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AC8728" w14:textId="02C3BAF7" w:rsidR="00774D91" w:rsidRDefault="00000000">
      <w:pPr>
        <w:autoSpaceDE w:val="0"/>
        <w:autoSpaceDN w:val="0"/>
        <w:adjustRightInd w:val="0"/>
        <w:jc w:val="center"/>
        <w:rPr>
          <w:rFonts w:ascii="Times New Roman" w:eastAsia="黑体" w:hAnsi="Times New Roman" w:cs="Times New Roman"/>
          <w:b/>
          <w:kern w:val="0"/>
          <w:sz w:val="32"/>
          <w:szCs w:val="32"/>
        </w:rPr>
      </w:pPr>
      <w:r>
        <w:rPr>
          <w:rFonts w:ascii="Times New Roman" w:eastAsia="黑体" w:hAnsi="Times New Roman" w:cs="Times New Roman"/>
          <w:b/>
          <w:noProof/>
          <w:kern w:val="0"/>
          <w:sz w:val="32"/>
          <w:szCs w:val="32"/>
        </w:rPr>
        <mc:AlternateContent>
          <mc:Choice Requires="wps">
            <w:drawing>
              <wp:anchor distT="0" distB="0" distL="114300" distR="114300" simplePos="0" relativeHeight="251663360" behindDoc="0" locked="0" layoutInCell="1" allowOverlap="1" wp14:anchorId="3B509646" wp14:editId="1DA1D9C4">
                <wp:simplePos x="0" y="0"/>
                <wp:positionH relativeFrom="column">
                  <wp:posOffset>8469630</wp:posOffset>
                </wp:positionH>
                <wp:positionV relativeFrom="paragraph">
                  <wp:posOffset>4130675</wp:posOffset>
                </wp:positionV>
                <wp:extent cx="2124710" cy="965835"/>
                <wp:effectExtent l="849630" t="6350" r="6985" b="10414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7E0F5D1F" w14:textId="77777777" w:rsidR="00774D91" w:rsidRDefault="00000000">
                            <w:pPr>
                              <w:rPr>
                                <w:b/>
                                <w:color w:val="FF0000"/>
                              </w:rPr>
                            </w:pPr>
                            <w:r>
                              <w:rPr>
                                <w:rFonts w:hint="eastAsia"/>
                                <w:b/>
                                <w:color w:val="FF0000"/>
                              </w:rPr>
                              <w:t>字体、字号请参考范例</w:t>
                            </w:r>
                          </w:p>
                          <w:p w14:paraId="2E74591C" w14:textId="77777777" w:rsidR="00774D91" w:rsidRDefault="00000000">
                            <w:pPr>
                              <w:rPr>
                                <w:b/>
                                <w:color w:val="FF0000"/>
                              </w:rPr>
                            </w:pPr>
                            <w:r>
                              <w:rPr>
                                <w:rFonts w:hint="eastAsia"/>
                                <w:b/>
                                <w:color w:val="FF0000"/>
                              </w:rPr>
                              <w:t>注意：</w:t>
                            </w:r>
                          </w:p>
                          <w:p w14:paraId="408B61E9" w14:textId="77777777" w:rsidR="00774D91" w:rsidRDefault="00000000">
                            <w:pPr>
                              <w:rPr>
                                <w:b/>
                                <w:color w:val="FF0000"/>
                              </w:rPr>
                            </w:pPr>
                            <w:r>
                              <w:rPr>
                                <w:rFonts w:hint="eastAsia"/>
                                <w:b/>
                                <w:color w:val="FF0000"/>
                              </w:rPr>
                              <w:t>首字母大写</w:t>
                            </w:r>
                          </w:p>
                          <w:p w14:paraId="3E380036" w14:textId="77777777" w:rsidR="00774D91" w:rsidRDefault="00000000">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type w14:anchorId="3B509646"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线形标注 2 7" o:spid="_x0000_s1026" type="#_x0000_t48" style="position:absolute;left:0;text-align:left;margin-left:666.9pt;margin-top:325.25pt;width:167.3pt;height:76.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" adj="-8495,23702,-4603,2556,-775,2556">
                <v:textbox>
                  <w:txbxContent>
                    <w:p w14:paraId="7E0F5D1F" w14:textId="77777777" w:rsidR="00774D91" w:rsidRDefault="00000000">
                      <w:pPr>
                        <w:rPr>
                          <w:b/>
                          <w:color w:val="FF0000"/>
                        </w:rPr>
                      </w:pPr>
                      <w:r>
                        <w:rPr>
                          <w:rFonts w:hint="eastAsia"/>
                          <w:b/>
                          <w:color w:val="FF0000"/>
                        </w:rPr>
                        <w:t>字体、字号请参考范例</w:t>
                      </w:r>
                    </w:p>
                    <w:p w14:paraId="2E74591C" w14:textId="77777777" w:rsidR="00774D91" w:rsidRDefault="00000000">
                      <w:pPr>
                        <w:rPr>
                          <w:b/>
                          <w:color w:val="FF0000"/>
                        </w:rPr>
                      </w:pPr>
                      <w:r>
                        <w:rPr>
                          <w:rFonts w:hint="eastAsia"/>
                          <w:b/>
                          <w:color w:val="FF0000"/>
                        </w:rPr>
                        <w:t>注意：</w:t>
                      </w:r>
                    </w:p>
                    <w:p w14:paraId="408B61E9" w14:textId="77777777" w:rsidR="00774D91" w:rsidRDefault="00000000">
                      <w:pPr>
                        <w:rPr>
                          <w:b/>
                          <w:color w:val="FF0000"/>
                        </w:rPr>
                      </w:pPr>
                      <w:r>
                        <w:rPr>
                          <w:rFonts w:hint="eastAsia"/>
                          <w:b/>
                          <w:color w:val="FF0000"/>
                        </w:rPr>
                        <w:t>首字母大写</w:t>
                      </w:r>
                    </w:p>
                    <w:p w14:paraId="3E380036" w14:textId="77777777" w:rsidR="00774D91" w:rsidRDefault="00000000">
                      <w:pPr>
                        <w:rPr>
                          <w:b/>
                          <w:color w:val="FF0000"/>
                        </w:rPr>
                      </w:pPr>
                      <w:r>
                        <w:rPr>
                          <w:rFonts w:hint="eastAsia"/>
                          <w:b/>
                          <w:color w:val="FF0000"/>
                        </w:rPr>
                        <w:t>植物拉丁学名斜体</w:t>
                      </w:r>
                    </w:p>
                  </w:txbxContent>
                </v:textbox>
                <o:callout v:ext="edit" minusy="t"/>
              </v:shape>
            </w:pict>
          </mc:Fallback>
        </mc:AlternateContent>
      </w:r>
      <w:r>
        <w:rPr>
          <w:rFonts w:ascii="Times New Roman" w:eastAsia="黑体" w:hAnsi="Times New Roman" w:cs="Times New Roman"/>
          <w:b/>
          <w:kern w:val="0"/>
          <w:sz w:val="32"/>
          <w:szCs w:val="32"/>
        </w:rPr>
        <w:t>《</w:t>
      </w:r>
      <w:r w:rsidR="00E0766B" w:rsidRPr="00E0766B">
        <w:rPr>
          <w:rFonts w:ascii="Times New Roman" w:eastAsia="黑体" w:hAnsi="Times New Roman" w:cs="Times New Roman" w:hint="eastAsia"/>
          <w:b/>
          <w:kern w:val="0"/>
          <w:sz w:val="32"/>
          <w:szCs w:val="32"/>
        </w:rPr>
        <w:t>应用电化学</w:t>
      </w:r>
      <w:r w:rsidR="008A28DD" w:rsidRPr="008A28DD">
        <w:rPr>
          <w:rFonts w:ascii="Times New Roman" w:eastAsia="黑体" w:hAnsi="Times New Roman" w:cs="Times New Roman" w:hint="eastAsia"/>
          <w:b/>
          <w:kern w:val="0"/>
          <w:sz w:val="32"/>
          <w:szCs w:val="32"/>
        </w:rPr>
        <w:t>实验</w:t>
      </w:r>
      <w:r>
        <w:rPr>
          <w:rFonts w:ascii="Times New Roman" w:eastAsia="黑体" w:hAnsi="Times New Roman" w:cs="Times New Roman"/>
          <w:b/>
          <w:kern w:val="0"/>
          <w:sz w:val="32"/>
          <w:szCs w:val="32"/>
        </w:rPr>
        <w:t>》实验课程教学大纲</w:t>
      </w:r>
    </w:p>
    <w:p w14:paraId="61C9F859" w14:textId="253621D0" w:rsidR="00774D91" w:rsidRDefault="00000000">
      <w:pPr>
        <w:spacing w:line="360" w:lineRule="auto"/>
        <w:ind w:firstLineChars="200" w:firstLine="562"/>
        <w:rPr>
          <w:rFonts w:ascii="Times New Roman" w:eastAsia="宋体" w:hAnsi="Times New Roman" w:cs="Times New Roman"/>
          <w:b/>
          <w:bCs/>
          <w:sz w:val="24"/>
          <w:szCs w:val="24"/>
        </w:rPr>
      </w:pPr>
      <w:r>
        <w:rPr>
          <w:rFonts w:ascii="Times New Roman" w:eastAsia="黑体" w:hAnsi="Times New Roman" w:cs="Times New Roman"/>
          <w:b/>
          <w:kern w:val="0"/>
          <w:sz w:val="28"/>
          <w:szCs w:val="28"/>
        </w:rPr>
        <w:t>一、课程简介</w:t>
      </w:r>
    </w:p>
    <w:tbl>
      <w:tblPr>
        <w:tblpPr w:leftFromText="180" w:rightFromText="180" w:vertAnchor="text" w:horzAnchor="margin" w:tblpXSpec="center" w:tblpY="152"/>
        <w:tblW w:w="4999"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30"/>
        <w:gridCol w:w="1844"/>
        <w:gridCol w:w="1257"/>
        <w:gridCol w:w="1201"/>
        <w:gridCol w:w="320"/>
        <w:gridCol w:w="349"/>
        <w:gridCol w:w="477"/>
        <w:gridCol w:w="833"/>
        <w:gridCol w:w="1329"/>
      </w:tblGrid>
      <w:tr w:rsidR="00774D91" w14:paraId="6F859D3A" w14:textId="77777777">
        <w:trPr>
          <w:trHeight w:val="382"/>
        </w:trPr>
        <w:tc>
          <w:tcPr>
            <w:tcW w:w="791" w:type="pct"/>
            <w:vAlign w:val="center"/>
          </w:tcPr>
          <w:p w14:paraId="1C4960FA" w14:textId="77777777" w:rsidR="00774D91"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课程中文名</w:t>
            </w:r>
          </w:p>
        </w:tc>
        <w:tc>
          <w:tcPr>
            <w:tcW w:w="4208" w:type="pct"/>
            <w:gridSpan w:val="8"/>
            <w:vAlign w:val="center"/>
          </w:tcPr>
          <w:p w14:paraId="461A06D9" w14:textId="48B49D86" w:rsidR="00774D91" w:rsidRDefault="006C4277">
            <w:pPr>
              <w:jc w:val="center"/>
              <w:rPr>
                <w:rFonts w:ascii="Times New Roman" w:eastAsia="宋体" w:hAnsi="Times New Roman" w:cs="Times New Roman"/>
                <w:szCs w:val="21"/>
              </w:rPr>
            </w:pPr>
            <w:r w:rsidRPr="006C4277">
              <w:rPr>
                <w:rFonts w:ascii="Times New Roman" w:eastAsia="宋体" w:hAnsi="Times New Roman" w:cs="Times New Roman" w:hint="eastAsia"/>
                <w:szCs w:val="21"/>
              </w:rPr>
              <w:t>应用电化学</w:t>
            </w:r>
            <w:r>
              <w:rPr>
                <w:rFonts w:ascii="Times New Roman" w:eastAsia="宋体" w:hAnsi="Times New Roman" w:cs="Times New Roman" w:hint="eastAsia"/>
                <w:szCs w:val="21"/>
              </w:rPr>
              <w:t>实验</w:t>
            </w:r>
          </w:p>
        </w:tc>
      </w:tr>
      <w:tr w:rsidR="00774D91" w14:paraId="6A100828" w14:textId="77777777">
        <w:trPr>
          <w:trHeight w:val="394"/>
        </w:trPr>
        <w:tc>
          <w:tcPr>
            <w:tcW w:w="791" w:type="pct"/>
            <w:vAlign w:val="center"/>
          </w:tcPr>
          <w:p w14:paraId="73EDB793" w14:textId="77777777" w:rsidR="00774D91"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课程英文名</w:t>
            </w:r>
          </w:p>
        </w:tc>
        <w:tc>
          <w:tcPr>
            <w:tcW w:w="2749" w:type="pct"/>
            <w:gridSpan w:val="5"/>
            <w:vAlign w:val="center"/>
          </w:tcPr>
          <w:p w14:paraId="01A865D6" w14:textId="5773E8DD" w:rsidR="00774D91" w:rsidRDefault="006C4277">
            <w:pPr>
              <w:jc w:val="center"/>
              <w:rPr>
                <w:rFonts w:ascii="Times New Roman" w:eastAsia="宋体" w:hAnsi="Times New Roman" w:cs="Times New Roman"/>
                <w:szCs w:val="21"/>
              </w:rPr>
            </w:pPr>
            <w:r w:rsidRPr="006C4277">
              <w:rPr>
                <w:rFonts w:ascii="Times New Roman" w:eastAsia="宋体" w:hAnsi="Times New Roman" w:cs="Times New Roman"/>
                <w:szCs w:val="21"/>
              </w:rPr>
              <w:t>Applied electrochemistry experiment</w:t>
            </w:r>
            <w:r>
              <w:rPr>
                <w:rFonts w:ascii="Times New Roman" w:eastAsia="宋体" w:hAnsi="Times New Roman" w:cs="Times New Roman" w:hint="eastAsia"/>
                <w:szCs w:val="21"/>
              </w:rPr>
              <w:t>s</w:t>
            </w:r>
          </w:p>
        </w:tc>
        <w:tc>
          <w:tcPr>
            <w:tcW w:w="725" w:type="pct"/>
            <w:gridSpan w:val="2"/>
            <w:vAlign w:val="center"/>
          </w:tcPr>
          <w:p w14:paraId="345777B8" w14:textId="77777777" w:rsidR="00774D91" w:rsidRDefault="00000000">
            <w:pPr>
              <w:snapToGrid w:val="0"/>
              <w:spacing w:line="400" w:lineRule="exact"/>
              <w:jc w:val="center"/>
              <w:rPr>
                <w:rFonts w:ascii="Times New Roman" w:hAnsi="Times New Roman" w:cs="Times New Roman"/>
                <w:b/>
                <w:szCs w:val="21"/>
              </w:rPr>
            </w:pPr>
            <w:r>
              <w:rPr>
                <w:rFonts w:ascii="Times New Roman" w:hAnsi="Times New Roman" w:cs="Times New Roman"/>
                <w:b/>
                <w:szCs w:val="21"/>
              </w:rPr>
              <w:t>双语授课</w:t>
            </w:r>
          </w:p>
        </w:tc>
        <w:tc>
          <w:tcPr>
            <w:tcW w:w="733" w:type="pct"/>
            <w:vAlign w:val="center"/>
          </w:tcPr>
          <w:p w14:paraId="1A98916F" w14:textId="63D60F4B" w:rsidR="00774D91" w:rsidRDefault="00000000">
            <w:pPr>
              <w:snapToGrid w:val="0"/>
              <w:spacing w:line="400" w:lineRule="exact"/>
              <w:rPr>
                <w:rFonts w:ascii="Times New Roman" w:hAnsi="Times New Roman" w:cs="Times New Roman"/>
                <w:b/>
                <w:szCs w:val="21"/>
              </w:rPr>
            </w:pPr>
            <w:r>
              <w:rPr>
                <w:rFonts w:ascii="Times New Roman" w:hAnsi="Times New Roman" w:cs="Times New Roman"/>
                <w:bCs/>
                <w:szCs w:val="21"/>
                <w:lang w:bidi="ar"/>
              </w:rPr>
              <w:sym w:font="Wingdings 2" w:char="00A3"/>
            </w:r>
            <w:r>
              <w:rPr>
                <w:rFonts w:ascii="Times New Roman" w:hAnsi="Times New Roman" w:cs="Times New Roman"/>
                <w:bCs/>
                <w:szCs w:val="21"/>
                <w:lang w:bidi="ar"/>
              </w:rPr>
              <w:t>是</w:t>
            </w:r>
            <w:r>
              <w:rPr>
                <w:rFonts w:ascii="Times New Roman" w:hAnsi="Times New Roman" w:cs="Times New Roman"/>
                <w:bCs/>
                <w:szCs w:val="21"/>
                <w:lang w:bidi="ar"/>
              </w:rPr>
              <w:t xml:space="preserve"> </w:t>
            </w:r>
            <w:r w:rsidR="00E322C2">
              <w:rPr>
                <w:rFonts w:hAnsi="Wingdings 2" w:hint="eastAsia"/>
                <w:szCs w:val="20"/>
                <w:lang w:bidi="ar"/>
              </w:rPr>
              <w:sym w:font="Wingdings 2" w:char="F052"/>
            </w:r>
            <w:r>
              <w:rPr>
                <w:rFonts w:ascii="Times New Roman" w:hAnsi="Times New Roman" w:cs="Times New Roman"/>
                <w:bCs/>
                <w:szCs w:val="21"/>
                <w:lang w:bidi="ar"/>
              </w:rPr>
              <w:t>否</w:t>
            </w:r>
          </w:p>
        </w:tc>
      </w:tr>
      <w:tr w:rsidR="00774D91" w14:paraId="4E0321FC" w14:textId="77777777">
        <w:trPr>
          <w:trHeight w:val="636"/>
        </w:trPr>
        <w:tc>
          <w:tcPr>
            <w:tcW w:w="791" w:type="pct"/>
            <w:vAlign w:val="center"/>
          </w:tcPr>
          <w:p w14:paraId="0415CAE7" w14:textId="77777777" w:rsidR="00774D91"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课程代码</w:t>
            </w:r>
          </w:p>
        </w:tc>
        <w:tc>
          <w:tcPr>
            <w:tcW w:w="1020" w:type="pct"/>
            <w:vAlign w:val="center"/>
          </w:tcPr>
          <w:p w14:paraId="5315ABFA" w14:textId="1C8D5E5B" w:rsidR="00774D91" w:rsidRDefault="00DC75EF">
            <w:pPr>
              <w:jc w:val="center"/>
              <w:rPr>
                <w:rFonts w:ascii="Times New Roman" w:eastAsia="宋体" w:hAnsi="Times New Roman" w:cs="Times New Roman"/>
                <w:szCs w:val="21"/>
              </w:rPr>
            </w:pPr>
            <w:r w:rsidRPr="00DC75EF">
              <w:rPr>
                <w:rFonts w:ascii="Times New Roman" w:eastAsia="宋体" w:hAnsi="Times New Roman" w:cs="Times New Roman"/>
                <w:szCs w:val="21"/>
              </w:rPr>
              <w:t>21114033</w:t>
            </w:r>
          </w:p>
        </w:tc>
        <w:tc>
          <w:tcPr>
            <w:tcW w:w="695" w:type="pct"/>
            <w:vAlign w:val="center"/>
          </w:tcPr>
          <w:p w14:paraId="0173682C" w14:textId="77777777" w:rsidR="00774D91"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课程学分</w:t>
            </w:r>
          </w:p>
        </w:tc>
        <w:tc>
          <w:tcPr>
            <w:tcW w:w="664" w:type="pct"/>
            <w:vAlign w:val="center"/>
          </w:tcPr>
          <w:p w14:paraId="43700500" w14:textId="30AC89AC" w:rsidR="00774D91" w:rsidRDefault="00DC75EF">
            <w:pPr>
              <w:jc w:val="center"/>
              <w:rPr>
                <w:rFonts w:ascii="Times New Roman" w:eastAsia="宋体" w:hAnsi="Times New Roman" w:cs="Times New Roman"/>
                <w:szCs w:val="21"/>
              </w:rPr>
            </w:pPr>
            <w:r>
              <w:rPr>
                <w:rFonts w:ascii="Times New Roman" w:eastAsia="宋体" w:hAnsi="Times New Roman" w:cs="Times New Roman" w:hint="eastAsia"/>
                <w:szCs w:val="21"/>
              </w:rPr>
              <w:t>2</w:t>
            </w:r>
          </w:p>
        </w:tc>
        <w:tc>
          <w:tcPr>
            <w:tcW w:w="634" w:type="pct"/>
            <w:gridSpan w:val="3"/>
            <w:vAlign w:val="center"/>
          </w:tcPr>
          <w:p w14:paraId="3B7CA080" w14:textId="77777777" w:rsidR="00774D91" w:rsidRDefault="00000000">
            <w:pPr>
              <w:jc w:val="center"/>
              <w:rPr>
                <w:rFonts w:ascii="Times New Roman" w:eastAsia="宋体" w:hAnsi="Times New Roman" w:cs="Times New Roman"/>
                <w:b/>
                <w:szCs w:val="21"/>
              </w:rPr>
            </w:pPr>
            <w:r>
              <w:rPr>
                <w:rFonts w:ascii="Times New Roman" w:cs="Times New Roman" w:hint="eastAsia"/>
                <w:b/>
                <w:szCs w:val="21"/>
                <w:lang w:bidi="ar"/>
              </w:rPr>
              <w:t>总学时数</w:t>
            </w:r>
          </w:p>
        </w:tc>
        <w:tc>
          <w:tcPr>
            <w:tcW w:w="1192" w:type="pct"/>
            <w:gridSpan w:val="2"/>
            <w:vAlign w:val="center"/>
          </w:tcPr>
          <w:p w14:paraId="37262917" w14:textId="6F1328DB" w:rsidR="00774D91" w:rsidRDefault="00DC75EF">
            <w:pPr>
              <w:jc w:val="center"/>
              <w:rPr>
                <w:rFonts w:ascii="Times New Roman" w:eastAsia="宋体" w:hAnsi="Times New Roman" w:cs="Times New Roman"/>
                <w:szCs w:val="21"/>
              </w:rPr>
            </w:pPr>
            <w:r>
              <w:rPr>
                <w:rFonts w:ascii="Times New Roman" w:eastAsia="宋体" w:hAnsi="Times New Roman" w:cs="Times New Roman" w:hint="eastAsia"/>
                <w:szCs w:val="21"/>
              </w:rPr>
              <w:t>4</w:t>
            </w:r>
            <w:r>
              <w:rPr>
                <w:rFonts w:ascii="Times New Roman" w:eastAsia="宋体" w:hAnsi="Times New Roman" w:cs="Times New Roman"/>
                <w:szCs w:val="21"/>
              </w:rPr>
              <w:t>8</w:t>
            </w:r>
          </w:p>
        </w:tc>
      </w:tr>
      <w:tr w:rsidR="00774D91" w14:paraId="27EE0480" w14:textId="77777777">
        <w:trPr>
          <w:trHeight w:val="636"/>
        </w:trPr>
        <w:tc>
          <w:tcPr>
            <w:tcW w:w="791" w:type="pct"/>
            <w:vAlign w:val="center"/>
          </w:tcPr>
          <w:p w14:paraId="693B9716" w14:textId="77777777" w:rsidR="00774D91"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课程类别</w:t>
            </w:r>
          </w:p>
        </w:tc>
        <w:tc>
          <w:tcPr>
            <w:tcW w:w="1020" w:type="pct"/>
            <w:vAlign w:val="center"/>
          </w:tcPr>
          <w:p w14:paraId="2E201F54" w14:textId="77777777" w:rsidR="00774D91" w:rsidRDefault="00000000">
            <w:pPr>
              <w:adjustRightInd w:val="0"/>
              <w:snapToGrid w:val="0"/>
              <w:spacing w:line="400" w:lineRule="exact"/>
              <w:jc w:val="left"/>
              <w:rPr>
                <w:rFonts w:ascii="宋体" w:eastAsia="宋体" w:hAnsi="宋体" w:cs="宋体" w:hint="eastAsia"/>
                <w:szCs w:val="21"/>
              </w:rPr>
            </w:pPr>
            <w:r>
              <w:rPr>
                <w:rFonts w:ascii="宋体" w:eastAsia="宋体" w:hAnsi="宋体" w:cs="宋体" w:hint="eastAsia"/>
                <w:b/>
                <w:szCs w:val="21"/>
              </w:rPr>
              <w:t>□</w:t>
            </w:r>
            <w:r>
              <w:rPr>
                <w:rFonts w:ascii="宋体" w:eastAsia="宋体" w:hAnsi="宋体" w:cs="宋体" w:hint="eastAsia"/>
                <w:szCs w:val="21"/>
              </w:rPr>
              <w:t>专业基础课程</w:t>
            </w:r>
          </w:p>
          <w:p w14:paraId="215EA86B" w14:textId="77777777" w:rsidR="00774D91" w:rsidRDefault="00000000">
            <w:pPr>
              <w:adjustRightInd w:val="0"/>
              <w:snapToGrid w:val="0"/>
              <w:spacing w:line="400" w:lineRule="exact"/>
              <w:jc w:val="left"/>
              <w:rPr>
                <w:rFonts w:ascii="宋体" w:eastAsia="宋体" w:hAnsi="宋体" w:cs="宋体" w:hint="eastAsia"/>
                <w:szCs w:val="21"/>
              </w:rPr>
            </w:pPr>
            <w:r>
              <w:rPr>
                <w:rFonts w:ascii="宋体" w:eastAsia="宋体" w:hAnsi="宋体" w:cs="宋体" w:hint="eastAsia"/>
                <w:b/>
                <w:szCs w:val="21"/>
              </w:rPr>
              <w:t>□</w:t>
            </w:r>
            <w:r>
              <w:rPr>
                <w:rFonts w:ascii="宋体" w:eastAsia="宋体" w:hAnsi="宋体" w:cs="宋体" w:hint="eastAsia"/>
                <w:szCs w:val="21"/>
              </w:rPr>
              <w:t>专业核心课程</w:t>
            </w:r>
          </w:p>
          <w:p w14:paraId="476FCE9D" w14:textId="77777777" w:rsidR="00774D91" w:rsidRDefault="00000000">
            <w:pPr>
              <w:adjustRightInd w:val="0"/>
              <w:snapToGrid w:val="0"/>
              <w:spacing w:line="400" w:lineRule="exact"/>
              <w:jc w:val="left"/>
              <w:rPr>
                <w:rFonts w:ascii="宋体" w:eastAsia="宋体" w:hAnsi="宋体" w:cs="宋体" w:hint="eastAsia"/>
                <w:szCs w:val="21"/>
              </w:rPr>
            </w:pPr>
            <w:r>
              <w:rPr>
                <w:rFonts w:ascii="宋体" w:eastAsia="宋体" w:hAnsi="宋体" w:cs="宋体" w:hint="eastAsia"/>
                <w:b/>
                <w:szCs w:val="21"/>
              </w:rPr>
              <w:t>□</w:t>
            </w:r>
            <w:r>
              <w:rPr>
                <w:rFonts w:ascii="宋体" w:eastAsia="宋体" w:hAnsi="宋体" w:cs="宋体" w:hint="eastAsia"/>
                <w:szCs w:val="21"/>
              </w:rPr>
              <w:t>专业选修课程</w:t>
            </w:r>
          </w:p>
          <w:p w14:paraId="2CEE240F" w14:textId="01C76C64" w:rsidR="00E322C2" w:rsidRDefault="00E322C2">
            <w:pPr>
              <w:adjustRightInd w:val="0"/>
              <w:snapToGrid w:val="0"/>
              <w:spacing w:line="400" w:lineRule="exact"/>
              <w:jc w:val="left"/>
              <w:rPr>
                <w:rFonts w:ascii="宋体" w:eastAsia="宋体" w:hAnsi="宋体" w:cs="宋体" w:hint="eastAsia"/>
                <w:szCs w:val="21"/>
              </w:rPr>
            </w:pPr>
            <w:r>
              <w:rPr>
                <w:rFonts w:hAnsi="Wingdings 2" w:hint="eastAsia"/>
                <w:szCs w:val="20"/>
                <w:lang w:bidi="ar"/>
              </w:rPr>
              <w:sym w:font="Wingdings 2" w:char="F052"/>
            </w:r>
            <w:r w:rsidRPr="00E322C2">
              <w:rPr>
                <w:rFonts w:hAnsi="Wingdings 2" w:hint="eastAsia"/>
                <w:szCs w:val="20"/>
                <w:lang w:bidi="ar"/>
              </w:rPr>
              <w:t>实践必修课程</w:t>
            </w:r>
          </w:p>
          <w:p w14:paraId="27562A4A" w14:textId="77777777" w:rsidR="00774D91" w:rsidRDefault="00000000">
            <w:pPr>
              <w:adjustRightInd w:val="0"/>
              <w:snapToGrid w:val="0"/>
              <w:spacing w:line="400" w:lineRule="exact"/>
              <w:jc w:val="left"/>
              <w:rPr>
                <w:rFonts w:ascii="Times New Roman" w:hAnsi="Times New Roman" w:cs="Times New Roman"/>
                <w:szCs w:val="21"/>
              </w:rPr>
            </w:pPr>
            <w:r>
              <w:rPr>
                <w:rFonts w:ascii="宋体" w:eastAsia="宋体" w:hAnsi="宋体" w:cs="宋体" w:hint="eastAsia"/>
                <w:b/>
                <w:szCs w:val="21"/>
              </w:rPr>
              <w:t>□</w:t>
            </w:r>
            <w:r>
              <w:rPr>
                <w:rFonts w:ascii="宋体" w:eastAsia="宋体" w:hAnsi="宋体" w:cs="宋体" w:hint="eastAsia"/>
                <w:szCs w:val="21"/>
              </w:rPr>
              <w:t>其他</w:t>
            </w:r>
          </w:p>
        </w:tc>
        <w:tc>
          <w:tcPr>
            <w:tcW w:w="695" w:type="pct"/>
            <w:vAlign w:val="center"/>
          </w:tcPr>
          <w:p w14:paraId="2FA116C6" w14:textId="77777777" w:rsidR="00774D91"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课程性质</w:t>
            </w:r>
          </w:p>
        </w:tc>
        <w:tc>
          <w:tcPr>
            <w:tcW w:w="664" w:type="pct"/>
            <w:vAlign w:val="center"/>
          </w:tcPr>
          <w:p w14:paraId="51F3851E" w14:textId="7421D8B2" w:rsidR="00774D91" w:rsidRDefault="00E322C2">
            <w:pPr>
              <w:adjustRightInd w:val="0"/>
              <w:snapToGrid w:val="0"/>
              <w:spacing w:line="400" w:lineRule="exact"/>
              <w:jc w:val="center"/>
              <w:rPr>
                <w:rFonts w:ascii="宋体" w:eastAsia="宋体" w:hAnsi="宋体" w:cs="宋体" w:hint="eastAsia"/>
                <w:bCs/>
                <w:szCs w:val="21"/>
              </w:rPr>
            </w:pPr>
            <w:r>
              <w:rPr>
                <w:rFonts w:hAnsi="Wingdings 2" w:hint="eastAsia"/>
                <w:szCs w:val="20"/>
                <w:lang w:bidi="ar"/>
              </w:rPr>
              <w:sym w:font="Wingdings 2" w:char="F052"/>
            </w:r>
            <w:r>
              <w:rPr>
                <w:rFonts w:ascii="宋体" w:eastAsia="宋体" w:hAnsi="宋体" w:cs="宋体" w:hint="eastAsia"/>
                <w:bCs/>
                <w:szCs w:val="21"/>
              </w:rPr>
              <w:t>必修</w:t>
            </w:r>
          </w:p>
          <w:p w14:paraId="0646ABEA" w14:textId="77777777" w:rsidR="00774D91" w:rsidRDefault="00000000">
            <w:pPr>
              <w:adjustRightInd w:val="0"/>
              <w:snapToGrid w:val="0"/>
              <w:spacing w:line="400" w:lineRule="exact"/>
              <w:jc w:val="center"/>
              <w:rPr>
                <w:rFonts w:ascii="宋体" w:eastAsia="宋体" w:hAnsi="宋体" w:cs="宋体" w:hint="eastAsia"/>
                <w:bCs/>
                <w:szCs w:val="21"/>
              </w:rPr>
            </w:pPr>
            <w:r>
              <w:rPr>
                <w:rFonts w:ascii="宋体" w:eastAsia="宋体" w:hAnsi="宋体" w:cs="宋体" w:hint="eastAsia"/>
                <w:bCs/>
                <w:szCs w:val="21"/>
              </w:rPr>
              <w:t>□选修</w:t>
            </w:r>
          </w:p>
          <w:p w14:paraId="603DE594" w14:textId="77777777" w:rsidR="00774D91" w:rsidRDefault="00000000">
            <w:pPr>
              <w:adjustRightInd w:val="0"/>
              <w:snapToGrid w:val="0"/>
              <w:spacing w:line="400" w:lineRule="exact"/>
              <w:jc w:val="center"/>
              <w:rPr>
                <w:rFonts w:ascii="Times New Roman" w:eastAsia="宋体" w:hAnsi="Times New Roman" w:cs="Times New Roman"/>
                <w:b/>
                <w:szCs w:val="21"/>
              </w:rPr>
            </w:pPr>
            <w:r>
              <w:rPr>
                <w:rFonts w:ascii="宋体" w:eastAsia="宋体" w:hAnsi="宋体" w:cs="宋体" w:hint="eastAsia"/>
                <w:bCs/>
                <w:szCs w:val="21"/>
              </w:rPr>
              <w:sym w:font="Wingdings 2" w:char="00A3"/>
            </w:r>
            <w:r>
              <w:rPr>
                <w:rFonts w:ascii="宋体" w:eastAsia="宋体" w:hAnsi="宋体" w:cs="宋体" w:hint="eastAsia"/>
                <w:bCs/>
                <w:szCs w:val="21"/>
              </w:rPr>
              <w:t>其他</w:t>
            </w:r>
          </w:p>
        </w:tc>
        <w:tc>
          <w:tcPr>
            <w:tcW w:w="634" w:type="pct"/>
            <w:gridSpan w:val="3"/>
            <w:vAlign w:val="center"/>
          </w:tcPr>
          <w:p w14:paraId="419D5A19" w14:textId="77777777" w:rsidR="00774D91"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课程形态</w:t>
            </w:r>
          </w:p>
        </w:tc>
        <w:tc>
          <w:tcPr>
            <w:tcW w:w="1192" w:type="pct"/>
            <w:gridSpan w:val="2"/>
            <w:vAlign w:val="center"/>
          </w:tcPr>
          <w:p w14:paraId="4C964A2C" w14:textId="77777777" w:rsidR="00774D91" w:rsidRDefault="00000000">
            <w:pPr>
              <w:snapToGrid w:val="0"/>
              <w:spacing w:line="400" w:lineRule="exact"/>
              <w:rPr>
                <w:rFonts w:hAnsi="宋体" w:hint="eastAsia"/>
                <w:szCs w:val="21"/>
              </w:rPr>
            </w:pPr>
            <w:r>
              <w:rPr>
                <w:rFonts w:hAnsi="宋体" w:hint="eastAsia"/>
                <w:szCs w:val="21"/>
                <w:lang w:bidi="ar"/>
              </w:rPr>
              <w:t>□线上</w:t>
            </w:r>
          </w:p>
          <w:p w14:paraId="3CA852B3" w14:textId="14600A90" w:rsidR="00774D91" w:rsidRDefault="00E322C2">
            <w:pPr>
              <w:snapToGrid w:val="0"/>
              <w:spacing w:line="400" w:lineRule="exact"/>
              <w:rPr>
                <w:rFonts w:hAnsi="宋体" w:hint="eastAsia"/>
                <w:szCs w:val="21"/>
              </w:rPr>
            </w:pPr>
            <w:r>
              <w:rPr>
                <w:rFonts w:hAnsi="Wingdings 2" w:hint="eastAsia"/>
                <w:szCs w:val="20"/>
                <w:lang w:bidi="ar"/>
              </w:rPr>
              <w:sym w:font="Wingdings 2" w:char="F052"/>
            </w:r>
            <w:r>
              <w:rPr>
                <w:rFonts w:hAnsi="宋体" w:hint="eastAsia"/>
                <w:szCs w:val="21"/>
                <w:lang w:bidi="ar"/>
              </w:rPr>
              <w:t>线下</w:t>
            </w:r>
          </w:p>
          <w:p w14:paraId="20797944" w14:textId="77777777" w:rsidR="00774D91" w:rsidRDefault="00000000">
            <w:pPr>
              <w:snapToGrid w:val="0"/>
              <w:spacing w:line="400" w:lineRule="exact"/>
              <w:rPr>
                <w:rFonts w:hAnsi="宋体" w:hint="eastAsia"/>
                <w:szCs w:val="21"/>
              </w:rPr>
            </w:pPr>
            <w:r>
              <w:rPr>
                <w:rFonts w:hAnsi="宋体" w:hint="eastAsia"/>
                <w:szCs w:val="21"/>
                <w:lang w:bidi="ar"/>
              </w:rPr>
              <w:t>□线上线下混合式</w:t>
            </w:r>
          </w:p>
          <w:p w14:paraId="6F2DF02E" w14:textId="77777777" w:rsidR="00774D91" w:rsidRDefault="00000000">
            <w:pPr>
              <w:snapToGrid w:val="0"/>
              <w:spacing w:line="400" w:lineRule="exact"/>
              <w:rPr>
                <w:rFonts w:hAnsi="宋体" w:hint="eastAsia"/>
                <w:szCs w:val="21"/>
                <w:lang w:bidi="ar"/>
              </w:rPr>
            </w:pPr>
            <w:r>
              <w:rPr>
                <w:rFonts w:hAnsi="宋体" w:hint="eastAsia"/>
                <w:szCs w:val="21"/>
                <w:lang w:bidi="ar"/>
              </w:rPr>
              <w:t>□社会实践</w:t>
            </w:r>
          </w:p>
          <w:p w14:paraId="506403AE" w14:textId="77777777" w:rsidR="00774D91" w:rsidRDefault="00000000">
            <w:pPr>
              <w:adjustRightInd w:val="0"/>
              <w:snapToGrid w:val="0"/>
              <w:spacing w:line="400" w:lineRule="exact"/>
              <w:jc w:val="left"/>
              <w:rPr>
                <w:rFonts w:ascii="Times New Roman" w:eastAsia="宋体" w:hAnsi="Times New Roman" w:cs="Times New Roman"/>
                <w:b/>
                <w:szCs w:val="21"/>
              </w:rPr>
            </w:pPr>
            <w:r>
              <w:rPr>
                <w:rFonts w:hAnsi="宋体" w:hint="eastAsia"/>
                <w:szCs w:val="21"/>
                <w:lang w:bidi="ar"/>
              </w:rPr>
              <w:t>□虚拟仿真实验教学</w:t>
            </w:r>
          </w:p>
        </w:tc>
      </w:tr>
      <w:tr w:rsidR="00774D91" w14:paraId="652EC465" w14:textId="77777777">
        <w:trPr>
          <w:trHeight w:val="636"/>
        </w:trPr>
        <w:tc>
          <w:tcPr>
            <w:tcW w:w="791" w:type="pct"/>
            <w:vAlign w:val="center"/>
          </w:tcPr>
          <w:p w14:paraId="712F779E" w14:textId="77777777" w:rsidR="00774D91"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考核方式</w:t>
            </w:r>
          </w:p>
        </w:tc>
        <w:tc>
          <w:tcPr>
            <w:tcW w:w="4208" w:type="pct"/>
            <w:gridSpan w:val="8"/>
            <w:vAlign w:val="center"/>
          </w:tcPr>
          <w:p w14:paraId="450CCF6D" w14:textId="6D88C3E9" w:rsidR="00774D91" w:rsidRDefault="00E57D64">
            <w:pPr>
              <w:snapToGrid w:val="0"/>
              <w:spacing w:line="400" w:lineRule="exact"/>
              <w:rPr>
                <w:rFonts w:ascii="宋体" w:eastAsia="宋体" w:hAnsi="宋体" w:cs="宋体" w:hint="eastAsia"/>
                <w:szCs w:val="21"/>
              </w:rPr>
            </w:pPr>
            <w:r>
              <w:rPr>
                <w:rFonts w:ascii="宋体" w:eastAsia="宋体" w:hAnsi="宋体" w:cs="宋体" w:hint="eastAsia"/>
                <w:szCs w:val="21"/>
                <w:lang w:bidi="ar"/>
              </w:rPr>
              <w:t>□</w:t>
            </w:r>
            <w:r w:rsidR="000B2F54">
              <w:rPr>
                <w:rFonts w:ascii="宋体" w:eastAsia="宋体" w:hAnsi="宋体" w:cs="宋体" w:hint="eastAsia"/>
                <w:szCs w:val="21"/>
                <w:lang w:bidi="ar"/>
              </w:rPr>
              <w:t xml:space="preserve">闭卷  </w:t>
            </w:r>
            <w:bookmarkStart w:id="0" w:name="OLE_LINK2"/>
            <w:r w:rsidR="000B2F54">
              <w:rPr>
                <w:rFonts w:ascii="宋体" w:eastAsia="宋体" w:hAnsi="宋体" w:cs="宋体" w:hint="eastAsia"/>
                <w:szCs w:val="21"/>
                <w:lang w:bidi="ar"/>
              </w:rPr>
              <w:t>□</w:t>
            </w:r>
            <w:bookmarkEnd w:id="0"/>
            <w:r w:rsidR="000B2F54">
              <w:rPr>
                <w:rFonts w:ascii="宋体" w:eastAsia="宋体" w:hAnsi="宋体" w:cs="宋体" w:hint="eastAsia"/>
                <w:szCs w:val="21"/>
                <w:lang w:bidi="ar"/>
              </w:rPr>
              <w:t xml:space="preserve">开卷  □课程论文 □课程作品  □汇报展示 </w:t>
            </w:r>
            <w:r w:rsidR="00441462" w:rsidRPr="00496E5A">
              <w:rPr>
                <w:color w:val="000000"/>
                <w:szCs w:val="20"/>
              </w:rPr>
              <w:sym w:font="Wingdings 2" w:char="F052"/>
            </w:r>
            <w:r w:rsidR="00441462" w:rsidRPr="00496E5A">
              <w:rPr>
                <w:rFonts w:hAnsi="宋体" w:hint="eastAsia"/>
                <w:color w:val="000000"/>
                <w:szCs w:val="21"/>
              </w:rPr>
              <w:t>网络学习</w:t>
            </w:r>
            <w:r w:rsidR="000B2F54">
              <w:rPr>
                <w:rFonts w:ascii="宋体" w:eastAsia="宋体" w:hAnsi="宋体" w:cs="宋体" w:hint="eastAsia"/>
                <w:szCs w:val="21"/>
                <w:lang w:bidi="ar"/>
              </w:rPr>
              <w:t xml:space="preserve">   </w:t>
            </w:r>
          </w:p>
          <w:p w14:paraId="177E5926" w14:textId="27BA3048" w:rsidR="00774D91" w:rsidRDefault="00E57D64">
            <w:pPr>
              <w:rPr>
                <w:rFonts w:ascii="Times New Roman" w:eastAsia="宋体" w:hAnsi="Times New Roman" w:cs="Times New Roman"/>
                <w:szCs w:val="21"/>
              </w:rPr>
            </w:pPr>
            <w:r w:rsidRPr="00496E5A">
              <w:rPr>
                <w:color w:val="000000"/>
                <w:szCs w:val="20"/>
              </w:rPr>
              <w:sym w:font="Wingdings 2" w:char="F052"/>
            </w:r>
            <w:r w:rsidRPr="00496E5A">
              <w:rPr>
                <w:rFonts w:ascii="宋体" w:hAnsi="宋体" w:cs="宋体" w:hint="eastAsia"/>
                <w:color w:val="000000"/>
                <w:szCs w:val="21"/>
              </w:rPr>
              <w:t>平时实验</w:t>
            </w:r>
            <w:r w:rsidRPr="00496E5A">
              <w:rPr>
                <w:rFonts w:ascii="宋体" w:hAnsi="宋体" w:cs="宋体"/>
                <w:color w:val="000000"/>
                <w:szCs w:val="21"/>
              </w:rPr>
              <w:t xml:space="preserve"> </w:t>
            </w:r>
            <w:r w:rsidR="00F16313">
              <w:rPr>
                <w:rFonts w:ascii="宋体" w:eastAsia="宋体" w:hAnsi="宋体" w:cs="宋体" w:hint="eastAsia"/>
                <w:szCs w:val="21"/>
                <w:lang w:bidi="ar"/>
              </w:rPr>
              <w:t xml:space="preserve"> □阶段性测试  </w:t>
            </w:r>
            <w:r w:rsidR="00AB669A">
              <w:rPr>
                <w:rFonts w:ascii="宋体" w:eastAsia="宋体" w:hAnsi="宋体" w:cs="宋体" w:hint="eastAsia"/>
                <w:szCs w:val="21"/>
                <w:lang w:bidi="ar"/>
              </w:rPr>
              <w:t>□</w:t>
            </w:r>
            <w:r w:rsidR="00F16313">
              <w:rPr>
                <w:rFonts w:ascii="宋体" w:eastAsia="宋体" w:hAnsi="宋体" w:cs="宋体" w:hint="eastAsia"/>
                <w:szCs w:val="21"/>
                <w:lang w:bidi="ar"/>
              </w:rPr>
              <w:t xml:space="preserve">平时作业   </w:t>
            </w:r>
            <w:r w:rsidR="00E643BE">
              <w:rPr>
                <w:rFonts w:hAnsi="Wingdings 2" w:hint="eastAsia"/>
                <w:szCs w:val="20"/>
                <w:lang w:bidi="ar"/>
              </w:rPr>
              <w:sym w:font="Wingdings 2" w:char="F052"/>
            </w:r>
            <w:r w:rsidR="00F16313">
              <w:rPr>
                <w:rFonts w:ascii="宋体" w:eastAsia="宋体" w:hAnsi="宋体" w:cs="宋体" w:hint="eastAsia"/>
                <w:szCs w:val="21"/>
                <w:lang w:bidi="ar"/>
              </w:rPr>
              <w:t>其他</w:t>
            </w:r>
            <w:r w:rsidR="00F16313">
              <w:rPr>
                <w:rFonts w:hAnsi="宋体" w:hint="eastAsia"/>
                <w:szCs w:val="21"/>
                <w:lang w:bidi="ar"/>
              </w:rPr>
              <w:t>（可多选）</w:t>
            </w:r>
            <w:r>
              <w:rPr>
                <w:rFonts w:hAnsi="宋体" w:hint="eastAsia"/>
                <w:szCs w:val="21"/>
                <w:lang w:bidi="ar"/>
              </w:rPr>
              <w:t xml:space="preserve"> </w:t>
            </w:r>
          </w:p>
        </w:tc>
      </w:tr>
      <w:tr w:rsidR="00774D91" w14:paraId="141CCDDF" w14:textId="77777777">
        <w:trPr>
          <w:trHeight w:val="636"/>
        </w:trPr>
        <w:tc>
          <w:tcPr>
            <w:tcW w:w="791" w:type="pct"/>
            <w:vAlign w:val="center"/>
          </w:tcPr>
          <w:p w14:paraId="4E313C5E" w14:textId="77777777" w:rsidR="00774D91"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开课学院</w:t>
            </w:r>
          </w:p>
        </w:tc>
        <w:tc>
          <w:tcPr>
            <w:tcW w:w="1683" w:type="pct"/>
            <w:gridSpan w:val="2"/>
            <w:vAlign w:val="center"/>
          </w:tcPr>
          <w:p w14:paraId="51E5CEA5" w14:textId="4EE1EA97" w:rsidR="00774D91" w:rsidRDefault="000E49D7">
            <w:pPr>
              <w:jc w:val="center"/>
              <w:rPr>
                <w:rFonts w:ascii="Times New Roman" w:eastAsia="宋体" w:hAnsi="Times New Roman" w:cs="Times New Roman"/>
                <w:szCs w:val="21"/>
              </w:rPr>
            </w:pPr>
            <w:r w:rsidRPr="000E49D7">
              <w:rPr>
                <w:rFonts w:ascii="Times New Roman" w:cs="Times New Roman" w:hint="eastAsia"/>
                <w:szCs w:val="21"/>
              </w:rPr>
              <w:t>材料科学与工程学院</w:t>
            </w:r>
          </w:p>
        </w:tc>
        <w:tc>
          <w:tcPr>
            <w:tcW w:w="841" w:type="pct"/>
            <w:gridSpan w:val="2"/>
            <w:vAlign w:val="center"/>
          </w:tcPr>
          <w:p w14:paraId="78356A60" w14:textId="77777777" w:rsidR="00774D91" w:rsidRDefault="00000000">
            <w:pPr>
              <w:jc w:val="center"/>
              <w:rPr>
                <w:rFonts w:ascii="Times New Roman" w:hAnsi="Times New Roman" w:cs="Times New Roman"/>
                <w:b/>
                <w:szCs w:val="21"/>
                <w:lang w:bidi="ar"/>
              </w:rPr>
            </w:pPr>
            <w:r>
              <w:rPr>
                <w:rFonts w:ascii="Times New Roman" w:hAnsi="Times New Roman" w:cs="Times New Roman"/>
                <w:b/>
                <w:szCs w:val="21"/>
                <w:lang w:bidi="ar"/>
              </w:rPr>
              <w:t>开课</w:t>
            </w:r>
          </w:p>
          <w:p w14:paraId="343EEE4B" w14:textId="77777777" w:rsidR="00774D91" w:rsidRDefault="00000000">
            <w:pPr>
              <w:jc w:val="center"/>
              <w:rPr>
                <w:rFonts w:ascii="Times New Roman" w:eastAsia="宋体" w:hAnsi="Times New Roman" w:cs="Times New Roman"/>
                <w:b/>
                <w:szCs w:val="21"/>
              </w:rPr>
            </w:pPr>
            <w:r>
              <w:rPr>
                <w:rFonts w:ascii="Times New Roman" w:hAnsi="Times New Roman" w:cs="Times New Roman"/>
                <w:b/>
                <w:szCs w:val="21"/>
                <w:lang w:bidi="ar"/>
              </w:rPr>
              <w:t>系</w:t>
            </w:r>
            <w:r>
              <w:rPr>
                <w:rFonts w:ascii="Times New Roman" w:hAnsi="Times New Roman" w:cs="Times New Roman"/>
                <w:b/>
                <w:szCs w:val="21"/>
                <w:lang w:bidi="ar"/>
              </w:rPr>
              <w:t>(</w:t>
            </w:r>
            <w:r>
              <w:rPr>
                <w:rFonts w:ascii="Times New Roman" w:hAnsi="Times New Roman" w:cs="Times New Roman"/>
                <w:b/>
                <w:szCs w:val="21"/>
                <w:lang w:bidi="ar"/>
              </w:rPr>
              <w:t>教研室</w:t>
            </w:r>
            <w:r>
              <w:rPr>
                <w:rFonts w:ascii="Times New Roman" w:hAnsi="Times New Roman" w:cs="Times New Roman"/>
                <w:b/>
                <w:szCs w:val="21"/>
                <w:lang w:bidi="ar"/>
              </w:rPr>
              <w:t>)</w:t>
            </w:r>
          </w:p>
        </w:tc>
        <w:tc>
          <w:tcPr>
            <w:tcW w:w="1683" w:type="pct"/>
            <w:gridSpan w:val="4"/>
            <w:vAlign w:val="center"/>
          </w:tcPr>
          <w:p w14:paraId="6D48922E" w14:textId="355F903A" w:rsidR="00774D91" w:rsidRDefault="008D73FC">
            <w:pPr>
              <w:jc w:val="center"/>
              <w:rPr>
                <w:rFonts w:ascii="Times New Roman" w:eastAsia="宋体" w:hAnsi="Times New Roman" w:cs="Times New Roman"/>
                <w:szCs w:val="21"/>
              </w:rPr>
            </w:pPr>
            <w:r w:rsidRPr="00BA297D">
              <w:rPr>
                <w:rFonts w:ascii="Times New Roman" w:cs="Times New Roman" w:hint="eastAsia"/>
                <w:szCs w:val="21"/>
              </w:rPr>
              <w:t>新能源材料与器件</w:t>
            </w:r>
            <w:r>
              <w:rPr>
                <w:rFonts w:ascii="Times New Roman" w:cs="Times New Roman" w:hint="eastAsia"/>
                <w:szCs w:val="21"/>
              </w:rPr>
              <w:t>系</w:t>
            </w:r>
          </w:p>
        </w:tc>
      </w:tr>
      <w:tr w:rsidR="00774D91" w14:paraId="4663FECB" w14:textId="77777777">
        <w:trPr>
          <w:trHeight w:val="636"/>
        </w:trPr>
        <w:tc>
          <w:tcPr>
            <w:tcW w:w="791" w:type="pct"/>
            <w:vAlign w:val="center"/>
          </w:tcPr>
          <w:p w14:paraId="3012B1DD" w14:textId="77777777" w:rsidR="00774D91" w:rsidRDefault="00000000">
            <w:pPr>
              <w:jc w:val="center"/>
              <w:rPr>
                <w:rFonts w:ascii="Times New Roman" w:eastAsia="宋体" w:hAnsi="Times New Roman" w:cs="Times New Roman"/>
                <w:b/>
                <w:szCs w:val="21"/>
              </w:rPr>
            </w:pPr>
            <w:r>
              <w:rPr>
                <w:rFonts w:ascii="Times New Roman" w:eastAsia="宋体" w:hAnsi="Times New Roman" w:cs="Times New Roman"/>
                <w:b/>
                <w:szCs w:val="21"/>
              </w:rPr>
              <w:t>面向专业</w:t>
            </w:r>
          </w:p>
        </w:tc>
        <w:tc>
          <w:tcPr>
            <w:tcW w:w="1683" w:type="pct"/>
            <w:gridSpan w:val="2"/>
            <w:vAlign w:val="center"/>
          </w:tcPr>
          <w:p w14:paraId="66596088" w14:textId="6C782FB4" w:rsidR="00774D91" w:rsidRDefault="00AF2569">
            <w:pPr>
              <w:jc w:val="center"/>
              <w:rPr>
                <w:rFonts w:ascii="Times New Roman" w:eastAsia="宋体" w:hAnsi="Times New Roman" w:cs="Times New Roman"/>
                <w:b/>
                <w:szCs w:val="21"/>
              </w:rPr>
            </w:pPr>
            <w:r w:rsidRPr="00BA297D">
              <w:rPr>
                <w:rFonts w:ascii="Times New Roman" w:cs="Times New Roman" w:hint="eastAsia"/>
                <w:szCs w:val="21"/>
              </w:rPr>
              <w:t>新能源材料与器件专业</w:t>
            </w:r>
          </w:p>
        </w:tc>
        <w:tc>
          <w:tcPr>
            <w:tcW w:w="841" w:type="pct"/>
            <w:gridSpan w:val="2"/>
            <w:vAlign w:val="center"/>
          </w:tcPr>
          <w:p w14:paraId="0DD9206B" w14:textId="77777777" w:rsidR="00774D91"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开课学期</w:t>
            </w:r>
          </w:p>
        </w:tc>
        <w:tc>
          <w:tcPr>
            <w:tcW w:w="1683" w:type="pct"/>
            <w:gridSpan w:val="4"/>
            <w:vAlign w:val="center"/>
          </w:tcPr>
          <w:p w14:paraId="5DBD68A2" w14:textId="2DDD6A55" w:rsidR="00774D91" w:rsidRDefault="00AF2569">
            <w:pPr>
              <w:jc w:val="center"/>
              <w:rPr>
                <w:rFonts w:ascii="Times New Roman" w:eastAsia="宋体" w:hAnsi="Times New Roman" w:cs="Times New Roman"/>
                <w:szCs w:val="21"/>
              </w:rPr>
            </w:pPr>
            <w:r>
              <w:rPr>
                <w:rFonts w:ascii="Times New Roman" w:cs="Times New Roman" w:hint="eastAsia"/>
                <w:szCs w:val="21"/>
              </w:rPr>
              <w:t>第</w:t>
            </w:r>
            <w:r>
              <w:rPr>
                <w:rFonts w:ascii="Times New Roman" w:cs="Times New Roman"/>
                <w:szCs w:val="21"/>
              </w:rPr>
              <w:t>5</w:t>
            </w:r>
            <w:r>
              <w:rPr>
                <w:rFonts w:ascii="Times New Roman" w:cs="Times New Roman" w:hint="eastAsia"/>
                <w:szCs w:val="21"/>
              </w:rPr>
              <w:t>学期</w:t>
            </w:r>
          </w:p>
        </w:tc>
      </w:tr>
      <w:tr w:rsidR="00774D91" w14:paraId="6DE181C4" w14:textId="77777777">
        <w:trPr>
          <w:trHeight w:val="636"/>
        </w:trPr>
        <w:tc>
          <w:tcPr>
            <w:tcW w:w="791" w:type="pct"/>
            <w:vAlign w:val="center"/>
          </w:tcPr>
          <w:p w14:paraId="053299D3" w14:textId="77777777" w:rsidR="00774D91" w:rsidRDefault="00000000">
            <w:pPr>
              <w:jc w:val="center"/>
              <w:rPr>
                <w:rFonts w:ascii="Times New Roman" w:eastAsia="宋体" w:hAnsi="Times New Roman" w:cs="Times New Roman"/>
                <w:szCs w:val="21"/>
              </w:rPr>
            </w:pPr>
            <w:r>
              <w:rPr>
                <w:rFonts w:ascii="Times New Roman" w:eastAsia="宋体" w:hAnsi="Times New Roman" w:cs="Times New Roman"/>
                <w:b/>
                <w:szCs w:val="21"/>
              </w:rPr>
              <w:t>课程负责人</w:t>
            </w:r>
          </w:p>
        </w:tc>
        <w:tc>
          <w:tcPr>
            <w:tcW w:w="1683" w:type="pct"/>
            <w:gridSpan w:val="2"/>
            <w:vAlign w:val="center"/>
          </w:tcPr>
          <w:p w14:paraId="0143F299" w14:textId="03B79B11" w:rsidR="00774D91" w:rsidRDefault="000E49D7">
            <w:pPr>
              <w:adjustRightInd w:val="0"/>
              <w:snapToGrid w:val="0"/>
              <w:spacing w:line="400" w:lineRule="exact"/>
              <w:jc w:val="center"/>
              <w:rPr>
                <w:rFonts w:ascii="Times New Roman" w:eastAsia="宋体" w:hAnsi="Times New Roman" w:cs="Times New Roman"/>
                <w:szCs w:val="21"/>
              </w:rPr>
            </w:pPr>
            <w:r>
              <w:rPr>
                <w:rFonts w:ascii="Times New Roman" w:cs="Times New Roman" w:hint="eastAsia"/>
                <w:szCs w:val="21"/>
              </w:rPr>
              <w:t>金磊</w:t>
            </w:r>
          </w:p>
        </w:tc>
        <w:tc>
          <w:tcPr>
            <w:tcW w:w="841" w:type="pct"/>
            <w:gridSpan w:val="2"/>
            <w:vAlign w:val="center"/>
          </w:tcPr>
          <w:p w14:paraId="26BE7AE0" w14:textId="77777777" w:rsidR="00774D91" w:rsidRDefault="00000000">
            <w:pPr>
              <w:jc w:val="center"/>
              <w:rPr>
                <w:rFonts w:ascii="Times New Roman" w:eastAsia="宋体" w:hAnsi="Times New Roman" w:cs="Times New Roman"/>
                <w:szCs w:val="21"/>
              </w:rPr>
            </w:pPr>
            <w:r>
              <w:rPr>
                <w:rFonts w:ascii="Times New Roman" w:eastAsia="宋体" w:hAnsi="Times New Roman" w:cs="Times New Roman"/>
                <w:b/>
                <w:szCs w:val="21"/>
              </w:rPr>
              <w:t>审核人</w:t>
            </w:r>
          </w:p>
        </w:tc>
        <w:tc>
          <w:tcPr>
            <w:tcW w:w="1683" w:type="pct"/>
            <w:gridSpan w:val="4"/>
            <w:vAlign w:val="center"/>
          </w:tcPr>
          <w:p w14:paraId="747CAC0E" w14:textId="44CA8835" w:rsidR="00774D91" w:rsidRDefault="000E49D7">
            <w:pPr>
              <w:adjustRightInd w:val="0"/>
              <w:snapToGrid w:val="0"/>
              <w:spacing w:line="400" w:lineRule="exact"/>
              <w:jc w:val="center"/>
              <w:rPr>
                <w:rFonts w:ascii="Times New Roman" w:eastAsia="宋体" w:hAnsi="Times New Roman" w:cs="Times New Roman"/>
                <w:szCs w:val="21"/>
              </w:rPr>
            </w:pPr>
            <w:r>
              <w:rPr>
                <w:rFonts w:ascii="Times New Roman" w:cs="Times New Roman" w:hint="eastAsia"/>
                <w:szCs w:val="21"/>
              </w:rPr>
              <w:t>童志博</w:t>
            </w:r>
          </w:p>
        </w:tc>
      </w:tr>
      <w:tr w:rsidR="00774D91" w14:paraId="4679D802" w14:textId="77777777" w:rsidTr="00B41C89">
        <w:trPr>
          <w:trHeight w:val="503"/>
        </w:trPr>
        <w:tc>
          <w:tcPr>
            <w:tcW w:w="791" w:type="pct"/>
            <w:vAlign w:val="center"/>
          </w:tcPr>
          <w:p w14:paraId="7F3C3B5A" w14:textId="77777777" w:rsidR="00774D91"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先修课程</w:t>
            </w:r>
          </w:p>
        </w:tc>
        <w:tc>
          <w:tcPr>
            <w:tcW w:w="4208" w:type="pct"/>
            <w:gridSpan w:val="8"/>
            <w:vAlign w:val="center"/>
          </w:tcPr>
          <w:p w14:paraId="44BDF557" w14:textId="079487C1" w:rsidR="00774D91" w:rsidRDefault="00AF2569">
            <w:pPr>
              <w:rPr>
                <w:rFonts w:ascii="Times New Roman" w:eastAsia="宋体" w:hAnsi="Times New Roman" w:cs="Times New Roman"/>
                <w:color w:val="FF0000"/>
                <w:szCs w:val="21"/>
              </w:rPr>
            </w:pPr>
            <w:r>
              <w:rPr>
                <w:rFonts w:ascii="Times New Roman" w:cs="Times New Roman" w:hint="eastAsia"/>
                <w:szCs w:val="21"/>
              </w:rPr>
              <w:t>物理化学</w:t>
            </w:r>
            <w:r>
              <w:rPr>
                <w:rFonts w:ascii="Times New Roman" w:cs="Times New Roman"/>
                <w:szCs w:val="21"/>
              </w:rPr>
              <w:t>B</w:t>
            </w:r>
            <w:r>
              <w:rPr>
                <w:rFonts w:ascii="Times New Roman" w:cs="Times New Roman" w:hint="eastAsia"/>
                <w:szCs w:val="21"/>
              </w:rPr>
              <w:t>、无机化学、分析化学</w:t>
            </w:r>
            <w:r w:rsidR="00242252">
              <w:rPr>
                <w:rFonts w:ascii="Times New Roman" w:cs="Times New Roman" w:hint="eastAsia"/>
                <w:szCs w:val="21"/>
              </w:rPr>
              <w:t>、应用电化学</w:t>
            </w:r>
          </w:p>
        </w:tc>
      </w:tr>
      <w:tr w:rsidR="00774D91" w14:paraId="6F81C02A" w14:textId="77777777">
        <w:trPr>
          <w:trHeight w:val="636"/>
        </w:trPr>
        <w:tc>
          <w:tcPr>
            <w:tcW w:w="791" w:type="pct"/>
            <w:vAlign w:val="center"/>
          </w:tcPr>
          <w:p w14:paraId="4B60908E" w14:textId="77777777" w:rsidR="00774D91"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后续课程</w:t>
            </w:r>
          </w:p>
        </w:tc>
        <w:tc>
          <w:tcPr>
            <w:tcW w:w="4208" w:type="pct"/>
            <w:gridSpan w:val="8"/>
            <w:vAlign w:val="center"/>
          </w:tcPr>
          <w:p w14:paraId="52966A88" w14:textId="14B5252C" w:rsidR="00774D91" w:rsidRDefault="00AF2569">
            <w:pPr>
              <w:rPr>
                <w:rFonts w:ascii="Times New Roman" w:eastAsia="宋体" w:hAnsi="Times New Roman" w:cs="Times New Roman"/>
                <w:color w:val="FF0000"/>
                <w:szCs w:val="21"/>
              </w:rPr>
            </w:pPr>
            <w:r w:rsidRPr="00AF2569">
              <w:rPr>
                <w:rFonts w:ascii="Times New Roman" w:eastAsia="宋体" w:hAnsi="Times New Roman" w:cs="Times New Roman" w:hint="eastAsia"/>
                <w:szCs w:val="21"/>
              </w:rPr>
              <w:t>储能材料与器件、能量转换材料与器件、新能源材料设计与制备、化学电源设计、电池回收技术、电池组件生产工艺、能量转换材料与器件实践</w:t>
            </w:r>
          </w:p>
        </w:tc>
      </w:tr>
      <w:tr w:rsidR="00774D91" w14:paraId="7C8B6169" w14:textId="77777777" w:rsidTr="00B41C89">
        <w:trPr>
          <w:trHeight w:val="491"/>
        </w:trPr>
        <w:tc>
          <w:tcPr>
            <w:tcW w:w="791" w:type="pct"/>
            <w:vAlign w:val="center"/>
          </w:tcPr>
          <w:p w14:paraId="5FB60683" w14:textId="77777777" w:rsidR="00774D91" w:rsidRDefault="00000000">
            <w:pPr>
              <w:jc w:val="center"/>
              <w:rPr>
                <w:rFonts w:ascii="Times New Roman" w:eastAsia="宋体" w:hAnsi="Times New Roman" w:cs="Times New Roman"/>
                <w:b/>
                <w:szCs w:val="21"/>
              </w:rPr>
            </w:pPr>
            <w:r>
              <w:rPr>
                <w:rFonts w:ascii="Times New Roman" w:eastAsia="宋体" w:hAnsi="Times New Roman" w:cs="Times New Roman"/>
                <w:b/>
                <w:szCs w:val="21"/>
              </w:rPr>
              <w:t>选用教材</w:t>
            </w:r>
          </w:p>
        </w:tc>
        <w:tc>
          <w:tcPr>
            <w:tcW w:w="4208" w:type="pct"/>
            <w:gridSpan w:val="8"/>
            <w:vAlign w:val="center"/>
          </w:tcPr>
          <w:p w14:paraId="4F1F3D9C" w14:textId="5AFA72F5" w:rsidR="00774D91" w:rsidRDefault="003F1B0F">
            <w:pPr>
              <w:adjustRightInd w:val="0"/>
              <w:snapToGrid w:val="0"/>
              <w:spacing w:line="400" w:lineRule="exact"/>
              <w:rPr>
                <w:rFonts w:ascii="Times New Roman" w:eastAsia="宋体" w:hAnsi="Times New Roman" w:cs="Times New Roman"/>
                <w:color w:val="FF0000"/>
                <w:szCs w:val="21"/>
              </w:rPr>
            </w:pPr>
            <w:proofErr w:type="gramStart"/>
            <w:r w:rsidRPr="003F1B0F">
              <w:rPr>
                <w:rFonts w:ascii="Times New Roman" w:eastAsia="宋体" w:hAnsi="Times New Roman" w:cs="Times New Roman" w:hint="eastAsia"/>
                <w:szCs w:val="21"/>
              </w:rPr>
              <w:t>王瑞虎</w:t>
            </w:r>
            <w:proofErr w:type="gramEnd"/>
            <w:r w:rsidRPr="003F1B0F">
              <w:rPr>
                <w:rFonts w:ascii="Times New Roman" w:eastAsia="宋体" w:hAnsi="Times New Roman" w:cs="Times New Roman"/>
                <w:szCs w:val="21"/>
              </w:rPr>
              <w:t xml:space="preserve">. </w:t>
            </w:r>
            <w:r w:rsidRPr="003F1B0F">
              <w:rPr>
                <w:rFonts w:ascii="Times New Roman" w:eastAsia="宋体" w:hAnsi="Times New Roman" w:cs="Times New Roman" w:hint="eastAsia"/>
                <w:szCs w:val="21"/>
              </w:rPr>
              <w:t>电化学实验</w:t>
            </w:r>
            <w:r w:rsidRPr="003F1B0F">
              <w:rPr>
                <w:rFonts w:ascii="Times New Roman" w:eastAsia="宋体" w:hAnsi="Times New Roman" w:cs="Times New Roman"/>
                <w:szCs w:val="21"/>
              </w:rPr>
              <w:t>（第</w:t>
            </w:r>
            <w:r w:rsidRPr="003F1B0F">
              <w:rPr>
                <w:rFonts w:ascii="Times New Roman" w:eastAsia="宋体" w:hAnsi="Times New Roman" w:cs="Times New Roman" w:hint="eastAsia"/>
                <w:szCs w:val="21"/>
              </w:rPr>
              <w:t>1</w:t>
            </w:r>
            <w:r w:rsidRPr="003F1B0F">
              <w:rPr>
                <w:rFonts w:ascii="Times New Roman" w:eastAsia="宋体" w:hAnsi="Times New Roman" w:cs="Times New Roman"/>
                <w:szCs w:val="21"/>
              </w:rPr>
              <w:t>版）</w:t>
            </w:r>
            <w:r w:rsidRPr="003F1B0F">
              <w:rPr>
                <w:rFonts w:ascii="Times New Roman" w:eastAsia="宋体" w:hAnsi="Times New Roman" w:cs="Times New Roman"/>
                <w:szCs w:val="21"/>
              </w:rPr>
              <w:t xml:space="preserve">[M]. </w:t>
            </w:r>
            <w:r w:rsidRPr="003F1B0F">
              <w:rPr>
                <w:rFonts w:ascii="Times New Roman" w:eastAsia="宋体" w:hAnsi="Times New Roman" w:cs="Times New Roman"/>
                <w:szCs w:val="21"/>
              </w:rPr>
              <w:t>北京</w:t>
            </w:r>
            <w:r w:rsidRPr="003F1B0F">
              <w:rPr>
                <w:rFonts w:ascii="Times New Roman" w:eastAsia="宋体" w:hAnsi="Times New Roman" w:cs="Times New Roman"/>
                <w:szCs w:val="21"/>
              </w:rPr>
              <w:t xml:space="preserve">: </w:t>
            </w:r>
            <w:r w:rsidRPr="003F1B0F">
              <w:rPr>
                <w:rFonts w:ascii="Times New Roman" w:eastAsia="宋体" w:hAnsi="Times New Roman" w:cs="Times New Roman" w:hint="eastAsia"/>
                <w:szCs w:val="21"/>
              </w:rPr>
              <w:t>化学工业</w:t>
            </w:r>
            <w:r w:rsidRPr="003F1B0F">
              <w:rPr>
                <w:rFonts w:ascii="Times New Roman" w:eastAsia="宋体" w:hAnsi="Times New Roman" w:cs="Times New Roman"/>
                <w:szCs w:val="21"/>
              </w:rPr>
              <w:t>出版社</w:t>
            </w:r>
            <w:r w:rsidRPr="003F1B0F">
              <w:rPr>
                <w:rFonts w:ascii="Times New Roman" w:eastAsia="宋体" w:hAnsi="Times New Roman" w:cs="Times New Roman"/>
                <w:szCs w:val="21"/>
              </w:rPr>
              <w:t>, 2023.</w:t>
            </w:r>
          </w:p>
        </w:tc>
      </w:tr>
      <w:tr w:rsidR="00774D91" w14:paraId="7FFF8718" w14:textId="77777777">
        <w:trPr>
          <w:trHeight w:val="636"/>
        </w:trPr>
        <w:tc>
          <w:tcPr>
            <w:tcW w:w="791" w:type="pct"/>
            <w:vAlign w:val="center"/>
          </w:tcPr>
          <w:p w14:paraId="0A24EDE3" w14:textId="77777777" w:rsidR="00774D91"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参考书目</w:t>
            </w:r>
          </w:p>
        </w:tc>
        <w:tc>
          <w:tcPr>
            <w:tcW w:w="4208" w:type="pct"/>
            <w:gridSpan w:val="8"/>
            <w:vAlign w:val="center"/>
          </w:tcPr>
          <w:p w14:paraId="45C6D0F1" w14:textId="3639E3B8" w:rsidR="00774D91" w:rsidRDefault="00000000">
            <w:pPr>
              <w:adjustRightInd w:val="0"/>
              <w:snapToGrid w:val="0"/>
              <w:spacing w:line="400" w:lineRule="exact"/>
              <w:rPr>
                <w:rFonts w:ascii="Times New Roman" w:eastAsia="宋体" w:hAnsi="Times New Roman" w:cs="Times New Roman"/>
                <w:szCs w:val="21"/>
              </w:rPr>
            </w:pPr>
            <w:r w:rsidRPr="003F1B0F">
              <w:rPr>
                <w:rFonts w:ascii="Times New Roman" w:eastAsia="宋体" w:hAnsi="Times New Roman" w:cs="Times New Roman"/>
                <w:szCs w:val="21"/>
              </w:rPr>
              <w:t xml:space="preserve">1. </w:t>
            </w:r>
            <w:r w:rsidR="003F1B0F" w:rsidRPr="003F1B0F">
              <w:rPr>
                <w:rFonts w:ascii="Times New Roman" w:eastAsia="宋体" w:hAnsi="Times New Roman" w:cs="Times New Roman" w:hint="eastAsia"/>
                <w:szCs w:val="21"/>
              </w:rPr>
              <w:t>（德）鲁道夫·霍尔茨（</w:t>
            </w:r>
            <w:proofErr w:type="spellStart"/>
            <w:r w:rsidR="003F1B0F" w:rsidRPr="003F1B0F">
              <w:rPr>
                <w:rFonts w:ascii="Times New Roman" w:eastAsia="宋体" w:hAnsi="Times New Roman" w:cs="Times New Roman"/>
                <w:szCs w:val="21"/>
              </w:rPr>
              <w:t>Rudolf</w:t>
            </w:r>
            <w:r w:rsidR="003F1B0F" w:rsidRPr="003F1B0F">
              <w:t>·</w:t>
            </w:r>
            <w:r w:rsidR="003F1B0F" w:rsidRPr="003F1B0F">
              <w:rPr>
                <w:rFonts w:ascii="Times New Roman" w:eastAsia="宋体" w:hAnsi="Times New Roman" w:cs="Times New Roman"/>
                <w:szCs w:val="21"/>
              </w:rPr>
              <w:t>Holze</w:t>
            </w:r>
            <w:proofErr w:type="spellEnd"/>
            <w:r w:rsidR="003F1B0F" w:rsidRPr="003F1B0F">
              <w:rPr>
                <w:rFonts w:ascii="Times New Roman" w:eastAsia="宋体" w:hAnsi="Times New Roman" w:cs="Times New Roman" w:hint="eastAsia"/>
                <w:szCs w:val="21"/>
              </w:rPr>
              <w:t>）著．</w:t>
            </w:r>
            <w:proofErr w:type="gramStart"/>
            <w:r w:rsidR="003F1B0F" w:rsidRPr="003F1B0F">
              <w:rPr>
                <w:rFonts w:ascii="Times New Roman" w:eastAsia="宋体" w:hAnsi="Times New Roman" w:cs="Times New Roman" w:hint="eastAsia"/>
                <w:szCs w:val="21"/>
              </w:rPr>
              <w:t>骞</w:t>
            </w:r>
            <w:proofErr w:type="gramEnd"/>
            <w:r w:rsidR="003F1B0F" w:rsidRPr="003F1B0F">
              <w:rPr>
                <w:rFonts w:ascii="Times New Roman" w:eastAsia="宋体" w:hAnsi="Times New Roman" w:cs="Times New Roman" w:hint="eastAsia"/>
                <w:szCs w:val="21"/>
              </w:rPr>
              <w:t>伟中</w:t>
            </w:r>
            <w:r w:rsidR="003F1B0F" w:rsidRPr="003F1B0F">
              <w:rPr>
                <w:rFonts w:ascii="Times New Roman" w:eastAsia="宋体" w:hAnsi="Times New Roman" w:cs="Times New Roman" w:hint="eastAsia"/>
                <w:szCs w:val="21"/>
              </w:rPr>
              <w:t>,</w:t>
            </w:r>
            <w:r w:rsidR="003F1B0F" w:rsidRPr="003F1B0F">
              <w:rPr>
                <w:rFonts w:ascii="Times New Roman" w:eastAsia="宋体" w:hAnsi="Times New Roman" w:cs="Times New Roman"/>
                <w:szCs w:val="21"/>
              </w:rPr>
              <w:t xml:space="preserve"> </w:t>
            </w:r>
            <w:r w:rsidR="003F1B0F" w:rsidRPr="003F1B0F">
              <w:rPr>
                <w:rFonts w:ascii="Times New Roman" w:eastAsia="宋体" w:hAnsi="Times New Roman" w:cs="Times New Roman" w:hint="eastAsia"/>
                <w:szCs w:val="21"/>
              </w:rPr>
              <w:t>崔超婕译．实验电化学（第</w:t>
            </w:r>
            <w:r w:rsidR="003F1B0F" w:rsidRPr="003F1B0F">
              <w:rPr>
                <w:rFonts w:ascii="Times New Roman" w:eastAsia="宋体" w:hAnsi="Times New Roman" w:cs="Times New Roman" w:hint="eastAsia"/>
                <w:szCs w:val="21"/>
              </w:rPr>
              <w:t>2</w:t>
            </w:r>
            <w:r w:rsidR="003F1B0F" w:rsidRPr="003F1B0F">
              <w:rPr>
                <w:rFonts w:ascii="Times New Roman" w:eastAsia="宋体" w:hAnsi="Times New Roman" w:cs="Times New Roman" w:hint="eastAsia"/>
                <w:szCs w:val="21"/>
              </w:rPr>
              <w:t>版）．</w:t>
            </w:r>
            <w:r w:rsidRPr="003F1B0F">
              <w:rPr>
                <w:rFonts w:ascii="Times New Roman" w:eastAsia="宋体" w:hAnsi="Times New Roman" w:cs="Times New Roman"/>
                <w:szCs w:val="21"/>
              </w:rPr>
              <w:t xml:space="preserve">[M]. </w:t>
            </w:r>
            <w:r w:rsidRPr="003F1B0F">
              <w:rPr>
                <w:rFonts w:ascii="Times New Roman" w:eastAsia="宋体" w:hAnsi="Times New Roman" w:cs="Times New Roman"/>
                <w:szCs w:val="21"/>
              </w:rPr>
              <w:t>北京</w:t>
            </w:r>
            <w:r w:rsidRPr="003F1B0F">
              <w:rPr>
                <w:rFonts w:ascii="Times New Roman" w:eastAsia="宋体" w:hAnsi="Times New Roman" w:cs="Times New Roman"/>
                <w:szCs w:val="21"/>
              </w:rPr>
              <w:t xml:space="preserve">: </w:t>
            </w:r>
            <w:r w:rsidR="003F1B0F" w:rsidRPr="003F1B0F">
              <w:rPr>
                <w:rFonts w:ascii="Times New Roman" w:eastAsia="宋体" w:hAnsi="Times New Roman" w:cs="Times New Roman" w:hint="eastAsia"/>
                <w:szCs w:val="21"/>
              </w:rPr>
              <w:t>化学工业出版社</w:t>
            </w:r>
            <w:r w:rsidRPr="003F1B0F">
              <w:rPr>
                <w:rFonts w:ascii="Times New Roman" w:eastAsia="宋体" w:hAnsi="Times New Roman" w:cs="Times New Roman"/>
                <w:szCs w:val="21"/>
              </w:rPr>
              <w:t>, 2023.</w:t>
            </w:r>
          </w:p>
          <w:p w14:paraId="774A7F38" w14:textId="6E668EDF" w:rsidR="00774D91" w:rsidRPr="003F1B0F" w:rsidRDefault="003F1B0F">
            <w:pPr>
              <w:adjustRightInd w:val="0"/>
              <w:snapToGrid w:val="0"/>
              <w:spacing w:line="400" w:lineRule="exact"/>
              <w:rPr>
                <w:rFonts w:ascii="Times New Roman" w:eastAsia="宋体" w:hAnsi="Times New Roman" w:cs="Times New Roman"/>
                <w:szCs w:val="21"/>
              </w:rPr>
            </w:pPr>
            <w:r>
              <w:rPr>
                <w:rFonts w:ascii="Times New Roman" w:eastAsia="宋体" w:hAnsi="Times New Roman" w:cs="Times New Roman" w:hint="eastAsia"/>
                <w:szCs w:val="21"/>
              </w:rPr>
              <w:t>2.</w:t>
            </w:r>
            <w:r>
              <w:rPr>
                <w:rFonts w:ascii="Times New Roman" w:eastAsia="宋体" w:hAnsi="Times New Roman" w:cs="Times New Roman" w:hint="eastAsia"/>
                <w:szCs w:val="21"/>
              </w:rPr>
              <w:t>刘长久</w:t>
            </w:r>
            <w:r>
              <w:rPr>
                <w:rFonts w:ascii="Times New Roman" w:eastAsia="宋体" w:hAnsi="Times New Roman" w:cs="Times New Roman" w:hint="eastAsia"/>
                <w:szCs w:val="21"/>
              </w:rPr>
              <w:t>,</w:t>
            </w:r>
            <w:r>
              <w:rPr>
                <w:rFonts w:ascii="Times New Roman" w:eastAsia="宋体" w:hAnsi="Times New Roman" w:cs="Times New Roman"/>
                <w:szCs w:val="21"/>
              </w:rPr>
              <w:t xml:space="preserve"> </w:t>
            </w:r>
            <w:proofErr w:type="gramStart"/>
            <w:r>
              <w:rPr>
                <w:rFonts w:ascii="Times New Roman" w:eastAsia="宋体" w:hAnsi="Times New Roman" w:cs="Times New Roman" w:hint="eastAsia"/>
                <w:szCs w:val="21"/>
              </w:rPr>
              <w:t>李延伟</w:t>
            </w:r>
            <w:proofErr w:type="gramEnd"/>
            <w:r>
              <w:rPr>
                <w:rFonts w:ascii="Times New Roman" w:eastAsia="宋体" w:hAnsi="Times New Roman" w:cs="Times New Roman" w:hint="eastAsia"/>
                <w:szCs w:val="21"/>
              </w:rPr>
              <w:t>,</w:t>
            </w:r>
            <w:r>
              <w:rPr>
                <w:rFonts w:ascii="Times New Roman" w:eastAsia="宋体" w:hAnsi="Times New Roman" w:cs="Times New Roman"/>
                <w:szCs w:val="21"/>
              </w:rPr>
              <w:t xml:space="preserve"> </w:t>
            </w:r>
            <w:proofErr w:type="gramStart"/>
            <w:r>
              <w:rPr>
                <w:rFonts w:ascii="Times New Roman" w:eastAsia="宋体" w:hAnsi="Times New Roman" w:cs="Times New Roman" w:hint="eastAsia"/>
                <w:szCs w:val="21"/>
              </w:rPr>
              <w:t>尚伟</w:t>
            </w:r>
            <w:proofErr w:type="gramEnd"/>
            <w:r>
              <w:rPr>
                <w:rFonts w:ascii="Times New Roman" w:eastAsia="宋体" w:hAnsi="Times New Roman" w:cs="Times New Roman" w:hint="eastAsia"/>
                <w:szCs w:val="21"/>
              </w:rPr>
              <w:t>.</w:t>
            </w:r>
            <w:r>
              <w:rPr>
                <w:rFonts w:ascii="Times New Roman" w:eastAsia="宋体" w:hAnsi="Times New Roman" w:cs="Times New Roman"/>
                <w:szCs w:val="21"/>
              </w:rPr>
              <w:t xml:space="preserve"> </w:t>
            </w:r>
            <w:r>
              <w:rPr>
                <w:rFonts w:ascii="Times New Roman" w:eastAsia="宋体" w:hAnsi="Times New Roman" w:cs="Times New Roman" w:hint="eastAsia"/>
                <w:szCs w:val="21"/>
              </w:rPr>
              <w:t>电化学实验</w:t>
            </w:r>
            <w:r w:rsidRPr="003F1B0F">
              <w:rPr>
                <w:rFonts w:ascii="Times New Roman" w:eastAsia="宋体" w:hAnsi="Times New Roman" w:cs="Times New Roman"/>
                <w:szCs w:val="21"/>
              </w:rPr>
              <w:t>（第</w:t>
            </w:r>
            <w:r w:rsidRPr="003F1B0F">
              <w:rPr>
                <w:rFonts w:ascii="Times New Roman" w:eastAsia="宋体" w:hAnsi="Times New Roman" w:cs="Times New Roman" w:hint="eastAsia"/>
                <w:szCs w:val="21"/>
              </w:rPr>
              <w:t>1</w:t>
            </w:r>
            <w:r w:rsidRPr="003F1B0F">
              <w:rPr>
                <w:rFonts w:ascii="Times New Roman" w:eastAsia="宋体" w:hAnsi="Times New Roman" w:cs="Times New Roman"/>
                <w:szCs w:val="21"/>
              </w:rPr>
              <w:t>版）</w:t>
            </w:r>
            <w:r w:rsidRPr="003F1B0F">
              <w:rPr>
                <w:rFonts w:ascii="Times New Roman" w:eastAsia="宋体" w:hAnsi="Times New Roman" w:cs="Times New Roman"/>
                <w:szCs w:val="21"/>
              </w:rPr>
              <w:t xml:space="preserve">[M]. </w:t>
            </w:r>
            <w:r w:rsidRPr="003F1B0F">
              <w:rPr>
                <w:rFonts w:ascii="Times New Roman" w:eastAsia="宋体" w:hAnsi="Times New Roman" w:cs="Times New Roman"/>
                <w:szCs w:val="21"/>
              </w:rPr>
              <w:t>北京</w:t>
            </w:r>
            <w:r w:rsidRPr="003F1B0F">
              <w:rPr>
                <w:rFonts w:ascii="Times New Roman" w:eastAsia="宋体" w:hAnsi="Times New Roman" w:cs="Times New Roman"/>
                <w:szCs w:val="21"/>
              </w:rPr>
              <w:t xml:space="preserve">: </w:t>
            </w:r>
            <w:r w:rsidRPr="003F1B0F">
              <w:rPr>
                <w:rFonts w:ascii="Times New Roman" w:eastAsia="宋体" w:hAnsi="Times New Roman" w:cs="Times New Roman" w:hint="eastAsia"/>
                <w:szCs w:val="21"/>
              </w:rPr>
              <w:t>化学工业</w:t>
            </w:r>
            <w:r w:rsidRPr="003F1B0F">
              <w:rPr>
                <w:rFonts w:ascii="Times New Roman" w:eastAsia="宋体" w:hAnsi="Times New Roman" w:cs="Times New Roman"/>
                <w:szCs w:val="21"/>
              </w:rPr>
              <w:t>出版社</w:t>
            </w:r>
            <w:r w:rsidRPr="003F1B0F">
              <w:rPr>
                <w:rFonts w:ascii="Times New Roman" w:eastAsia="宋体" w:hAnsi="Times New Roman" w:cs="Times New Roman"/>
                <w:szCs w:val="21"/>
              </w:rPr>
              <w:t>, 20</w:t>
            </w:r>
            <w:r>
              <w:rPr>
                <w:rFonts w:ascii="Times New Roman" w:eastAsia="宋体" w:hAnsi="Times New Roman" w:cs="Times New Roman" w:hint="eastAsia"/>
                <w:szCs w:val="21"/>
              </w:rPr>
              <w:t>16</w:t>
            </w:r>
            <w:r w:rsidRPr="003F1B0F">
              <w:rPr>
                <w:rFonts w:ascii="Times New Roman" w:eastAsia="宋体" w:hAnsi="Times New Roman" w:cs="Times New Roman"/>
                <w:szCs w:val="21"/>
              </w:rPr>
              <w:t>.</w:t>
            </w:r>
          </w:p>
        </w:tc>
      </w:tr>
      <w:tr w:rsidR="00774D91" w14:paraId="1AF3A9E2" w14:textId="77777777" w:rsidTr="00B41C89">
        <w:trPr>
          <w:trHeight w:val="473"/>
        </w:trPr>
        <w:tc>
          <w:tcPr>
            <w:tcW w:w="791" w:type="pct"/>
            <w:vAlign w:val="center"/>
          </w:tcPr>
          <w:p w14:paraId="08EE9863" w14:textId="77777777" w:rsidR="00774D91"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课程资源</w:t>
            </w:r>
          </w:p>
        </w:tc>
        <w:tc>
          <w:tcPr>
            <w:tcW w:w="4208" w:type="pct"/>
            <w:gridSpan w:val="8"/>
            <w:vAlign w:val="center"/>
          </w:tcPr>
          <w:p w14:paraId="4458BA66" w14:textId="641C1AFB" w:rsidR="00774D91" w:rsidRPr="00441462" w:rsidRDefault="00441462">
            <w:pPr>
              <w:adjustRightInd w:val="0"/>
              <w:snapToGrid w:val="0"/>
              <w:spacing w:line="400" w:lineRule="exact"/>
              <w:jc w:val="left"/>
              <w:rPr>
                <w:rFonts w:ascii="Times New Roman" w:eastAsia="宋体" w:hAnsi="Times New Roman" w:cs="Times New Roman"/>
                <w:szCs w:val="21"/>
              </w:rPr>
            </w:pPr>
            <w:r w:rsidRPr="00441462">
              <w:rPr>
                <w:rFonts w:ascii="Times New Roman" w:eastAsia="宋体" w:hAnsi="Times New Roman" w:cs="Times New Roman"/>
                <w:szCs w:val="21"/>
              </w:rPr>
              <w:t>https://www.icourse163.org/course/XJTU-1206496806</w:t>
            </w:r>
          </w:p>
        </w:tc>
      </w:tr>
      <w:tr w:rsidR="00774D91" w14:paraId="322F9E44" w14:textId="77777777">
        <w:trPr>
          <w:trHeight w:val="1993"/>
        </w:trPr>
        <w:tc>
          <w:tcPr>
            <w:tcW w:w="791" w:type="pct"/>
            <w:vAlign w:val="center"/>
          </w:tcPr>
          <w:p w14:paraId="10C8F9E1" w14:textId="77777777" w:rsidR="00774D91" w:rsidRDefault="00000000">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b/>
                <w:bCs/>
                <w:szCs w:val="21"/>
              </w:rPr>
              <w:t>课程简介</w:t>
            </w:r>
          </w:p>
        </w:tc>
        <w:tc>
          <w:tcPr>
            <w:tcW w:w="4208" w:type="pct"/>
            <w:gridSpan w:val="8"/>
            <w:vAlign w:val="center"/>
          </w:tcPr>
          <w:p w14:paraId="0926D7C0" w14:textId="285AE646" w:rsidR="00774D91" w:rsidRPr="001C3590" w:rsidRDefault="00F1769F">
            <w:pPr>
              <w:adjustRightInd w:val="0"/>
              <w:snapToGrid w:val="0"/>
              <w:spacing w:line="400" w:lineRule="exact"/>
              <w:rPr>
                <w:rFonts w:ascii="Times New Roman" w:eastAsia="宋体" w:hAnsi="Times New Roman" w:cs="Times New Roman"/>
                <w:kern w:val="0"/>
                <w:szCs w:val="21"/>
              </w:rPr>
            </w:pPr>
            <w:r>
              <w:rPr>
                <w:rFonts w:ascii="Times New Roman" w:eastAsia="宋体" w:hAnsi="Times New Roman" w:cs="Times New Roman" w:hint="eastAsia"/>
                <w:kern w:val="0"/>
                <w:szCs w:val="21"/>
              </w:rPr>
              <w:t>《</w:t>
            </w:r>
            <w:r w:rsidRPr="00F1769F">
              <w:rPr>
                <w:rFonts w:ascii="Times New Roman" w:eastAsia="宋体" w:hAnsi="Times New Roman" w:cs="Times New Roman" w:hint="eastAsia"/>
                <w:kern w:val="0"/>
                <w:szCs w:val="21"/>
              </w:rPr>
              <w:t>应用电化学实验</w:t>
            </w:r>
            <w:r>
              <w:rPr>
                <w:rFonts w:ascii="Times New Roman" w:eastAsia="宋体" w:hAnsi="Times New Roman" w:cs="Times New Roman" w:hint="eastAsia"/>
                <w:kern w:val="0"/>
                <w:szCs w:val="21"/>
              </w:rPr>
              <w:t>》是一门</w:t>
            </w:r>
            <w:r w:rsidRPr="008A2657">
              <w:rPr>
                <w:rFonts w:ascii="Times New Roman" w:eastAsia="宋体" w:hAnsi="Times New Roman" w:cs="Times New Roman" w:hint="eastAsia"/>
                <w:kern w:val="0"/>
                <w:szCs w:val="21"/>
              </w:rPr>
              <w:t>新能源材料与器件专业</w:t>
            </w:r>
            <w:r w:rsidR="00FE7CBF">
              <w:rPr>
                <w:rFonts w:ascii="Times New Roman" w:eastAsia="宋体" w:hAnsi="Times New Roman" w:cs="Times New Roman" w:hint="eastAsia"/>
                <w:kern w:val="0"/>
                <w:szCs w:val="21"/>
              </w:rPr>
              <w:t>必修的综合</w:t>
            </w:r>
            <w:r w:rsidR="008A2657" w:rsidRPr="008A2657">
              <w:rPr>
                <w:rFonts w:ascii="Times New Roman" w:eastAsia="宋体" w:hAnsi="Times New Roman" w:cs="Times New Roman" w:hint="eastAsia"/>
                <w:kern w:val="0"/>
                <w:szCs w:val="21"/>
              </w:rPr>
              <w:t>实践课程，</w:t>
            </w:r>
            <w:r w:rsidR="00FE7CBF">
              <w:rPr>
                <w:rFonts w:ascii="Times New Roman" w:eastAsia="宋体" w:hAnsi="Times New Roman" w:cs="Times New Roman" w:hint="eastAsia"/>
                <w:kern w:val="0"/>
                <w:szCs w:val="21"/>
              </w:rPr>
              <w:t>此</w:t>
            </w:r>
            <w:r w:rsidR="008A2657" w:rsidRPr="008A2657">
              <w:rPr>
                <w:rFonts w:ascii="Times New Roman" w:eastAsia="宋体" w:hAnsi="Times New Roman" w:cs="Times New Roman" w:hint="eastAsia"/>
                <w:kern w:val="0"/>
                <w:szCs w:val="21"/>
              </w:rPr>
              <w:t>课程重点</w:t>
            </w:r>
            <w:r w:rsidR="001C3590">
              <w:rPr>
                <w:rFonts w:ascii="Times New Roman" w:eastAsia="宋体" w:hAnsi="Times New Roman" w:cs="Times New Roman" w:hint="eastAsia"/>
                <w:kern w:val="0"/>
                <w:szCs w:val="21"/>
              </w:rPr>
              <w:t>围绕电化学测量技术、化学电源、金属沉积和腐蚀等开展实验教学</w:t>
            </w:r>
            <w:r w:rsidR="004B4EB8">
              <w:rPr>
                <w:rFonts w:ascii="Times New Roman" w:eastAsia="宋体" w:hAnsi="Times New Roman" w:cs="Times New Roman" w:hint="eastAsia"/>
                <w:kern w:val="0"/>
                <w:szCs w:val="21"/>
              </w:rPr>
              <w:t>，</w:t>
            </w:r>
            <w:r w:rsidR="001C3590">
              <w:rPr>
                <w:rFonts w:ascii="Times New Roman" w:eastAsia="宋体" w:hAnsi="Times New Roman" w:cs="Times New Roman" w:hint="eastAsia"/>
                <w:kern w:val="0"/>
                <w:szCs w:val="21"/>
              </w:rPr>
              <w:t>旨在全面提高和培养学生</w:t>
            </w:r>
            <w:r w:rsidR="00FE7CBF">
              <w:rPr>
                <w:rFonts w:ascii="Times New Roman" w:eastAsia="宋体" w:hAnsi="Times New Roman" w:cs="Times New Roman" w:hint="eastAsia"/>
                <w:kern w:val="0"/>
                <w:szCs w:val="21"/>
              </w:rPr>
              <w:t>应用</w:t>
            </w:r>
            <w:r w:rsidR="001C3590">
              <w:rPr>
                <w:rFonts w:ascii="Times New Roman" w:eastAsia="宋体" w:hAnsi="Times New Roman" w:cs="Times New Roman" w:hint="eastAsia"/>
                <w:kern w:val="0"/>
                <w:szCs w:val="21"/>
              </w:rPr>
              <w:t>电化学综合实验能力</w:t>
            </w:r>
            <w:r w:rsidR="004B4EB8">
              <w:rPr>
                <w:rFonts w:ascii="Times New Roman" w:eastAsia="宋体" w:hAnsi="Times New Roman" w:cs="Times New Roman" w:hint="eastAsia"/>
                <w:kern w:val="0"/>
                <w:szCs w:val="21"/>
              </w:rPr>
              <w:t>。</w:t>
            </w:r>
            <w:r w:rsidR="00B41C89" w:rsidRPr="009067CA">
              <w:rPr>
                <w:rFonts w:ascii="Times New Roman" w:hAnsi="Times New Roman" w:hint="eastAsia"/>
                <w:color w:val="000000"/>
                <w:szCs w:val="21"/>
              </w:rPr>
              <w:t>本课程是《</w:t>
            </w:r>
            <w:r w:rsidR="00B41C89" w:rsidRPr="00F1769F">
              <w:rPr>
                <w:rFonts w:ascii="Times New Roman" w:eastAsia="宋体" w:hAnsi="Times New Roman" w:cs="Times New Roman" w:hint="eastAsia"/>
                <w:kern w:val="0"/>
                <w:szCs w:val="21"/>
              </w:rPr>
              <w:t>应用电化学</w:t>
            </w:r>
            <w:r w:rsidR="00B41C89" w:rsidRPr="009067CA">
              <w:rPr>
                <w:rFonts w:ascii="Times New Roman" w:hAnsi="Times New Roman" w:hint="eastAsia"/>
                <w:color w:val="000000"/>
                <w:szCs w:val="21"/>
              </w:rPr>
              <w:t>》课程的一个重要组成部分</w:t>
            </w:r>
            <w:r w:rsidR="00B41C89">
              <w:rPr>
                <w:rFonts w:ascii="Times New Roman" w:hAnsi="Times New Roman" w:hint="eastAsia"/>
                <w:color w:val="000000"/>
                <w:szCs w:val="21"/>
              </w:rPr>
              <w:t>。</w:t>
            </w:r>
            <w:r w:rsidR="00B41C89" w:rsidRPr="009067CA">
              <w:rPr>
                <w:rFonts w:ascii="Times New Roman" w:hAnsi="Times New Roman" w:hint="eastAsia"/>
                <w:color w:val="000000"/>
                <w:szCs w:val="21"/>
              </w:rPr>
              <w:t>通过该门课程的学习，不但可以验证、巩固理论知识，加深对典型</w:t>
            </w:r>
            <w:r w:rsidR="00B41C89">
              <w:rPr>
                <w:rFonts w:ascii="Times New Roman" w:hAnsi="Times New Roman" w:hint="eastAsia"/>
                <w:color w:val="000000"/>
                <w:szCs w:val="21"/>
              </w:rPr>
              <w:t>电化学实验</w:t>
            </w:r>
            <w:r w:rsidR="00B41C89" w:rsidRPr="009067CA">
              <w:rPr>
                <w:rFonts w:ascii="Times New Roman" w:hAnsi="Times New Roman" w:hint="eastAsia"/>
                <w:color w:val="000000"/>
                <w:szCs w:val="21"/>
              </w:rPr>
              <w:t>的理解，而且可以提高实验操作技能、实验设计能力和分析解决实际问题的能力，培养严谨细致、实事求是的科学态度，为后续课程的学习和将来的科研、工作打下基础。</w:t>
            </w:r>
          </w:p>
        </w:tc>
      </w:tr>
    </w:tbl>
    <w:p w14:paraId="4FC02DC3" w14:textId="77777777" w:rsidR="00774D91" w:rsidRDefault="00000000">
      <w:pPr>
        <w:autoSpaceDE w:val="0"/>
        <w:autoSpaceDN w:val="0"/>
        <w:adjustRightInd w:val="0"/>
        <w:snapToGrid w:val="0"/>
        <w:spacing w:line="360" w:lineRule="auto"/>
        <w:jc w:val="left"/>
        <w:rPr>
          <w:rFonts w:ascii="Times New Roman" w:eastAsia="黑体" w:hAnsi="Times New Roman" w:cs="Times New Roman"/>
          <w:b/>
          <w:kern w:val="0"/>
          <w:sz w:val="28"/>
          <w:szCs w:val="28"/>
        </w:rPr>
      </w:pPr>
      <w:r>
        <w:rPr>
          <w:rFonts w:ascii="Times New Roman" w:eastAsia="黑体" w:hAnsi="Times New Roman" w:cs="Times New Roman"/>
          <w:b/>
          <w:kern w:val="0"/>
          <w:sz w:val="28"/>
          <w:szCs w:val="28"/>
        </w:rPr>
        <w:lastRenderedPageBreak/>
        <w:t>二、课程目标</w:t>
      </w:r>
    </w:p>
    <w:p w14:paraId="1AA86BE8" w14:textId="77777777" w:rsidR="00774D91" w:rsidRDefault="00000000">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 xml:space="preserve">1  </w:t>
      </w:r>
      <w:r>
        <w:rPr>
          <w:rFonts w:ascii="Times New Roman" w:eastAsia="宋体" w:hAnsi="Times New Roman" w:cs="Times New Roman"/>
          <w:b/>
          <w:color w:val="000000" w:themeColor="text1"/>
          <w:szCs w:val="21"/>
        </w:rPr>
        <w:t>课程目标</w:t>
      </w:r>
    </w:p>
    <w:tbl>
      <w:tblPr>
        <w:tblStyle w:val="af1"/>
        <w:tblW w:w="4999" w:type="pct"/>
        <w:tblLook w:val="04A0" w:firstRow="1" w:lastRow="0" w:firstColumn="1" w:lastColumn="0" w:noHBand="0" w:noVBand="1"/>
      </w:tblPr>
      <w:tblGrid>
        <w:gridCol w:w="1470"/>
        <w:gridCol w:w="7590"/>
      </w:tblGrid>
      <w:tr w:rsidR="00774D91" w14:paraId="61E6369B" w14:textId="77777777" w:rsidTr="00F855BA">
        <w:tc>
          <w:tcPr>
            <w:tcW w:w="811" w:type="pct"/>
            <w:vAlign w:val="center"/>
          </w:tcPr>
          <w:p w14:paraId="4A40637F" w14:textId="77777777" w:rsidR="00774D91" w:rsidRDefault="00000000">
            <w:pPr>
              <w:spacing w:line="360" w:lineRule="auto"/>
              <w:jc w:val="center"/>
              <w:rPr>
                <w:b/>
                <w:color w:val="000000" w:themeColor="text1"/>
                <w:kern w:val="0"/>
                <w:szCs w:val="21"/>
              </w:rPr>
            </w:pPr>
            <w:r>
              <w:rPr>
                <w:b/>
                <w:color w:val="000000" w:themeColor="text1"/>
                <w:kern w:val="0"/>
                <w:szCs w:val="21"/>
              </w:rPr>
              <w:t>序号</w:t>
            </w:r>
          </w:p>
        </w:tc>
        <w:tc>
          <w:tcPr>
            <w:tcW w:w="4189" w:type="pct"/>
            <w:vAlign w:val="center"/>
          </w:tcPr>
          <w:p w14:paraId="2335CC2A" w14:textId="77777777" w:rsidR="00774D91" w:rsidRDefault="00000000">
            <w:pPr>
              <w:spacing w:line="360" w:lineRule="auto"/>
              <w:jc w:val="center"/>
              <w:rPr>
                <w:b/>
                <w:color w:val="000000" w:themeColor="text1"/>
                <w:kern w:val="0"/>
                <w:szCs w:val="21"/>
              </w:rPr>
            </w:pPr>
            <w:r>
              <w:rPr>
                <w:b/>
                <w:color w:val="000000" w:themeColor="text1"/>
                <w:kern w:val="0"/>
                <w:szCs w:val="21"/>
              </w:rPr>
              <w:t>具体课程目标</w:t>
            </w:r>
          </w:p>
        </w:tc>
      </w:tr>
      <w:tr w:rsidR="00774D91" w14:paraId="28672CB4" w14:textId="77777777" w:rsidTr="00F855BA">
        <w:tc>
          <w:tcPr>
            <w:tcW w:w="811" w:type="pct"/>
            <w:vAlign w:val="center"/>
          </w:tcPr>
          <w:p w14:paraId="57C9BFDC" w14:textId="77777777" w:rsidR="00774D91" w:rsidRDefault="00000000">
            <w:pPr>
              <w:spacing w:line="360" w:lineRule="auto"/>
              <w:jc w:val="center"/>
              <w:rPr>
                <w:b/>
                <w:color w:val="000000" w:themeColor="text1"/>
                <w:kern w:val="0"/>
                <w:szCs w:val="21"/>
              </w:rPr>
            </w:pPr>
            <w:r>
              <w:rPr>
                <w:b/>
                <w:color w:val="000000" w:themeColor="text1"/>
                <w:kern w:val="0"/>
                <w:szCs w:val="21"/>
              </w:rPr>
              <w:t>课程目标</w:t>
            </w:r>
            <w:r>
              <w:rPr>
                <w:b/>
                <w:color w:val="000000" w:themeColor="text1"/>
                <w:kern w:val="0"/>
                <w:szCs w:val="21"/>
              </w:rPr>
              <w:t>1</w:t>
            </w:r>
          </w:p>
        </w:tc>
        <w:tc>
          <w:tcPr>
            <w:tcW w:w="4189" w:type="pct"/>
            <w:vAlign w:val="center"/>
          </w:tcPr>
          <w:p w14:paraId="71D235CF" w14:textId="2769F358" w:rsidR="00774D91" w:rsidRDefault="00DC547E" w:rsidP="00F855BA">
            <w:pPr>
              <w:spacing w:line="360" w:lineRule="auto"/>
              <w:rPr>
                <w:b/>
                <w:color w:val="000000" w:themeColor="text1"/>
                <w:kern w:val="0"/>
                <w:szCs w:val="21"/>
              </w:rPr>
            </w:pPr>
            <w:r w:rsidRPr="009067CA">
              <w:rPr>
                <w:rFonts w:hint="eastAsia"/>
                <w:color w:val="000000"/>
                <w:kern w:val="0"/>
                <w:szCs w:val="21"/>
              </w:rPr>
              <w:t>能陈述</w:t>
            </w:r>
            <w:r>
              <w:rPr>
                <w:rFonts w:hint="eastAsia"/>
                <w:color w:val="000000"/>
                <w:kern w:val="0"/>
                <w:szCs w:val="21"/>
              </w:rPr>
              <w:t>应用电化学</w:t>
            </w:r>
            <w:r w:rsidRPr="009067CA">
              <w:rPr>
                <w:rFonts w:hint="eastAsia"/>
                <w:color w:val="000000"/>
                <w:kern w:val="0"/>
                <w:szCs w:val="21"/>
              </w:rPr>
              <w:t>实验的一般知识，习得</w:t>
            </w:r>
            <w:r>
              <w:rPr>
                <w:rFonts w:hint="eastAsia"/>
                <w:color w:val="000000"/>
                <w:kern w:val="0"/>
                <w:szCs w:val="21"/>
              </w:rPr>
              <w:t>应用电</w:t>
            </w:r>
            <w:r w:rsidRPr="009067CA">
              <w:rPr>
                <w:rFonts w:hint="eastAsia"/>
                <w:color w:val="000000"/>
                <w:kern w:val="0"/>
                <w:szCs w:val="21"/>
              </w:rPr>
              <w:t>化学实验的基本操作技能，能阐明一些</w:t>
            </w:r>
            <w:r>
              <w:rPr>
                <w:rFonts w:hint="eastAsia"/>
                <w:color w:val="000000"/>
                <w:kern w:val="0"/>
                <w:szCs w:val="21"/>
              </w:rPr>
              <w:t>基础的</w:t>
            </w:r>
            <w:r>
              <w:rPr>
                <w:rFonts w:hint="eastAsia"/>
                <w:kern w:val="0"/>
                <w:szCs w:val="21"/>
              </w:rPr>
              <w:t>电化学测量技术以及典型的化学电源、金属沉积和腐蚀测试技术</w:t>
            </w:r>
            <w:r w:rsidRPr="009067CA">
              <w:rPr>
                <w:rFonts w:hint="eastAsia"/>
                <w:color w:val="000000"/>
                <w:kern w:val="0"/>
                <w:szCs w:val="21"/>
              </w:rPr>
              <w:t>，能描述最新的</w:t>
            </w:r>
            <w:r>
              <w:rPr>
                <w:rFonts w:hint="eastAsia"/>
                <w:color w:val="000000"/>
                <w:kern w:val="0"/>
                <w:szCs w:val="21"/>
              </w:rPr>
              <w:t>应用电</w:t>
            </w:r>
            <w:r w:rsidRPr="009067CA">
              <w:rPr>
                <w:rFonts w:hint="eastAsia"/>
                <w:color w:val="000000"/>
                <w:kern w:val="0"/>
                <w:szCs w:val="21"/>
              </w:rPr>
              <w:t>化学实验实施方法、实验技术和发展趋势。具备正确观察实验现象、合理处理实验数据、撰写实验报告的初步能力，具备运用</w:t>
            </w:r>
            <w:r>
              <w:rPr>
                <w:rFonts w:hint="eastAsia"/>
                <w:color w:val="000000"/>
                <w:kern w:val="0"/>
                <w:szCs w:val="21"/>
              </w:rPr>
              <w:t>应用电</w:t>
            </w:r>
            <w:r w:rsidRPr="009067CA">
              <w:rPr>
                <w:rFonts w:hint="eastAsia"/>
                <w:color w:val="000000"/>
                <w:kern w:val="0"/>
                <w:szCs w:val="21"/>
              </w:rPr>
              <w:t>化学实验知识、方法和操作技能独立分析和解决</w:t>
            </w:r>
            <w:r>
              <w:rPr>
                <w:rFonts w:hint="eastAsia"/>
                <w:color w:val="000000"/>
                <w:kern w:val="0"/>
                <w:szCs w:val="21"/>
              </w:rPr>
              <w:t>应用电</w:t>
            </w:r>
            <w:r w:rsidRPr="009067CA">
              <w:rPr>
                <w:rFonts w:hint="eastAsia"/>
                <w:color w:val="000000"/>
                <w:kern w:val="0"/>
                <w:szCs w:val="21"/>
              </w:rPr>
              <w:t>化学相关实际问题的能力</w:t>
            </w:r>
            <w:r>
              <w:rPr>
                <w:rFonts w:hint="eastAsia"/>
                <w:szCs w:val="21"/>
              </w:rPr>
              <w:t>。</w:t>
            </w:r>
          </w:p>
        </w:tc>
      </w:tr>
      <w:tr w:rsidR="00774D91" w14:paraId="3ED79E10" w14:textId="77777777" w:rsidTr="00F855BA">
        <w:tc>
          <w:tcPr>
            <w:tcW w:w="811" w:type="pct"/>
            <w:vAlign w:val="center"/>
          </w:tcPr>
          <w:p w14:paraId="192ABB74" w14:textId="77777777" w:rsidR="00774D91" w:rsidRDefault="00000000">
            <w:pPr>
              <w:spacing w:line="360" w:lineRule="auto"/>
              <w:jc w:val="center"/>
              <w:rPr>
                <w:b/>
                <w:color w:val="000000" w:themeColor="text1"/>
                <w:kern w:val="0"/>
                <w:szCs w:val="21"/>
              </w:rPr>
            </w:pPr>
            <w:r>
              <w:rPr>
                <w:b/>
                <w:color w:val="000000" w:themeColor="text1"/>
                <w:kern w:val="0"/>
                <w:szCs w:val="21"/>
              </w:rPr>
              <w:t>课程目标</w:t>
            </w:r>
            <w:r>
              <w:rPr>
                <w:b/>
                <w:color w:val="000000" w:themeColor="text1"/>
                <w:kern w:val="0"/>
                <w:szCs w:val="21"/>
              </w:rPr>
              <w:t>2</w:t>
            </w:r>
          </w:p>
        </w:tc>
        <w:tc>
          <w:tcPr>
            <w:tcW w:w="4189" w:type="pct"/>
            <w:vAlign w:val="center"/>
          </w:tcPr>
          <w:p w14:paraId="1765FE40" w14:textId="79225982" w:rsidR="00774D91" w:rsidRPr="00DC547E" w:rsidRDefault="00DC547E" w:rsidP="00F855BA">
            <w:pPr>
              <w:spacing w:line="360" w:lineRule="auto"/>
              <w:rPr>
                <w:color w:val="000000"/>
                <w:kern w:val="0"/>
                <w:szCs w:val="21"/>
              </w:rPr>
            </w:pPr>
            <w:r w:rsidRPr="009067CA">
              <w:rPr>
                <w:rFonts w:hint="eastAsia"/>
                <w:color w:val="000000"/>
                <w:kern w:val="0"/>
                <w:szCs w:val="21"/>
              </w:rPr>
              <w:t>具有较强的自主学习能力，在实验实践中，能提出问题、不断反思，</w:t>
            </w:r>
            <w:r w:rsidRPr="00333872">
              <w:rPr>
                <w:rFonts w:hint="eastAsia"/>
                <w:color w:val="000000"/>
                <w:szCs w:val="21"/>
              </w:rPr>
              <w:t>能够综合运用专业基础理论和技术手段分析并解决</w:t>
            </w:r>
            <w:r>
              <w:rPr>
                <w:rFonts w:hint="eastAsia"/>
                <w:color w:val="000000"/>
                <w:szCs w:val="21"/>
              </w:rPr>
              <w:t>应用电化学</w:t>
            </w:r>
            <w:r w:rsidRPr="00333872">
              <w:rPr>
                <w:rFonts w:hint="eastAsia"/>
                <w:color w:val="000000"/>
                <w:szCs w:val="21"/>
              </w:rPr>
              <w:t>相关领域复杂工程问题，包括设计实验、分析与解释数据、并通过信息综合得到合理有效的结论</w:t>
            </w:r>
            <w:r>
              <w:rPr>
                <w:rFonts w:hint="eastAsia"/>
                <w:color w:val="000000"/>
                <w:szCs w:val="21"/>
              </w:rPr>
              <w:t>，</w:t>
            </w:r>
            <w:r w:rsidRPr="009067CA">
              <w:rPr>
                <w:rFonts w:hint="eastAsia"/>
                <w:color w:val="000000"/>
                <w:kern w:val="0"/>
                <w:szCs w:val="21"/>
              </w:rPr>
              <w:t>具有一定的创新意识与创新能力。</w:t>
            </w:r>
            <w:r>
              <w:rPr>
                <w:b/>
                <w:color w:val="000000" w:themeColor="text1"/>
                <w:kern w:val="0"/>
                <w:szCs w:val="21"/>
              </w:rPr>
              <w:t xml:space="preserve"> </w:t>
            </w:r>
          </w:p>
        </w:tc>
      </w:tr>
      <w:tr w:rsidR="00774D91" w14:paraId="45D22366" w14:textId="77777777" w:rsidTr="00F855BA">
        <w:tc>
          <w:tcPr>
            <w:tcW w:w="811" w:type="pct"/>
            <w:vAlign w:val="center"/>
          </w:tcPr>
          <w:p w14:paraId="70D7AA38" w14:textId="77777777" w:rsidR="00774D91" w:rsidRDefault="00000000">
            <w:pPr>
              <w:spacing w:line="360" w:lineRule="auto"/>
              <w:jc w:val="center"/>
              <w:rPr>
                <w:b/>
                <w:color w:val="000000" w:themeColor="text1"/>
                <w:kern w:val="0"/>
                <w:szCs w:val="21"/>
              </w:rPr>
            </w:pPr>
            <w:r>
              <w:rPr>
                <w:b/>
                <w:color w:val="000000" w:themeColor="text1"/>
                <w:kern w:val="0"/>
                <w:szCs w:val="21"/>
              </w:rPr>
              <w:t>课程目标</w:t>
            </w:r>
            <w:r>
              <w:rPr>
                <w:b/>
                <w:color w:val="000000" w:themeColor="text1"/>
                <w:kern w:val="0"/>
                <w:szCs w:val="21"/>
              </w:rPr>
              <w:t>3</w:t>
            </w:r>
          </w:p>
        </w:tc>
        <w:tc>
          <w:tcPr>
            <w:tcW w:w="4189" w:type="pct"/>
            <w:vAlign w:val="center"/>
          </w:tcPr>
          <w:p w14:paraId="1CAA2174" w14:textId="78D3AA60" w:rsidR="00774D91" w:rsidRDefault="00AD28A6" w:rsidP="00F855BA">
            <w:pPr>
              <w:spacing w:line="360" w:lineRule="auto"/>
              <w:rPr>
                <w:b/>
                <w:color w:val="000000" w:themeColor="text1"/>
                <w:kern w:val="0"/>
                <w:szCs w:val="21"/>
              </w:rPr>
            </w:pPr>
            <w:r w:rsidRPr="005502AF">
              <w:rPr>
                <w:rFonts w:hint="eastAsia"/>
                <w:color w:val="000000"/>
                <w:szCs w:val="21"/>
              </w:rPr>
              <w:t>能够针对</w:t>
            </w:r>
            <w:r w:rsidR="0097537D">
              <w:rPr>
                <w:rFonts w:hint="eastAsia"/>
                <w:color w:val="000000"/>
                <w:szCs w:val="21"/>
              </w:rPr>
              <w:t>应用电化学</w:t>
            </w:r>
            <w:r w:rsidRPr="005502AF">
              <w:rPr>
                <w:rFonts w:hint="eastAsia"/>
                <w:color w:val="000000"/>
                <w:szCs w:val="21"/>
              </w:rPr>
              <w:t>相关领域复杂工程问题，开发、选择与使用恰当的技术、资源、现代工程工具和信息技术工具，包括对复杂工程问题的预测与模拟，并能够理解其局限性</w:t>
            </w:r>
            <w:r>
              <w:rPr>
                <w:rFonts w:hint="eastAsia"/>
                <w:color w:val="000000"/>
                <w:szCs w:val="21"/>
              </w:rPr>
              <w:t>。</w:t>
            </w:r>
          </w:p>
        </w:tc>
      </w:tr>
    </w:tbl>
    <w:p w14:paraId="60EFD64A" w14:textId="77777777" w:rsidR="00774D91" w:rsidRDefault="00774D91">
      <w:pPr>
        <w:spacing w:line="360" w:lineRule="auto"/>
        <w:jc w:val="center"/>
        <w:rPr>
          <w:rFonts w:ascii="Times New Roman" w:eastAsia="宋体" w:hAnsi="Times New Roman" w:cs="Times New Roman"/>
          <w:b/>
          <w:color w:val="000000" w:themeColor="text1"/>
          <w:szCs w:val="21"/>
        </w:rPr>
      </w:pPr>
    </w:p>
    <w:p w14:paraId="75A85D5A" w14:textId="0579330B" w:rsidR="00774D91" w:rsidRDefault="00000000">
      <w:pPr>
        <w:pStyle w:val="af4"/>
        <w:spacing w:line="320" w:lineRule="exact"/>
        <w:ind w:left="420" w:firstLine="422"/>
        <w:jc w:val="center"/>
        <w:rPr>
          <w:rFonts w:ascii="Times New Roman" w:eastAsia="宋体" w:hAnsi="Times New Roman" w:cs="Times New Roman"/>
          <w:b/>
          <w:szCs w:val="21"/>
        </w:rPr>
      </w:pPr>
      <w:r>
        <w:rPr>
          <w:rFonts w:ascii="Times New Roman" w:hAnsi="Times New Roman" w:cs="Times New Roman"/>
          <w:b/>
          <w:szCs w:val="21"/>
        </w:rPr>
        <w:t>表</w:t>
      </w:r>
      <w:r>
        <w:rPr>
          <w:rFonts w:ascii="Times New Roman" w:hAnsi="Times New Roman" w:cs="Times New Roman"/>
          <w:b/>
          <w:szCs w:val="21"/>
        </w:rPr>
        <w:t xml:space="preserve">2 </w:t>
      </w:r>
      <w:r>
        <w:rPr>
          <w:rFonts w:ascii="Times New Roman" w:hAnsi="Times New Roman" w:cs="Times New Roman"/>
          <w:b/>
          <w:szCs w:val="21"/>
        </w:rPr>
        <w:t>课程目标与毕业要求对应关系</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5"/>
        <w:gridCol w:w="3753"/>
        <w:gridCol w:w="1292"/>
      </w:tblGrid>
      <w:tr w:rsidR="00774D91" w14:paraId="7CD903E5" w14:textId="77777777" w:rsidTr="008B5328">
        <w:trPr>
          <w:trHeight w:val="328"/>
          <w:tblHeader/>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57124286" w14:textId="77777777" w:rsidR="00774D91" w:rsidRDefault="00000000">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毕业要求</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728F0031" w14:textId="77777777" w:rsidR="00774D91" w:rsidRDefault="00000000">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指标点</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73075F1E" w14:textId="77777777" w:rsidR="00774D91" w:rsidRDefault="00000000">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课程目标</w:t>
            </w:r>
          </w:p>
        </w:tc>
      </w:tr>
      <w:tr w:rsidR="00513917" w14:paraId="2E3E6706" w14:textId="77777777" w:rsidTr="00E30E60">
        <w:trPr>
          <w:trHeight w:val="2340"/>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2C776E17" w14:textId="3350B815" w:rsidR="00513917" w:rsidRDefault="00513917">
            <w:pPr>
              <w:spacing w:line="360" w:lineRule="auto"/>
              <w:rPr>
                <w:rFonts w:ascii="Times New Roman" w:hAnsi="Times New Roman" w:cs="Times New Roman"/>
                <w:color w:val="000000"/>
                <w:szCs w:val="21"/>
              </w:rPr>
            </w:pPr>
            <w:r>
              <w:rPr>
                <w:rFonts w:ascii="Times New Roman" w:hAnsi="Times New Roman" w:cs="Times New Roman"/>
                <w:b/>
                <w:color w:val="000000"/>
                <w:szCs w:val="21"/>
              </w:rPr>
              <w:t>毕业要求</w:t>
            </w:r>
            <w:r>
              <w:rPr>
                <w:rFonts w:ascii="Times New Roman" w:hAnsi="Times New Roman" w:cs="Times New Roman" w:hint="eastAsia"/>
                <w:b/>
                <w:color w:val="000000"/>
                <w:szCs w:val="21"/>
              </w:rPr>
              <w:t>3</w:t>
            </w:r>
            <w:r>
              <w:rPr>
                <w:rFonts w:ascii="Times New Roman" w:hAnsi="Times New Roman" w:cs="Times New Roman"/>
                <w:b/>
                <w:color w:val="000000"/>
                <w:szCs w:val="21"/>
              </w:rPr>
              <w:t>：</w:t>
            </w:r>
            <w:r w:rsidRPr="008B5328">
              <w:rPr>
                <w:rFonts w:ascii="Times New Roman" w:eastAsia="宋体" w:hAnsi="Times New Roman" w:cs="Times New Roman" w:hint="eastAsia"/>
                <w:color w:val="000000"/>
                <w:kern w:val="0"/>
                <w:szCs w:val="21"/>
              </w:rPr>
              <w:t>设计</w:t>
            </w:r>
            <w:r w:rsidRPr="008B5328">
              <w:rPr>
                <w:rFonts w:ascii="Times New Roman" w:eastAsia="宋体" w:hAnsi="Times New Roman" w:cs="Times New Roman"/>
                <w:color w:val="000000"/>
                <w:kern w:val="0"/>
                <w:szCs w:val="21"/>
              </w:rPr>
              <w:t>/</w:t>
            </w:r>
            <w:r w:rsidRPr="008B5328">
              <w:rPr>
                <w:rFonts w:ascii="Times New Roman" w:eastAsia="宋体" w:hAnsi="Times New Roman" w:cs="Times New Roman" w:hint="eastAsia"/>
                <w:color w:val="000000"/>
                <w:kern w:val="0"/>
                <w:szCs w:val="21"/>
              </w:rPr>
              <w:t>开发解决方案【</w:t>
            </w:r>
            <w:r>
              <w:rPr>
                <w:rFonts w:ascii="Times New Roman" w:eastAsia="宋体" w:hAnsi="Times New Roman" w:cs="Times New Roman" w:hint="eastAsia"/>
                <w:color w:val="000000"/>
                <w:kern w:val="0"/>
                <w:szCs w:val="21"/>
              </w:rPr>
              <w:t>M</w:t>
            </w:r>
            <w:r w:rsidRPr="008B5328">
              <w:rPr>
                <w:rFonts w:ascii="Times New Roman" w:eastAsia="宋体" w:hAnsi="Times New Roman" w:cs="Times New Roman" w:hint="eastAsia"/>
                <w:color w:val="000000"/>
                <w:kern w:val="0"/>
                <w:szCs w:val="21"/>
              </w:rPr>
              <w:t>】</w:t>
            </w:r>
          </w:p>
        </w:tc>
        <w:tc>
          <w:tcPr>
            <w:tcW w:w="2071" w:type="pct"/>
            <w:tcBorders>
              <w:top w:val="single" w:sz="4" w:space="0" w:color="auto"/>
              <w:left w:val="single" w:sz="4" w:space="0" w:color="auto"/>
              <w:right w:val="single" w:sz="4" w:space="0" w:color="auto"/>
              <w:tl2br w:val="nil"/>
              <w:tr2bl w:val="nil"/>
            </w:tcBorders>
            <w:vAlign w:val="center"/>
          </w:tcPr>
          <w:p w14:paraId="7CC7329B" w14:textId="6B10F2F4" w:rsidR="00513917" w:rsidRDefault="00513917" w:rsidP="00E64EEA">
            <w:pPr>
              <w:spacing w:line="360" w:lineRule="auto"/>
              <w:rPr>
                <w:rFonts w:ascii="Times New Roman" w:hAnsi="Times New Roman" w:cs="Times New Roman"/>
                <w:color w:val="000000"/>
                <w:szCs w:val="21"/>
              </w:rPr>
            </w:pPr>
            <w:r>
              <w:rPr>
                <w:rFonts w:ascii="Times New Roman" w:hAnsi="Times New Roman" w:cs="Times New Roman" w:hint="eastAsia"/>
                <w:color w:val="000000"/>
                <w:szCs w:val="21"/>
              </w:rPr>
              <w:t>3.2</w:t>
            </w:r>
            <w:r w:rsidRPr="00513917">
              <w:rPr>
                <w:rFonts w:ascii="Times New Roman" w:hAnsi="Times New Roman" w:cs="Times New Roman" w:hint="eastAsia"/>
                <w:color w:val="000000"/>
                <w:szCs w:val="21"/>
              </w:rPr>
              <w:t>在</w:t>
            </w:r>
            <w:r w:rsidRPr="00513917">
              <w:rPr>
                <w:rFonts w:ascii="Times New Roman" w:hAnsi="Times New Roman" w:cs="Times New Roman"/>
                <w:color w:val="000000"/>
                <w:szCs w:val="21"/>
              </w:rPr>
              <w:t>新能源材料与器件</w:t>
            </w:r>
            <w:r w:rsidRPr="00513917">
              <w:rPr>
                <w:rFonts w:ascii="Times New Roman" w:hAnsi="Times New Roman" w:cs="Times New Roman" w:hint="eastAsia"/>
                <w:color w:val="000000"/>
                <w:szCs w:val="21"/>
              </w:rPr>
              <w:t>的工程设计和产品开发过程中，针对</w:t>
            </w:r>
            <w:r w:rsidRPr="00513917">
              <w:rPr>
                <w:rFonts w:ascii="Times New Roman" w:hAnsi="Times New Roman" w:cs="Times New Roman"/>
                <w:color w:val="000000"/>
                <w:szCs w:val="21"/>
              </w:rPr>
              <w:t>储能和能量转换材料的组成、结构、物相、性能以及器件</w:t>
            </w:r>
            <w:r w:rsidRPr="00513917">
              <w:rPr>
                <w:rFonts w:ascii="Times New Roman" w:hAnsi="Times New Roman" w:cs="Times New Roman" w:hint="eastAsia"/>
                <w:color w:val="000000"/>
                <w:szCs w:val="21"/>
              </w:rPr>
              <w:t>的特定需求，提出有效、合理的设计思路与解决方案。</w:t>
            </w:r>
          </w:p>
        </w:tc>
        <w:tc>
          <w:tcPr>
            <w:tcW w:w="713" w:type="pct"/>
            <w:tcBorders>
              <w:top w:val="single" w:sz="4" w:space="0" w:color="auto"/>
              <w:left w:val="single" w:sz="4" w:space="0" w:color="auto"/>
              <w:right w:val="single" w:sz="4" w:space="0" w:color="auto"/>
              <w:tl2br w:val="nil"/>
              <w:tr2bl w:val="nil"/>
            </w:tcBorders>
            <w:vAlign w:val="center"/>
          </w:tcPr>
          <w:p w14:paraId="00ED64BD" w14:textId="5B970628" w:rsidR="00513917" w:rsidRDefault="00622322" w:rsidP="00E30E60">
            <w:pPr>
              <w:spacing w:line="360" w:lineRule="auto"/>
              <w:jc w:val="center"/>
              <w:rPr>
                <w:rFonts w:ascii="Times New Roman" w:hAnsi="Times New Roman" w:cs="Times New Roman"/>
                <w:color w:val="000000"/>
                <w:szCs w:val="21"/>
              </w:rPr>
            </w:pPr>
            <w:r>
              <w:rPr>
                <w:rFonts w:ascii="Times New Roman" w:cs="Times New Roman"/>
                <w:color w:val="000000"/>
                <w:szCs w:val="21"/>
              </w:rPr>
              <w:t>1</w:t>
            </w:r>
          </w:p>
        </w:tc>
      </w:tr>
      <w:tr w:rsidR="00513917" w14:paraId="5DD9E92D" w14:textId="77777777" w:rsidTr="00B013D4">
        <w:trPr>
          <w:trHeight w:val="2340"/>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7D082670" w14:textId="6137F703" w:rsidR="00513917" w:rsidRDefault="00513917">
            <w:pPr>
              <w:spacing w:line="360" w:lineRule="auto"/>
              <w:rPr>
                <w:rFonts w:ascii="Times New Roman" w:hAnsi="Times New Roman" w:cs="Times New Roman"/>
                <w:color w:val="000000"/>
                <w:szCs w:val="21"/>
              </w:rPr>
            </w:pPr>
            <w:r>
              <w:rPr>
                <w:rFonts w:ascii="Times New Roman" w:hAnsi="Times New Roman" w:cs="Times New Roman"/>
                <w:b/>
                <w:color w:val="000000"/>
                <w:szCs w:val="21"/>
              </w:rPr>
              <w:t>毕业要求</w:t>
            </w:r>
            <w:r>
              <w:rPr>
                <w:rFonts w:ascii="Times New Roman" w:hAnsi="Times New Roman" w:cs="Times New Roman" w:hint="eastAsia"/>
                <w:b/>
                <w:color w:val="000000"/>
                <w:szCs w:val="21"/>
              </w:rPr>
              <w:t>4</w:t>
            </w:r>
            <w:r>
              <w:rPr>
                <w:rFonts w:ascii="Times New Roman" w:hAnsi="Times New Roman" w:cs="Times New Roman"/>
                <w:b/>
                <w:color w:val="000000"/>
                <w:szCs w:val="21"/>
              </w:rPr>
              <w:t>：</w:t>
            </w:r>
            <w:r w:rsidRPr="008B5328">
              <w:rPr>
                <w:rFonts w:ascii="Times New Roman" w:eastAsia="宋体" w:hAnsi="Times New Roman" w:cs="Times New Roman" w:hint="eastAsia"/>
                <w:color w:val="000000"/>
                <w:kern w:val="0"/>
                <w:szCs w:val="21"/>
              </w:rPr>
              <w:t>研究【</w:t>
            </w:r>
            <w:r w:rsidRPr="008B5328">
              <w:rPr>
                <w:rFonts w:ascii="Times New Roman" w:eastAsia="宋体" w:hAnsi="Times New Roman" w:cs="Times New Roman"/>
                <w:color w:val="000000"/>
                <w:kern w:val="0"/>
                <w:szCs w:val="21"/>
              </w:rPr>
              <w:t>H</w:t>
            </w:r>
            <w:r w:rsidRPr="008B5328">
              <w:rPr>
                <w:rFonts w:ascii="Times New Roman" w:eastAsia="宋体" w:hAnsi="Times New Roman" w:cs="Times New Roman" w:hint="eastAsia"/>
                <w:color w:val="000000"/>
                <w:kern w:val="0"/>
                <w:szCs w:val="21"/>
              </w:rPr>
              <w:t>】</w:t>
            </w:r>
          </w:p>
        </w:tc>
        <w:tc>
          <w:tcPr>
            <w:tcW w:w="2071" w:type="pct"/>
            <w:tcBorders>
              <w:top w:val="single" w:sz="4" w:space="0" w:color="auto"/>
              <w:left w:val="single" w:sz="4" w:space="0" w:color="auto"/>
              <w:right w:val="single" w:sz="4" w:space="0" w:color="auto"/>
              <w:tl2br w:val="nil"/>
              <w:tr2bl w:val="nil"/>
            </w:tcBorders>
            <w:vAlign w:val="center"/>
          </w:tcPr>
          <w:p w14:paraId="3CB7835F" w14:textId="5EB52D10" w:rsidR="00513917" w:rsidRDefault="00513917" w:rsidP="00D956CC">
            <w:pPr>
              <w:spacing w:line="360" w:lineRule="auto"/>
              <w:rPr>
                <w:rFonts w:ascii="Times New Roman" w:hAnsi="Times New Roman" w:cs="Times New Roman"/>
                <w:color w:val="000000"/>
                <w:szCs w:val="21"/>
              </w:rPr>
            </w:pPr>
            <w:r>
              <w:rPr>
                <w:rFonts w:ascii="Times New Roman" w:hAnsi="Times New Roman" w:cs="Times New Roman" w:hint="eastAsia"/>
                <w:color w:val="000000"/>
                <w:szCs w:val="21"/>
              </w:rPr>
              <w:t>4.4</w:t>
            </w:r>
            <w:r w:rsidRPr="00513917">
              <w:rPr>
                <w:rFonts w:ascii="Times New Roman" w:hAnsi="Times New Roman" w:cs="Times New Roman" w:hint="eastAsia"/>
                <w:color w:val="000000"/>
                <w:szCs w:val="21"/>
              </w:rPr>
              <w:t>在</w:t>
            </w:r>
            <w:r w:rsidRPr="00513917">
              <w:rPr>
                <w:rFonts w:ascii="Times New Roman" w:hAnsi="Times New Roman" w:cs="Times New Roman"/>
                <w:color w:val="000000"/>
                <w:szCs w:val="21"/>
              </w:rPr>
              <w:t>储能和能量转换材料的组成、结构、物相、性能以及器件</w:t>
            </w:r>
            <w:r w:rsidRPr="00513917">
              <w:rPr>
                <w:rFonts w:ascii="Times New Roman" w:hAnsi="Times New Roman" w:cs="Times New Roman" w:hint="eastAsia"/>
                <w:color w:val="000000"/>
                <w:szCs w:val="21"/>
              </w:rPr>
              <w:t>设计和制备等方面，能够结合关键科学知识、工程经验、实验及表征结果等进行分析和解释，并得出有效合理的结论。</w:t>
            </w:r>
          </w:p>
        </w:tc>
        <w:tc>
          <w:tcPr>
            <w:tcW w:w="713" w:type="pct"/>
            <w:tcBorders>
              <w:top w:val="single" w:sz="4" w:space="0" w:color="auto"/>
              <w:left w:val="single" w:sz="4" w:space="0" w:color="auto"/>
              <w:right w:val="single" w:sz="4" w:space="0" w:color="auto"/>
              <w:tl2br w:val="nil"/>
              <w:tr2bl w:val="nil"/>
            </w:tcBorders>
            <w:vAlign w:val="center"/>
          </w:tcPr>
          <w:p w14:paraId="6737AC4D" w14:textId="254CC7F7" w:rsidR="00513917" w:rsidRDefault="00622322" w:rsidP="00B013D4">
            <w:pPr>
              <w:spacing w:line="360" w:lineRule="auto"/>
              <w:jc w:val="center"/>
              <w:rPr>
                <w:rFonts w:ascii="Times New Roman" w:hAnsi="Times New Roman" w:cs="Times New Roman"/>
                <w:color w:val="000000"/>
                <w:szCs w:val="21"/>
              </w:rPr>
            </w:pPr>
            <w:r>
              <w:rPr>
                <w:rFonts w:ascii="Times New Roman" w:cs="Times New Roman"/>
                <w:color w:val="000000"/>
                <w:szCs w:val="21"/>
              </w:rPr>
              <w:t>2</w:t>
            </w:r>
          </w:p>
        </w:tc>
      </w:tr>
      <w:tr w:rsidR="00513917" w14:paraId="2D943B0B" w14:textId="77777777" w:rsidTr="00941F1F">
        <w:trPr>
          <w:trHeight w:val="3744"/>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09BB93E0" w14:textId="72354C89" w:rsidR="00513917" w:rsidRDefault="00513917">
            <w:pPr>
              <w:spacing w:line="360" w:lineRule="auto"/>
              <w:rPr>
                <w:rFonts w:ascii="Times New Roman" w:hAnsi="Times New Roman" w:cs="Times New Roman"/>
                <w:color w:val="000000"/>
                <w:szCs w:val="21"/>
              </w:rPr>
            </w:pPr>
            <w:r>
              <w:rPr>
                <w:rFonts w:ascii="Times New Roman" w:hAnsi="Times New Roman" w:cs="Times New Roman"/>
                <w:b/>
                <w:color w:val="000000"/>
                <w:szCs w:val="21"/>
              </w:rPr>
              <w:lastRenderedPageBreak/>
              <w:t>毕业要求</w:t>
            </w:r>
            <w:r>
              <w:rPr>
                <w:rFonts w:ascii="Times New Roman" w:hAnsi="Times New Roman" w:cs="Times New Roman" w:hint="eastAsia"/>
                <w:b/>
                <w:color w:val="000000"/>
                <w:szCs w:val="21"/>
              </w:rPr>
              <w:t>5</w:t>
            </w:r>
            <w:r>
              <w:rPr>
                <w:rFonts w:ascii="Times New Roman" w:hAnsi="Times New Roman" w:cs="Times New Roman"/>
                <w:b/>
                <w:color w:val="000000"/>
                <w:szCs w:val="21"/>
              </w:rPr>
              <w:t>：</w:t>
            </w:r>
            <w:r w:rsidRPr="008B5328">
              <w:rPr>
                <w:rFonts w:ascii="Times New Roman" w:eastAsia="宋体" w:hAnsi="Times New Roman" w:cs="Times New Roman" w:hint="eastAsia"/>
                <w:color w:val="000000"/>
                <w:kern w:val="0"/>
                <w:szCs w:val="21"/>
              </w:rPr>
              <w:t>使用现代工具【</w:t>
            </w:r>
            <w:r w:rsidRPr="008B5328">
              <w:rPr>
                <w:rFonts w:ascii="Times New Roman" w:eastAsia="宋体" w:hAnsi="Times New Roman" w:cs="Times New Roman"/>
                <w:color w:val="000000"/>
                <w:kern w:val="0"/>
                <w:szCs w:val="21"/>
              </w:rPr>
              <w:t>H</w:t>
            </w:r>
            <w:r w:rsidRPr="008B5328">
              <w:rPr>
                <w:rFonts w:ascii="Times New Roman" w:eastAsia="宋体" w:hAnsi="Times New Roman" w:cs="Times New Roman" w:hint="eastAsia"/>
                <w:color w:val="000000"/>
                <w:kern w:val="0"/>
                <w:szCs w:val="21"/>
              </w:rPr>
              <w:t>】</w:t>
            </w:r>
          </w:p>
        </w:tc>
        <w:tc>
          <w:tcPr>
            <w:tcW w:w="2071" w:type="pct"/>
            <w:tcBorders>
              <w:top w:val="single" w:sz="4" w:space="0" w:color="auto"/>
              <w:left w:val="single" w:sz="4" w:space="0" w:color="auto"/>
              <w:right w:val="single" w:sz="4" w:space="0" w:color="auto"/>
              <w:tl2br w:val="nil"/>
              <w:tr2bl w:val="nil"/>
            </w:tcBorders>
            <w:vAlign w:val="center"/>
          </w:tcPr>
          <w:p w14:paraId="7C24B6DD" w14:textId="11B097AE" w:rsidR="00513917" w:rsidRDefault="00513917" w:rsidP="00B52C1E">
            <w:pPr>
              <w:spacing w:line="360" w:lineRule="auto"/>
              <w:rPr>
                <w:rFonts w:ascii="Times New Roman" w:hAnsi="Times New Roman" w:cs="Times New Roman"/>
                <w:color w:val="000000"/>
                <w:szCs w:val="21"/>
              </w:rPr>
            </w:pPr>
            <w:r>
              <w:rPr>
                <w:rFonts w:ascii="Times New Roman" w:hAnsi="Times New Roman" w:cs="Times New Roman" w:hint="eastAsia"/>
                <w:color w:val="000000"/>
                <w:szCs w:val="21"/>
              </w:rPr>
              <w:t>5.2</w:t>
            </w:r>
            <w:r w:rsidRPr="00513917">
              <w:rPr>
                <w:rFonts w:ascii="Times New Roman" w:eastAsia="宋体" w:hAnsi="Times New Roman" w:cs="Times New Roman"/>
                <w:kern w:val="0"/>
                <w:sz w:val="22"/>
              </w:rPr>
              <w:t>针</w:t>
            </w:r>
            <w:r w:rsidRPr="00513917">
              <w:rPr>
                <w:rFonts w:ascii="Times New Roman" w:eastAsia="宋体" w:hAnsi="Times New Roman" w:cs="Times New Roman" w:hint="eastAsia"/>
                <w:kern w:val="0"/>
                <w:sz w:val="22"/>
              </w:rPr>
              <w:t>对</w:t>
            </w:r>
            <w:r w:rsidRPr="00513917">
              <w:rPr>
                <w:rFonts w:ascii="Times New Roman" w:eastAsia="宋体" w:hAnsi="Times New Roman" w:cs="Times New Roman"/>
                <w:kern w:val="0"/>
                <w:sz w:val="22"/>
              </w:rPr>
              <w:t>储能和能量转换材料的组成、结构、物相、性能以及器件</w:t>
            </w:r>
            <w:r w:rsidRPr="00513917">
              <w:rPr>
                <w:rFonts w:ascii="Times New Roman" w:eastAsia="宋体" w:hAnsi="Times New Roman" w:cs="Times New Roman" w:hint="eastAsia"/>
                <w:kern w:val="0"/>
                <w:sz w:val="22"/>
              </w:rPr>
              <w:t>设计和制备等方面</w:t>
            </w:r>
            <w:r w:rsidRPr="00513917">
              <w:rPr>
                <w:rFonts w:ascii="Times New Roman" w:eastAsia="宋体" w:hAnsi="Times New Roman" w:cs="Times New Roman"/>
                <w:kern w:val="0"/>
                <w:sz w:val="22"/>
              </w:rPr>
              <w:t>所遇到的复杂工程问题</w:t>
            </w:r>
            <w:r w:rsidRPr="00513917">
              <w:rPr>
                <w:rFonts w:ascii="Times New Roman" w:eastAsia="宋体" w:hAnsi="Times New Roman" w:cs="Times New Roman" w:hint="eastAsia"/>
                <w:kern w:val="0"/>
                <w:sz w:val="22"/>
              </w:rPr>
              <w:t>，运用</w:t>
            </w:r>
            <w:r w:rsidRPr="00513917">
              <w:rPr>
                <w:rFonts w:ascii="Times New Roman" w:eastAsia="宋体" w:hAnsi="Times New Roman" w:cs="Times New Roman"/>
                <w:kern w:val="0"/>
                <w:sz w:val="22"/>
              </w:rPr>
              <w:t>材料设计软件、材料制备与结构性能</w:t>
            </w:r>
            <w:r w:rsidRPr="00513917">
              <w:rPr>
                <w:rFonts w:ascii="Times New Roman" w:eastAsia="宋体" w:hAnsi="Times New Roman" w:cs="Times New Roman" w:hint="eastAsia"/>
                <w:kern w:val="0"/>
                <w:sz w:val="22"/>
              </w:rPr>
              <w:t>的现代</w:t>
            </w:r>
            <w:r w:rsidRPr="00513917">
              <w:rPr>
                <w:rFonts w:ascii="Times New Roman" w:eastAsia="宋体" w:hAnsi="Times New Roman" w:cs="Times New Roman"/>
                <w:kern w:val="0"/>
                <w:sz w:val="22"/>
              </w:rPr>
              <w:t>分析仪器</w:t>
            </w:r>
            <w:r w:rsidRPr="00513917">
              <w:rPr>
                <w:rFonts w:ascii="Times New Roman" w:eastAsia="宋体" w:hAnsi="Times New Roman" w:cs="Times New Roman" w:hint="eastAsia"/>
                <w:kern w:val="0"/>
                <w:sz w:val="22"/>
              </w:rPr>
              <w:t>，</w:t>
            </w:r>
            <w:r w:rsidRPr="00513917">
              <w:rPr>
                <w:rFonts w:ascii="Times New Roman" w:eastAsia="宋体" w:hAnsi="Times New Roman" w:cs="Times New Roman"/>
                <w:kern w:val="0"/>
                <w:sz w:val="22"/>
              </w:rPr>
              <w:t>以及材料开发与应用等信息技术工具</w:t>
            </w:r>
            <w:r w:rsidRPr="00513917">
              <w:rPr>
                <w:rFonts w:ascii="Times New Roman" w:eastAsia="宋体" w:hAnsi="Times New Roman" w:cs="Times New Roman" w:hint="eastAsia"/>
                <w:kern w:val="0"/>
                <w:sz w:val="22"/>
              </w:rPr>
              <w:t>、</w:t>
            </w:r>
            <w:r w:rsidRPr="00513917">
              <w:rPr>
                <w:rFonts w:ascii="Times New Roman" w:eastAsia="宋体" w:hAnsi="Times New Roman" w:cs="Times New Roman"/>
                <w:kern w:val="0"/>
                <w:sz w:val="22"/>
              </w:rPr>
              <w:t>工程工具和</w:t>
            </w:r>
            <w:r w:rsidRPr="00513917">
              <w:rPr>
                <w:rFonts w:ascii="Times New Roman" w:eastAsia="宋体" w:hAnsi="Times New Roman" w:cs="Times New Roman" w:hint="eastAsia"/>
                <w:kern w:val="0"/>
                <w:sz w:val="22"/>
              </w:rPr>
              <w:t>模拟仿真软件，</w:t>
            </w:r>
            <w:r w:rsidRPr="00513917">
              <w:rPr>
                <w:rFonts w:ascii="Times New Roman" w:eastAsia="宋体" w:hAnsi="Times New Roman" w:cs="Times New Roman"/>
                <w:kern w:val="0"/>
                <w:sz w:val="22"/>
              </w:rPr>
              <w:t>进行综合分析、</w:t>
            </w:r>
            <w:r w:rsidRPr="00513917">
              <w:rPr>
                <w:rFonts w:ascii="Times New Roman" w:eastAsia="宋体" w:hAnsi="Times New Roman" w:cs="Times New Roman" w:hint="eastAsia"/>
                <w:kern w:val="0"/>
                <w:sz w:val="22"/>
              </w:rPr>
              <w:t>计算</w:t>
            </w:r>
            <w:r w:rsidRPr="00513917">
              <w:rPr>
                <w:rFonts w:ascii="Times New Roman" w:eastAsia="宋体" w:hAnsi="Times New Roman" w:cs="Times New Roman"/>
                <w:kern w:val="0"/>
                <w:sz w:val="22"/>
              </w:rPr>
              <w:t>模拟</w:t>
            </w:r>
            <w:r w:rsidRPr="00513917">
              <w:rPr>
                <w:rFonts w:ascii="Times New Roman" w:eastAsia="宋体" w:hAnsi="Times New Roman" w:cs="Times New Roman" w:hint="eastAsia"/>
                <w:kern w:val="0"/>
                <w:sz w:val="22"/>
              </w:rPr>
              <w:t>和设计</w:t>
            </w:r>
            <w:r w:rsidRPr="00513917">
              <w:rPr>
                <w:rFonts w:ascii="Times New Roman" w:eastAsia="宋体" w:hAnsi="Times New Roman" w:cs="Times New Roman"/>
                <w:kern w:val="0"/>
                <w:sz w:val="22"/>
              </w:rPr>
              <w:t>。</w:t>
            </w:r>
          </w:p>
        </w:tc>
        <w:tc>
          <w:tcPr>
            <w:tcW w:w="713" w:type="pct"/>
            <w:tcBorders>
              <w:top w:val="single" w:sz="4" w:space="0" w:color="auto"/>
              <w:left w:val="single" w:sz="4" w:space="0" w:color="auto"/>
              <w:right w:val="single" w:sz="4" w:space="0" w:color="auto"/>
              <w:tl2br w:val="nil"/>
              <w:tr2bl w:val="nil"/>
            </w:tcBorders>
            <w:vAlign w:val="center"/>
          </w:tcPr>
          <w:p w14:paraId="278828DC" w14:textId="4A1847D1" w:rsidR="00513917" w:rsidRDefault="00622322" w:rsidP="00941F1F">
            <w:pPr>
              <w:spacing w:line="360" w:lineRule="auto"/>
              <w:jc w:val="center"/>
              <w:rPr>
                <w:rFonts w:ascii="Times New Roman" w:hAnsi="Times New Roman" w:cs="Times New Roman"/>
                <w:color w:val="000000"/>
                <w:szCs w:val="21"/>
              </w:rPr>
            </w:pPr>
            <w:r>
              <w:rPr>
                <w:rFonts w:ascii="Times New Roman" w:cs="Times New Roman"/>
                <w:color w:val="000000"/>
                <w:szCs w:val="21"/>
              </w:rPr>
              <w:t>3</w:t>
            </w:r>
          </w:p>
        </w:tc>
      </w:tr>
    </w:tbl>
    <w:p w14:paraId="0066F874" w14:textId="77777777" w:rsidR="00774D91" w:rsidRDefault="00774D91">
      <w:pPr>
        <w:rPr>
          <w:rFonts w:ascii="Times New Roman" w:hAnsi="Times New Roman" w:cs="Times New Roman"/>
        </w:rPr>
        <w:sectPr w:rsidR="00774D91">
          <w:footerReference w:type="default" r:id="rId8"/>
          <w:pgSz w:w="11906" w:h="16838"/>
          <w:pgMar w:top="1417" w:right="1417" w:bottom="1417" w:left="1417" w:header="851" w:footer="992" w:gutter="0"/>
          <w:cols w:space="425"/>
          <w:docGrid w:type="lines" w:linePitch="312"/>
        </w:sectPr>
      </w:pPr>
    </w:p>
    <w:p w14:paraId="09563A5C" w14:textId="77777777" w:rsidR="00774D91" w:rsidRDefault="00000000">
      <w:pPr>
        <w:pStyle w:val="a5"/>
        <w:kinsoku w:val="0"/>
        <w:overflowPunct w:val="0"/>
        <w:spacing w:before="61"/>
        <w:rPr>
          <w:rFonts w:ascii="Times New Roman" w:eastAsia="黑体" w:cs="Times New Roman"/>
          <w:b/>
          <w:sz w:val="28"/>
          <w:szCs w:val="28"/>
        </w:rPr>
      </w:pPr>
      <w:r>
        <w:rPr>
          <w:rFonts w:ascii="Times New Roman" w:eastAsia="黑体" w:cs="Times New Roman"/>
          <w:b/>
          <w:sz w:val="28"/>
          <w:szCs w:val="28"/>
        </w:rPr>
        <w:lastRenderedPageBreak/>
        <w:t>三、课程教学内容与方法</w:t>
      </w:r>
    </w:p>
    <w:p w14:paraId="4C098216" w14:textId="77777777" w:rsidR="00774D91" w:rsidRDefault="00000000">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3</w:t>
      </w:r>
      <w:r>
        <w:rPr>
          <w:rFonts w:ascii="Times New Roman" w:eastAsia="宋体" w:hAnsi="Times New Roman" w:cs="Times New Roman"/>
          <w:b/>
          <w:color w:val="000000" w:themeColor="text1"/>
          <w:szCs w:val="21"/>
        </w:rPr>
        <w:t>课程目标、教学内容和方法对应关系</w:t>
      </w:r>
    </w:p>
    <w:tbl>
      <w:tblPr>
        <w:tblStyle w:val="af1"/>
        <w:tblW w:w="0" w:type="auto"/>
        <w:tblLook w:val="04A0" w:firstRow="1" w:lastRow="0" w:firstColumn="1" w:lastColumn="0" w:noHBand="0" w:noVBand="1"/>
      </w:tblPr>
      <w:tblGrid>
        <w:gridCol w:w="504"/>
        <w:gridCol w:w="2062"/>
        <w:gridCol w:w="1532"/>
        <w:gridCol w:w="5218"/>
        <w:gridCol w:w="690"/>
        <w:gridCol w:w="844"/>
        <w:gridCol w:w="690"/>
        <w:gridCol w:w="844"/>
        <w:gridCol w:w="936"/>
        <w:gridCol w:w="674"/>
      </w:tblGrid>
      <w:tr w:rsidR="00F1413C" w:rsidRPr="00DF6C3E" w14:paraId="3E05479F" w14:textId="77777777" w:rsidTr="00EF383C">
        <w:tc>
          <w:tcPr>
            <w:tcW w:w="504" w:type="dxa"/>
            <w:vAlign w:val="center"/>
          </w:tcPr>
          <w:p w14:paraId="23D063B8" w14:textId="77777777" w:rsidR="00774D91" w:rsidRPr="00DF6C3E" w:rsidRDefault="00000000" w:rsidP="00F2733A">
            <w:pPr>
              <w:spacing w:line="360" w:lineRule="auto"/>
              <w:jc w:val="center"/>
              <w:rPr>
                <w:bCs/>
                <w:color w:val="000000" w:themeColor="text1"/>
                <w:kern w:val="0"/>
                <w:sz w:val="20"/>
                <w:szCs w:val="21"/>
              </w:rPr>
            </w:pPr>
            <w:r w:rsidRPr="00DF6C3E">
              <w:rPr>
                <w:bCs/>
                <w:color w:val="000000" w:themeColor="text1"/>
                <w:kern w:val="0"/>
                <w:sz w:val="20"/>
                <w:szCs w:val="21"/>
              </w:rPr>
              <w:t>序号</w:t>
            </w:r>
          </w:p>
        </w:tc>
        <w:tc>
          <w:tcPr>
            <w:tcW w:w="2062" w:type="dxa"/>
            <w:vAlign w:val="center"/>
          </w:tcPr>
          <w:p w14:paraId="0C8E5D51" w14:textId="77777777" w:rsidR="00774D91" w:rsidRPr="00DF6C3E" w:rsidRDefault="00000000" w:rsidP="00F2733A">
            <w:pPr>
              <w:spacing w:line="360" w:lineRule="auto"/>
              <w:jc w:val="center"/>
              <w:rPr>
                <w:bCs/>
                <w:color w:val="000000" w:themeColor="text1"/>
                <w:kern w:val="0"/>
                <w:sz w:val="20"/>
                <w:szCs w:val="21"/>
              </w:rPr>
            </w:pPr>
            <w:r w:rsidRPr="00DF6C3E">
              <w:rPr>
                <w:bCs/>
                <w:color w:val="000000" w:themeColor="text1"/>
                <w:kern w:val="0"/>
                <w:sz w:val="20"/>
                <w:szCs w:val="21"/>
              </w:rPr>
              <w:t>项目名称</w:t>
            </w:r>
          </w:p>
        </w:tc>
        <w:tc>
          <w:tcPr>
            <w:tcW w:w="1532" w:type="dxa"/>
            <w:vAlign w:val="center"/>
          </w:tcPr>
          <w:p w14:paraId="4C9EAD3D" w14:textId="77777777" w:rsidR="00774D91" w:rsidRPr="00DF6C3E" w:rsidRDefault="00000000" w:rsidP="00F2733A">
            <w:pPr>
              <w:spacing w:line="360" w:lineRule="auto"/>
              <w:jc w:val="center"/>
              <w:rPr>
                <w:bCs/>
                <w:color w:val="000000" w:themeColor="text1"/>
                <w:kern w:val="0"/>
                <w:sz w:val="20"/>
                <w:szCs w:val="21"/>
              </w:rPr>
            </w:pPr>
            <w:r w:rsidRPr="00DF6C3E">
              <w:rPr>
                <w:bCs/>
                <w:color w:val="000000" w:themeColor="text1"/>
                <w:kern w:val="0"/>
                <w:sz w:val="20"/>
                <w:szCs w:val="21"/>
              </w:rPr>
              <w:t>项目来源</w:t>
            </w:r>
          </w:p>
        </w:tc>
        <w:tc>
          <w:tcPr>
            <w:tcW w:w="5218" w:type="dxa"/>
            <w:vAlign w:val="center"/>
          </w:tcPr>
          <w:p w14:paraId="7E68DB91" w14:textId="77777777" w:rsidR="00774D91" w:rsidRPr="00DF6C3E" w:rsidRDefault="00000000" w:rsidP="00F2733A">
            <w:pPr>
              <w:spacing w:line="360" w:lineRule="auto"/>
              <w:jc w:val="center"/>
              <w:rPr>
                <w:bCs/>
                <w:color w:val="000000" w:themeColor="text1"/>
                <w:kern w:val="0"/>
                <w:sz w:val="20"/>
                <w:szCs w:val="21"/>
              </w:rPr>
            </w:pPr>
            <w:r w:rsidRPr="00DF6C3E">
              <w:rPr>
                <w:bCs/>
                <w:color w:val="000000" w:themeColor="text1"/>
                <w:kern w:val="0"/>
                <w:sz w:val="20"/>
                <w:szCs w:val="21"/>
              </w:rPr>
              <w:t>教学目标（观测点、重难点）</w:t>
            </w:r>
          </w:p>
        </w:tc>
        <w:tc>
          <w:tcPr>
            <w:tcW w:w="690" w:type="dxa"/>
            <w:vAlign w:val="center"/>
          </w:tcPr>
          <w:p w14:paraId="17BC44C9" w14:textId="77777777" w:rsidR="00774D91" w:rsidRPr="00DF6C3E" w:rsidRDefault="00000000" w:rsidP="00F2733A">
            <w:pPr>
              <w:spacing w:line="360" w:lineRule="auto"/>
              <w:jc w:val="center"/>
              <w:rPr>
                <w:bCs/>
                <w:color w:val="000000" w:themeColor="text1"/>
                <w:kern w:val="0"/>
                <w:sz w:val="20"/>
                <w:szCs w:val="21"/>
              </w:rPr>
            </w:pPr>
            <w:r w:rsidRPr="00DF6C3E">
              <w:rPr>
                <w:bCs/>
                <w:color w:val="000000" w:themeColor="text1"/>
                <w:kern w:val="0"/>
                <w:sz w:val="20"/>
                <w:szCs w:val="21"/>
              </w:rPr>
              <w:t>学时数</w:t>
            </w:r>
          </w:p>
        </w:tc>
        <w:tc>
          <w:tcPr>
            <w:tcW w:w="844" w:type="dxa"/>
            <w:vAlign w:val="center"/>
          </w:tcPr>
          <w:p w14:paraId="2CA79748" w14:textId="77777777" w:rsidR="00774D91" w:rsidRPr="00DF6C3E" w:rsidRDefault="00000000" w:rsidP="00F2733A">
            <w:pPr>
              <w:spacing w:line="360" w:lineRule="auto"/>
              <w:jc w:val="center"/>
              <w:rPr>
                <w:bCs/>
                <w:color w:val="000000" w:themeColor="text1"/>
                <w:kern w:val="0"/>
                <w:sz w:val="20"/>
                <w:szCs w:val="21"/>
              </w:rPr>
            </w:pPr>
            <w:r w:rsidRPr="00DF6C3E">
              <w:rPr>
                <w:bCs/>
                <w:color w:val="000000" w:themeColor="text1"/>
                <w:kern w:val="0"/>
                <w:sz w:val="20"/>
                <w:szCs w:val="21"/>
              </w:rPr>
              <w:t>项目类型</w:t>
            </w:r>
          </w:p>
        </w:tc>
        <w:tc>
          <w:tcPr>
            <w:tcW w:w="690" w:type="dxa"/>
            <w:vAlign w:val="center"/>
          </w:tcPr>
          <w:p w14:paraId="34636AD7" w14:textId="77777777" w:rsidR="00774D91" w:rsidRPr="00DF6C3E" w:rsidRDefault="00000000" w:rsidP="00F2733A">
            <w:pPr>
              <w:spacing w:line="360" w:lineRule="auto"/>
              <w:jc w:val="center"/>
              <w:rPr>
                <w:bCs/>
                <w:color w:val="000000" w:themeColor="text1"/>
                <w:kern w:val="0"/>
                <w:sz w:val="20"/>
                <w:szCs w:val="21"/>
              </w:rPr>
            </w:pPr>
            <w:r w:rsidRPr="00DF6C3E">
              <w:rPr>
                <w:bCs/>
                <w:color w:val="000000" w:themeColor="text1"/>
                <w:kern w:val="0"/>
                <w:sz w:val="20"/>
                <w:szCs w:val="21"/>
              </w:rPr>
              <w:t>要求</w:t>
            </w:r>
          </w:p>
        </w:tc>
        <w:tc>
          <w:tcPr>
            <w:tcW w:w="844" w:type="dxa"/>
            <w:vAlign w:val="center"/>
          </w:tcPr>
          <w:p w14:paraId="65069118" w14:textId="77777777" w:rsidR="00774D91" w:rsidRPr="00DF6C3E" w:rsidRDefault="00000000" w:rsidP="00F2733A">
            <w:pPr>
              <w:spacing w:line="360" w:lineRule="auto"/>
              <w:jc w:val="center"/>
              <w:rPr>
                <w:bCs/>
                <w:color w:val="000000" w:themeColor="text1"/>
                <w:kern w:val="0"/>
                <w:sz w:val="20"/>
                <w:szCs w:val="21"/>
              </w:rPr>
            </w:pPr>
            <w:r w:rsidRPr="00DF6C3E">
              <w:rPr>
                <w:bCs/>
                <w:color w:val="000000" w:themeColor="text1"/>
                <w:kern w:val="0"/>
                <w:sz w:val="20"/>
                <w:szCs w:val="21"/>
              </w:rPr>
              <w:t>每组人数</w:t>
            </w:r>
          </w:p>
        </w:tc>
        <w:tc>
          <w:tcPr>
            <w:tcW w:w="936" w:type="dxa"/>
            <w:vAlign w:val="center"/>
          </w:tcPr>
          <w:p w14:paraId="47F94180" w14:textId="77777777" w:rsidR="00774D91" w:rsidRPr="00DF6C3E" w:rsidRDefault="00000000" w:rsidP="00F2733A">
            <w:pPr>
              <w:spacing w:line="360" w:lineRule="auto"/>
              <w:jc w:val="center"/>
              <w:rPr>
                <w:bCs/>
                <w:color w:val="000000" w:themeColor="text1"/>
                <w:kern w:val="0"/>
                <w:sz w:val="20"/>
                <w:szCs w:val="21"/>
              </w:rPr>
            </w:pPr>
            <w:r w:rsidRPr="00DF6C3E">
              <w:rPr>
                <w:bCs/>
                <w:color w:val="000000" w:themeColor="text1"/>
                <w:kern w:val="0"/>
                <w:sz w:val="20"/>
                <w:szCs w:val="21"/>
              </w:rPr>
              <w:t>教学方法</w:t>
            </w:r>
          </w:p>
        </w:tc>
        <w:tc>
          <w:tcPr>
            <w:tcW w:w="674" w:type="dxa"/>
            <w:vAlign w:val="center"/>
          </w:tcPr>
          <w:p w14:paraId="4052A809" w14:textId="77777777" w:rsidR="00774D91" w:rsidRPr="00DF6C3E" w:rsidRDefault="00000000" w:rsidP="00F2733A">
            <w:pPr>
              <w:spacing w:line="360" w:lineRule="auto"/>
              <w:jc w:val="center"/>
              <w:rPr>
                <w:bCs/>
                <w:color w:val="000000" w:themeColor="text1"/>
                <w:kern w:val="0"/>
                <w:sz w:val="20"/>
                <w:szCs w:val="21"/>
              </w:rPr>
            </w:pPr>
            <w:r w:rsidRPr="00DF6C3E">
              <w:rPr>
                <w:bCs/>
                <w:color w:val="000000" w:themeColor="text1"/>
                <w:kern w:val="0"/>
                <w:sz w:val="20"/>
                <w:szCs w:val="21"/>
              </w:rPr>
              <w:t>课程目标</w:t>
            </w:r>
          </w:p>
        </w:tc>
      </w:tr>
      <w:tr w:rsidR="00F1413C" w:rsidRPr="00BE4C5D" w14:paraId="26FF2B4E" w14:textId="77777777" w:rsidTr="00EF383C">
        <w:trPr>
          <w:trHeight w:val="3183"/>
        </w:trPr>
        <w:tc>
          <w:tcPr>
            <w:tcW w:w="504" w:type="dxa"/>
            <w:vAlign w:val="center"/>
          </w:tcPr>
          <w:p w14:paraId="6B997D3E" w14:textId="77777777" w:rsidR="00022D38" w:rsidRPr="00BE4C5D" w:rsidRDefault="00022D38" w:rsidP="00BE4C5D">
            <w:pPr>
              <w:spacing w:line="360" w:lineRule="auto"/>
              <w:jc w:val="center"/>
              <w:rPr>
                <w:bCs/>
                <w:color w:val="000000" w:themeColor="text1"/>
                <w:kern w:val="0"/>
                <w:szCs w:val="21"/>
              </w:rPr>
            </w:pPr>
            <w:r w:rsidRPr="00BE4C5D">
              <w:rPr>
                <w:bCs/>
                <w:color w:val="000000" w:themeColor="text1"/>
                <w:kern w:val="0"/>
                <w:szCs w:val="21"/>
              </w:rPr>
              <w:t>1</w:t>
            </w:r>
          </w:p>
        </w:tc>
        <w:tc>
          <w:tcPr>
            <w:tcW w:w="2062" w:type="dxa"/>
            <w:vAlign w:val="center"/>
          </w:tcPr>
          <w:p w14:paraId="7A66B599" w14:textId="758878BB" w:rsidR="00022D38" w:rsidRPr="00DF6C3E" w:rsidRDefault="00022D38" w:rsidP="00BE4C5D">
            <w:pPr>
              <w:spacing w:line="360" w:lineRule="auto"/>
              <w:jc w:val="center"/>
              <w:rPr>
                <w:bCs/>
                <w:color w:val="000000" w:themeColor="text1"/>
                <w:kern w:val="0"/>
                <w:szCs w:val="21"/>
              </w:rPr>
            </w:pPr>
            <w:r w:rsidRPr="00DF6C3E">
              <w:rPr>
                <w:bCs/>
                <w:color w:val="000000" w:themeColor="text1"/>
                <w:kern w:val="0"/>
                <w:szCs w:val="21"/>
              </w:rPr>
              <w:t>实验</w:t>
            </w:r>
            <w:r w:rsidRPr="00DF6C3E">
              <w:rPr>
                <w:bCs/>
                <w:color w:val="000000" w:themeColor="text1"/>
                <w:kern w:val="0"/>
                <w:szCs w:val="21"/>
              </w:rPr>
              <w:t>1</w:t>
            </w:r>
            <w:r w:rsidRPr="00DF6C3E">
              <w:rPr>
                <w:bCs/>
                <w:color w:val="000000" w:themeColor="text1"/>
                <w:kern w:val="0"/>
                <w:szCs w:val="21"/>
              </w:rPr>
              <w:t>：</w:t>
            </w:r>
            <w:r w:rsidR="000E11DB">
              <w:rPr>
                <w:rFonts w:hint="eastAsia"/>
                <w:bCs/>
                <w:color w:val="000000" w:themeColor="text1"/>
                <w:kern w:val="0"/>
                <w:szCs w:val="21"/>
              </w:rPr>
              <w:t>循环伏安</w:t>
            </w:r>
            <w:r w:rsidR="00456070">
              <w:rPr>
                <w:rFonts w:hint="eastAsia"/>
                <w:bCs/>
                <w:color w:val="000000" w:themeColor="text1"/>
                <w:kern w:val="0"/>
                <w:szCs w:val="21"/>
              </w:rPr>
              <w:t>法测定铁氰化钾的电极反应</w:t>
            </w:r>
          </w:p>
        </w:tc>
        <w:tc>
          <w:tcPr>
            <w:tcW w:w="1532" w:type="dxa"/>
            <w:vAlign w:val="center"/>
          </w:tcPr>
          <w:p w14:paraId="51519502" w14:textId="2CD713C8" w:rsidR="00022D38" w:rsidRPr="00DF6C3E" w:rsidRDefault="00022D38" w:rsidP="00BE4C5D">
            <w:pPr>
              <w:spacing w:line="360" w:lineRule="auto"/>
              <w:jc w:val="center"/>
              <w:rPr>
                <w:bCs/>
                <w:color w:val="000000" w:themeColor="text1"/>
                <w:kern w:val="0"/>
                <w:szCs w:val="21"/>
              </w:rPr>
            </w:pPr>
            <w:r w:rsidRPr="00BE4C5D">
              <w:rPr>
                <w:rFonts w:hint="eastAsia"/>
                <w:bCs/>
                <w:color w:val="000000" w:themeColor="text1"/>
                <w:kern w:val="0"/>
                <w:szCs w:val="21"/>
              </w:rPr>
              <w:t>实验教材</w:t>
            </w:r>
          </w:p>
        </w:tc>
        <w:tc>
          <w:tcPr>
            <w:tcW w:w="5218" w:type="dxa"/>
            <w:vAlign w:val="center"/>
          </w:tcPr>
          <w:p w14:paraId="451DDA3A" w14:textId="140D90C4" w:rsidR="000C48C2" w:rsidRDefault="000C48C2" w:rsidP="00B338D7">
            <w:pPr>
              <w:spacing w:line="360" w:lineRule="auto"/>
              <w:rPr>
                <w:bCs/>
                <w:color w:val="000000" w:themeColor="text1"/>
                <w:kern w:val="0"/>
                <w:szCs w:val="21"/>
              </w:rPr>
            </w:pPr>
            <w:r>
              <w:rPr>
                <w:rFonts w:hint="eastAsia"/>
                <w:bCs/>
                <w:color w:val="000000" w:themeColor="text1"/>
                <w:kern w:val="0"/>
                <w:szCs w:val="21"/>
              </w:rPr>
              <w:t>1.</w:t>
            </w:r>
            <w:r>
              <w:rPr>
                <w:rFonts w:hint="eastAsia"/>
                <w:bCs/>
                <w:color w:val="000000" w:themeColor="text1"/>
                <w:kern w:val="0"/>
                <w:szCs w:val="21"/>
              </w:rPr>
              <w:t>能阐述循环伏安法的基本原理</w:t>
            </w:r>
            <w:r w:rsidR="00C03D05">
              <w:rPr>
                <w:rFonts w:hint="eastAsia"/>
                <w:bCs/>
                <w:color w:val="000000" w:themeColor="text1"/>
                <w:kern w:val="0"/>
                <w:szCs w:val="21"/>
              </w:rPr>
              <w:t>和实验操作</w:t>
            </w:r>
            <w:r w:rsidR="00703F82" w:rsidRPr="009067CA">
              <w:rPr>
                <w:rFonts w:hint="eastAsia"/>
                <w:b/>
                <w:color w:val="000000"/>
                <w:kern w:val="0"/>
                <w:szCs w:val="21"/>
              </w:rPr>
              <w:t>（重点）</w:t>
            </w:r>
          </w:p>
          <w:p w14:paraId="655E40DE" w14:textId="7AA0BFC1" w:rsidR="000C48C2" w:rsidRDefault="000C48C2" w:rsidP="00B338D7">
            <w:pPr>
              <w:spacing w:line="360" w:lineRule="auto"/>
              <w:rPr>
                <w:bCs/>
                <w:color w:val="000000" w:themeColor="text1"/>
                <w:kern w:val="0"/>
                <w:szCs w:val="21"/>
              </w:rPr>
            </w:pPr>
            <w:r>
              <w:rPr>
                <w:rFonts w:hint="eastAsia"/>
                <w:bCs/>
                <w:color w:val="000000" w:themeColor="text1"/>
                <w:kern w:val="0"/>
                <w:szCs w:val="21"/>
              </w:rPr>
              <w:t>2.</w:t>
            </w:r>
            <w:r>
              <w:rPr>
                <w:rFonts w:hint="eastAsia"/>
                <w:bCs/>
                <w:color w:val="000000" w:themeColor="text1"/>
                <w:kern w:val="0"/>
                <w:szCs w:val="21"/>
              </w:rPr>
              <w:t>学会固体电极的表面处理方法</w:t>
            </w:r>
          </w:p>
          <w:p w14:paraId="27587666" w14:textId="68E55E71" w:rsidR="006445DF" w:rsidRDefault="006445DF" w:rsidP="00B338D7">
            <w:pPr>
              <w:spacing w:line="360" w:lineRule="auto"/>
              <w:rPr>
                <w:bCs/>
                <w:color w:val="000000" w:themeColor="text1"/>
                <w:kern w:val="0"/>
                <w:szCs w:val="21"/>
              </w:rPr>
            </w:pPr>
            <w:r>
              <w:rPr>
                <w:rFonts w:hint="eastAsia"/>
                <w:bCs/>
                <w:color w:val="000000" w:themeColor="text1"/>
                <w:kern w:val="0"/>
                <w:szCs w:val="21"/>
              </w:rPr>
              <w:t>3.</w:t>
            </w:r>
            <w:r>
              <w:rPr>
                <w:rFonts w:hint="eastAsia"/>
                <w:bCs/>
                <w:color w:val="000000" w:themeColor="text1"/>
                <w:kern w:val="0"/>
                <w:szCs w:val="21"/>
              </w:rPr>
              <w:t>能复述三电极体系测试原理</w:t>
            </w:r>
            <w:r w:rsidRPr="009067CA">
              <w:rPr>
                <w:rFonts w:hint="eastAsia"/>
                <w:b/>
                <w:color w:val="000000"/>
                <w:kern w:val="0"/>
                <w:szCs w:val="21"/>
              </w:rPr>
              <w:t>（重点）</w:t>
            </w:r>
          </w:p>
          <w:p w14:paraId="1DB146C4" w14:textId="0433CEB8" w:rsidR="000C48C2" w:rsidRDefault="006445DF" w:rsidP="00B338D7">
            <w:pPr>
              <w:spacing w:line="360" w:lineRule="auto"/>
              <w:rPr>
                <w:bCs/>
                <w:color w:val="000000" w:themeColor="text1"/>
                <w:kern w:val="0"/>
                <w:szCs w:val="21"/>
              </w:rPr>
            </w:pPr>
            <w:r>
              <w:rPr>
                <w:rFonts w:hint="eastAsia"/>
                <w:bCs/>
                <w:color w:val="000000" w:themeColor="text1"/>
                <w:kern w:val="0"/>
                <w:szCs w:val="21"/>
              </w:rPr>
              <w:t>4</w:t>
            </w:r>
            <w:r w:rsidR="000C48C2">
              <w:rPr>
                <w:rFonts w:hint="eastAsia"/>
                <w:bCs/>
                <w:color w:val="000000" w:themeColor="text1"/>
                <w:kern w:val="0"/>
                <w:szCs w:val="21"/>
              </w:rPr>
              <w:t>.</w:t>
            </w:r>
            <w:r w:rsidR="000C48C2">
              <w:rPr>
                <w:rFonts w:hint="eastAsia"/>
                <w:bCs/>
                <w:color w:val="000000" w:themeColor="text1"/>
                <w:kern w:val="0"/>
                <w:szCs w:val="21"/>
              </w:rPr>
              <w:t>学会判定电极反应的可逆程度，得出相应的铁氰化钾电化学反应的动力学参数</w:t>
            </w:r>
            <w:r w:rsidR="00B338D7" w:rsidRPr="009067CA">
              <w:rPr>
                <w:rFonts w:hint="eastAsia"/>
                <w:b/>
                <w:color w:val="000000"/>
                <w:kern w:val="0"/>
                <w:szCs w:val="21"/>
              </w:rPr>
              <w:t>（重点、难点）</w:t>
            </w:r>
          </w:p>
          <w:p w14:paraId="41CE5341" w14:textId="2DFBA8D4" w:rsidR="00022D38" w:rsidRPr="00DF6C3E" w:rsidRDefault="006445DF" w:rsidP="00B338D7">
            <w:pPr>
              <w:spacing w:line="360" w:lineRule="auto"/>
              <w:rPr>
                <w:bCs/>
                <w:color w:val="000000" w:themeColor="text1"/>
                <w:kern w:val="0"/>
                <w:szCs w:val="21"/>
              </w:rPr>
            </w:pPr>
            <w:r>
              <w:rPr>
                <w:rFonts w:hint="eastAsia"/>
                <w:bCs/>
                <w:color w:val="000000" w:themeColor="text1"/>
                <w:kern w:val="0"/>
                <w:szCs w:val="21"/>
              </w:rPr>
              <w:t>5</w:t>
            </w:r>
            <w:r w:rsidR="00B338D7">
              <w:rPr>
                <w:rFonts w:hint="eastAsia"/>
                <w:bCs/>
                <w:color w:val="000000" w:themeColor="text1"/>
                <w:kern w:val="0"/>
                <w:szCs w:val="21"/>
              </w:rPr>
              <w:t>.</w:t>
            </w:r>
            <w:r w:rsidR="000F6E44">
              <w:rPr>
                <w:rFonts w:hint="eastAsia"/>
                <w:bCs/>
                <w:color w:val="000000" w:themeColor="text1"/>
                <w:kern w:val="0"/>
                <w:szCs w:val="21"/>
              </w:rPr>
              <w:t>能</w:t>
            </w:r>
            <w:r w:rsidR="00B338D7" w:rsidRPr="009067CA">
              <w:rPr>
                <w:rFonts w:hint="eastAsia"/>
                <w:color w:val="000000"/>
                <w:kern w:val="0"/>
                <w:szCs w:val="21"/>
              </w:rPr>
              <w:t>重复实验步骤，进行数据处理、结果报告和结果分析，撰写实验报告</w:t>
            </w:r>
          </w:p>
        </w:tc>
        <w:tc>
          <w:tcPr>
            <w:tcW w:w="690" w:type="dxa"/>
            <w:vAlign w:val="center"/>
          </w:tcPr>
          <w:p w14:paraId="235CC32D" w14:textId="1A2B0189" w:rsidR="00022D38" w:rsidRPr="00DF6C3E" w:rsidRDefault="00022D38" w:rsidP="00BE4C5D">
            <w:pPr>
              <w:spacing w:line="360" w:lineRule="auto"/>
              <w:jc w:val="center"/>
              <w:rPr>
                <w:bCs/>
                <w:color w:val="000000" w:themeColor="text1"/>
                <w:kern w:val="0"/>
                <w:szCs w:val="21"/>
              </w:rPr>
            </w:pPr>
            <w:r>
              <w:rPr>
                <w:rFonts w:hint="eastAsia"/>
                <w:bCs/>
                <w:color w:val="000000" w:themeColor="text1"/>
                <w:kern w:val="0"/>
                <w:szCs w:val="21"/>
              </w:rPr>
              <w:t>6</w:t>
            </w:r>
          </w:p>
        </w:tc>
        <w:tc>
          <w:tcPr>
            <w:tcW w:w="844" w:type="dxa"/>
            <w:vAlign w:val="center"/>
          </w:tcPr>
          <w:p w14:paraId="38B851AA" w14:textId="5063FB40" w:rsidR="00022D38" w:rsidRPr="00DF6C3E" w:rsidRDefault="00022D38" w:rsidP="00BE4C5D">
            <w:pPr>
              <w:spacing w:line="360" w:lineRule="auto"/>
              <w:jc w:val="center"/>
              <w:rPr>
                <w:bCs/>
                <w:color w:val="000000" w:themeColor="text1"/>
                <w:kern w:val="0"/>
                <w:szCs w:val="21"/>
              </w:rPr>
            </w:pPr>
            <w:r w:rsidRPr="00DF6C3E">
              <w:rPr>
                <w:rFonts w:hint="eastAsia"/>
                <w:bCs/>
                <w:color w:val="000000" w:themeColor="text1"/>
                <w:kern w:val="0"/>
                <w:szCs w:val="21"/>
              </w:rPr>
              <w:t>验证性</w:t>
            </w:r>
          </w:p>
        </w:tc>
        <w:tc>
          <w:tcPr>
            <w:tcW w:w="690" w:type="dxa"/>
            <w:vAlign w:val="center"/>
          </w:tcPr>
          <w:p w14:paraId="1221C911" w14:textId="5781618E" w:rsidR="00022D38" w:rsidRPr="00DF6C3E" w:rsidRDefault="00022D38" w:rsidP="00BE4C5D">
            <w:pPr>
              <w:spacing w:line="360" w:lineRule="auto"/>
              <w:jc w:val="center"/>
              <w:rPr>
                <w:bCs/>
                <w:color w:val="000000" w:themeColor="text1"/>
                <w:kern w:val="0"/>
                <w:szCs w:val="21"/>
              </w:rPr>
            </w:pPr>
            <w:r w:rsidRPr="00DF6C3E">
              <w:rPr>
                <w:rFonts w:hint="eastAsia"/>
                <w:bCs/>
                <w:color w:val="000000" w:themeColor="text1"/>
                <w:kern w:val="0"/>
                <w:szCs w:val="21"/>
              </w:rPr>
              <w:t>必做</w:t>
            </w:r>
          </w:p>
        </w:tc>
        <w:tc>
          <w:tcPr>
            <w:tcW w:w="844" w:type="dxa"/>
            <w:vAlign w:val="center"/>
          </w:tcPr>
          <w:p w14:paraId="352B50A4" w14:textId="37169987" w:rsidR="00022D38" w:rsidRPr="00DF6C3E" w:rsidRDefault="00022D38" w:rsidP="00BE4C5D">
            <w:pPr>
              <w:spacing w:line="360" w:lineRule="auto"/>
              <w:jc w:val="center"/>
              <w:rPr>
                <w:bCs/>
                <w:color w:val="000000" w:themeColor="text1"/>
                <w:kern w:val="0"/>
                <w:szCs w:val="21"/>
              </w:rPr>
            </w:pPr>
            <w:bookmarkStart w:id="1" w:name="OLE_LINK6"/>
            <w:r>
              <w:rPr>
                <w:rFonts w:hint="eastAsia"/>
                <w:bCs/>
                <w:color w:val="000000" w:themeColor="text1"/>
                <w:kern w:val="0"/>
                <w:szCs w:val="21"/>
              </w:rPr>
              <w:t>4</w:t>
            </w:r>
            <w:r w:rsidR="00466FCA">
              <w:rPr>
                <w:rFonts w:hint="eastAsia"/>
                <w:bCs/>
                <w:color w:val="000000" w:themeColor="text1"/>
                <w:kern w:val="0"/>
                <w:szCs w:val="21"/>
              </w:rPr>
              <w:t>~6</w:t>
            </w:r>
            <w:bookmarkEnd w:id="1"/>
          </w:p>
        </w:tc>
        <w:tc>
          <w:tcPr>
            <w:tcW w:w="936" w:type="dxa"/>
            <w:vAlign w:val="center"/>
          </w:tcPr>
          <w:p w14:paraId="01AD6A63" w14:textId="77777777" w:rsidR="00EF383C" w:rsidRPr="009067CA" w:rsidRDefault="00EF383C" w:rsidP="00EF383C">
            <w:pPr>
              <w:adjustRightInd w:val="0"/>
              <w:snapToGrid w:val="0"/>
              <w:spacing w:line="400" w:lineRule="exact"/>
              <w:jc w:val="center"/>
              <w:rPr>
                <w:color w:val="000000"/>
                <w:kern w:val="0"/>
                <w:szCs w:val="21"/>
              </w:rPr>
            </w:pPr>
            <w:r w:rsidRPr="009067CA">
              <w:rPr>
                <w:rFonts w:hint="eastAsia"/>
                <w:color w:val="000000"/>
                <w:kern w:val="0"/>
                <w:szCs w:val="21"/>
              </w:rPr>
              <w:t>自学</w:t>
            </w:r>
          </w:p>
          <w:p w14:paraId="74D70FA2" w14:textId="77777777" w:rsidR="00EF383C" w:rsidRPr="009067CA" w:rsidRDefault="00EF383C" w:rsidP="00EF383C">
            <w:pPr>
              <w:adjustRightInd w:val="0"/>
              <w:snapToGrid w:val="0"/>
              <w:spacing w:line="400" w:lineRule="exact"/>
              <w:jc w:val="center"/>
              <w:rPr>
                <w:color w:val="000000"/>
                <w:kern w:val="0"/>
                <w:szCs w:val="21"/>
              </w:rPr>
            </w:pPr>
            <w:r w:rsidRPr="009067CA">
              <w:rPr>
                <w:rFonts w:hint="eastAsia"/>
                <w:color w:val="000000"/>
                <w:kern w:val="0"/>
                <w:szCs w:val="21"/>
              </w:rPr>
              <w:t>讲授法</w:t>
            </w:r>
          </w:p>
          <w:p w14:paraId="797FB87B" w14:textId="77777777" w:rsidR="00EF383C" w:rsidRPr="009067CA" w:rsidRDefault="00EF383C" w:rsidP="00EF383C">
            <w:pPr>
              <w:adjustRightInd w:val="0"/>
              <w:snapToGrid w:val="0"/>
              <w:spacing w:line="400" w:lineRule="exact"/>
              <w:jc w:val="center"/>
              <w:rPr>
                <w:color w:val="000000"/>
                <w:kern w:val="0"/>
                <w:szCs w:val="21"/>
              </w:rPr>
            </w:pPr>
            <w:r w:rsidRPr="009067CA">
              <w:rPr>
                <w:rFonts w:hint="eastAsia"/>
                <w:color w:val="000000"/>
                <w:kern w:val="0"/>
                <w:szCs w:val="21"/>
              </w:rPr>
              <w:t>演示法</w:t>
            </w:r>
          </w:p>
          <w:p w14:paraId="59C177A5" w14:textId="33D5368D" w:rsidR="00022D38" w:rsidRPr="00DF6C3E" w:rsidRDefault="00EF383C" w:rsidP="00EF383C">
            <w:pPr>
              <w:spacing w:line="360" w:lineRule="auto"/>
              <w:jc w:val="center"/>
              <w:rPr>
                <w:bCs/>
                <w:color w:val="000000" w:themeColor="text1"/>
                <w:kern w:val="0"/>
                <w:szCs w:val="21"/>
              </w:rPr>
            </w:pPr>
            <w:r w:rsidRPr="009067CA">
              <w:rPr>
                <w:rFonts w:hint="eastAsia"/>
                <w:color w:val="000000"/>
                <w:kern w:val="0"/>
                <w:szCs w:val="21"/>
              </w:rPr>
              <w:t>提问法现场指导</w:t>
            </w:r>
          </w:p>
        </w:tc>
        <w:tc>
          <w:tcPr>
            <w:tcW w:w="674" w:type="dxa"/>
            <w:vAlign w:val="center"/>
          </w:tcPr>
          <w:p w14:paraId="6E17ED80" w14:textId="46714DDF" w:rsidR="00022D38" w:rsidRPr="00DF6C3E" w:rsidRDefault="00466D7D" w:rsidP="00BE4C5D">
            <w:pPr>
              <w:spacing w:line="360" w:lineRule="auto"/>
              <w:jc w:val="center"/>
              <w:rPr>
                <w:bCs/>
                <w:color w:val="000000" w:themeColor="text1"/>
                <w:kern w:val="0"/>
                <w:szCs w:val="21"/>
              </w:rPr>
            </w:pPr>
            <w:r w:rsidRPr="00466D7D">
              <w:rPr>
                <w:rFonts w:hint="eastAsia"/>
                <w:bCs/>
                <w:color w:val="000000" w:themeColor="text1"/>
                <w:kern w:val="0"/>
                <w:szCs w:val="21"/>
              </w:rPr>
              <w:t>1</w:t>
            </w:r>
            <w:r w:rsidR="00F1413C">
              <w:rPr>
                <w:rFonts w:hint="eastAsia"/>
                <w:bCs/>
                <w:color w:val="000000" w:themeColor="text1"/>
                <w:kern w:val="0"/>
                <w:szCs w:val="21"/>
              </w:rPr>
              <w:t>，</w:t>
            </w:r>
            <w:r w:rsidR="00F1413C">
              <w:rPr>
                <w:rFonts w:hint="eastAsia"/>
                <w:bCs/>
                <w:color w:val="000000" w:themeColor="text1"/>
                <w:kern w:val="0"/>
                <w:szCs w:val="21"/>
              </w:rPr>
              <w:t>2</w:t>
            </w:r>
            <w:r w:rsidR="00F1413C">
              <w:rPr>
                <w:rFonts w:hint="eastAsia"/>
                <w:bCs/>
                <w:color w:val="000000" w:themeColor="text1"/>
                <w:kern w:val="0"/>
                <w:szCs w:val="21"/>
              </w:rPr>
              <w:t>，</w:t>
            </w:r>
            <w:r w:rsidR="00F1413C">
              <w:rPr>
                <w:rFonts w:hint="eastAsia"/>
                <w:bCs/>
                <w:color w:val="000000" w:themeColor="text1"/>
                <w:kern w:val="0"/>
                <w:szCs w:val="21"/>
              </w:rPr>
              <w:t>3</w:t>
            </w:r>
          </w:p>
        </w:tc>
      </w:tr>
      <w:tr w:rsidR="0033062B" w:rsidRPr="00BE4C5D" w14:paraId="12D23E61" w14:textId="77777777" w:rsidTr="00EF383C">
        <w:trPr>
          <w:trHeight w:val="3183"/>
        </w:trPr>
        <w:tc>
          <w:tcPr>
            <w:tcW w:w="504" w:type="dxa"/>
            <w:vAlign w:val="center"/>
          </w:tcPr>
          <w:p w14:paraId="75A7B418" w14:textId="3C7BF3EA" w:rsidR="0033062B" w:rsidRPr="00BE4C5D" w:rsidRDefault="0033062B" w:rsidP="0033062B">
            <w:pPr>
              <w:spacing w:line="360" w:lineRule="auto"/>
              <w:jc w:val="center"/>
              <w:rPr>
                <w:bCs/>
                <w:color w:val="000000" w:themeColor="text1"/>
                <w:kern w:val="0"/>
                <w:szCs w:val="21"/>
              </w:rPr>
            </w:pPr>
            <w:r>
              <w:rPr>
                <w:rFonts w:hint="eastAsia"/>
                <w:bCs/>
                <w:color w:val="000000" w:themeColor="text1"/>
                <w:kern w:val="0"/>
                <w:szCs w:val="21"/>
              </w:rPr>
              <w:t>2</w:t>
            </w:r>
          </w:p>
        </w:tc>
        <w:tc>
          <w:tcPr>
            <w:tcW w:w="2062" w:type="dxa"/>
            <w:vAlign w:val="center"/>
          </w:tcPr>
          <w:p w14:paraId="3DB4E086" w14:textId="0774059C" w:rsidR="0033062B" w:rsidRPr="00DF6C3E" w:rsidRDefault="0033062B" w:rsidP="0033062B">
            <w:pPr>
              <w:spacing w:line="360" w:lineRule="auto"/>
              <w:jc w:val="center"/>
              <w:rPr>
                <w:bCs/>
                <w:color w:val="000000" w:themeColor="text1"/>
                <w:kern w:val="0"/>
                <w:szCs w:val="21"/>
              </w:rPr>
            </w:pPr>
            <w:r w:rsidRPr="00DF6C3E">
              <w:rPr>
                <w:bCs/>
                <w:color w:val="000000" w:themeColor="text1"/>
                <w:kern w:val="0"/>
                <w:szCs w:val="21"/>
              </w:rPr>
              <w:t>实验</w:t>
            </w:r>
            <w:r>
              <w:rPr>
                <w:rFonts w:hint="eastAsia"/>
                <w:bCs/>
                <w:color w:val="000000" w:themeColor="text1"/>
                <w:kern w:val="0"/>
                <w:szCs w:val="21"/>
              </w:rPr>
              <w:t>2</w:t>
            </w:r>
            <w:r w:rsidRPr="00DF6C3E">
              <w:rPr>
                <w:bCs/>
                <w:color w:val="000000" w:themeColor="text1"/>
                <w:kern w:val="0"/>
                <w:szCs w:val="21"/>
              </w:rPr>
              <w:t>：</w:t>
            </w:r>
            <w:r w:rsidR="0005480F">
              <w:rPr>
                <w:rFonts w:hint="eastAsia"/>
                <w:bCs/>
                <w:color w:val="000000" w:themeColor="text1"/>
                <w:kern w:val="0"/>
                <w:szCs w:val="21"/>
              </w:rPr>
              <w:t>电解水反应中的交换电流密度测定</w:t>
            </w:r>
          </w:p>
        </w:tc>
        <w:tc>
          <w:tcPr>
            <w:tcW w:w="1532" w:type="dxa"/>
            <w:vAlign w:val="center"/>
          </w:tcPr>
          <w:p w14:paraId="5F164C6B" w14:textId="5D3F6969" w:rsidR="0033062B" w:rsidRPr="00BE4C5D" w:rsidRDefault="00805B1B" w:rsidP="0033062B">
            <w:pPr>
              <w:spacing w:line="360" w:lineRule="auto"/>
              <w:jc w:val="center"/>
              <w:rPr>
                <w:bCs/>
                <w:color w:val="000000" w:themeColor="text1"/>
                <w:kern w:val="0"/>
                <w:szCs w:val="21"/>
              </w:rPr>
            </w:pPr>
            <w:r w:rsidRPr="00BE4C5D">
              <w:rPr>
                <w:rFonts w:hint="eastAsia"/>
                <w:bCs/>
                <w:color w:val="000000" w:themeColor="text1"/>
                <w:kern w:val="0"/>
                <w:szCs w:val="21"/>
              </w:rPr>
              <w:t>实验教材</w:t>
            </w:r>
          </w:p>
        </w:tc>
        <w:tc>
          <w:tcPr>
            <w:tcW w:w="5218" w:type="dxa"/>
            <w:vAlign w:val="center"/>
          </w:tcPr>
          <w:p w14:paraId="2C86BC47" w14:textId="3BD3630E" w:rsidR="0033062B" w:rsidRDefault="0072161D" w:rsidP="0033062B">
            <w:pPr>
              <w:spacing w:line="360" w:lineRule="auto"/>
              <w:rPr>
                <w:bCs/>
                <w:color w:val="000000" w:themeColor="text1"/>
                <w:kern w:val="0"/>
                <w:szCs w:val="21"/>
              </w:rPr>
            </w:pPr>
            <w:r>
              <w:rPr>
                <w:rFonts w:hint="eastAsia"/>
                <w:bCs/>
                <w:color w:val="000000" w:themeColor="text1"/>
                <w:kern w:val="0"/>
                <w:szCs w:val="21"/>
              </w:rPr>
              <w:t>1.</w:t>
            </w:r>
            <w:r>
              <w:rPr>
                <w:rFonts w:hint="eastAsia"/>
                <w:bCs/>
                <w:color w:val="000000" w:themeColor="text1"/>
                <w:kern w:val="0"/>
                <w:szCs w:val="21"/>
              </w:rPr>
              <w:t>能阐述电解水反应中测定交换电流密度的意义</w:t>
            </w:r>
            <w:r w:rsidRPr="009067CA">
              <w:rPr>
                <w:rFonts w:hint="eastAsia"/>
                <w:b/>
                <w:color w:val="000000"/>
                <w:kern w:val="0"/>
                <w:szCs w:val="21"/>
              </w:rPr>
              <w:t>（重点）</w:t>
            </w:r>
          </w:p>
          <w:p w14:paraId="33CBE520" w14:textId="14080F34" w:rsidR="0072161D" w:rsidRDefault="0072161D" w:rsidP="0033062B">
            <w:pPr>
              <w:spacing w:line="360" w:lineRule="auto"/>
              <w:rPr>
                <w:bCs/>
                <w:color w:val="000000" w:themeColor="text1"/>
                <w:kern w:val="0"/>
                <w:szCs w:val="21"/>
              </w:rPr>
            </w:pPr>
            <w:r>
              <w:rPr>
                <w:rFonts w:hint="eastAsia"/>
                <w:bCs/>
                <w:color w:val="000000" w:themeColor="text1"/>
                <w:kern w:val="0"/>
                <w:szCs w:val="21"/>
              </w:rPr>
              <w:t>2.</w:t>
            </w:r>
            <w:r>
              <w:rPr>
                <w:rFonts w:hint="eastAsia"/>
                <w:bCs/>
                <w:color w:val="000000" w:themeColor="text1"/>
                <w:kern w:val="0"/>
                <w:szCs w:val="21"/>
              </w:rPr>
              <w:t>学会交换电流密度的测试和数据处理方法</w:t>
            </w:r>
            <w:r w:rsidRPr="009067CA">
              <w:rPr>
                <w:rFonts w:hint="eastAsia"/>
                <w:b/>
                <w:color w:val="000000"/>
                <w:kern w:val="0"/>
                <w:szCs w:val="21"/>
              </w:rPr>
              <w:t>（重点、难点）</w:t>
            </w:r>
          </w:p>
          <w:p w14:paraId="50C5194E" w14:textId="2EF02C46" w:rsidR="0072161D" w:rsidRDefault="0072161D" w:rsidP="0033062B">
            <w:pPr>
              <w:spacing w:line="360" w:lineRule="auto"/>
              <w:rPr>
                <w:bCs/>
                <w:color w:val="000000" w:themeColor="text1"/>
                <w:kern w:val="0"/>
                <w:szCs w:val="21"/>
              </w:rPr>
            </w:pPr>
            <w:r>
              <w:rPr>
                <w:rFonts w:hint="eastAsia"/>
                <w:bCs/>
                <w:color w:val="000000" w:themeColor="text1"/>
                <w:kern w:val="0"/>
                <w:szCs w:val="21"/>
              </w:rPr>
              <w:t>3.</w:t>
            </w:r>
            <w:r>
              <w:rPr>
                <w:rFonts w:hint="eastAsia"/>
                <w:bCs/>
                <w:color w:val="000000" w:themeColor="text1"/>
                <w:kern w:val="0"/>
                <w:szCs w:val="21"/>
              </w:rPr>
              <w:t>能复述</w:t>
            </w:r>
            <w:r>
              <w:rPr>
                <w:rFonts w:hint="eastAsia"/>
                <w:bCs/>
                <w:color w:val="000000" w:themeColor="text1"/>
                <w:kern w:val="0"/>
                <w:szCs w:val="21"/>
              </w:rPr>
              <w:t>OER</w:t>
            </w:r>
            <w:r>
              <w:rPr>
                <w:rFonts w:hint="eastAsia"/>
                <w:bCs/>
                <w:color w:val="000000" w:themeColor="text1"/>
                <w:kern w:val="0"/>
                <w:szCs w:val="21"/>
              </w:rPr>
              <w:t>和</w:t>
            </w:r>
            <w:r>
              <w:rPr>
                <w:rFonts w:hint="eastAsia"/>
                <w:bCs/>
                <w:color w:val="000000" w:themeColor="text1"/>
                <w:kern w:val="0"/>
                <w:szCs w:val="21"/>
              </w:rPr>
              <w:t>HER</w:t>
            </w:r>
            <w:r>
              <w:rPr>
                <w:rFonts w:hint="eastAsia"/>
                <w:bCs/>
                <w:color w:val="000000" w:themeColor="text1"/>
                <w:kern w:val="0"/>
                <w:szCs w:val="21"/>
              </w:rPr>
              <w:t>的反应过程</w:t>
            </w:r>
          </w:p>
          <w:p w14:paraId="68E08BDB" w14:textId="2420A935" w:rsidR="0072161D" w:rsidRDefault="0072161D" w:rsidP="0033062B">
            <w:pPr>
              <w:spacing w:line="360" w:lineRule="auto"/>
              <w:rPr>
                <w:bCs/>
                <w:color w:val="000000" w:themeColor="text1"/>
                <w:kern w:val="0"/>
                <w:szCs w:val="21"/>
              </w:rPr>
            </w:pPr>
            <w:r>
              <w:rPr>
                <w:rFonts w:hint="eastAsia"/>
                <w:bCs/>
                <w:color w:val="000000" w:themeColor="text1"/>
                <w:kern w:val="0"/>
                <w:szCs w:val="21"/>
              </w:rPr>
              <w:t>4.</w:t>
            </w:r>
            <w:r>
              <w:rPr>
                <w:rFonts w:hint="eastAsia"/>
                <w:bCs/>
                <w:color w:val="000000" w:themeColor="text1"/>
                <w:kern w:val="0"/>
                <w:szCs w:val="21"/>
              </w:rPr>
              <w:t>学会线性极化曲线的原理和方法</w:t>
            </w:r>
            <w:r w:rsidRPr="009067CA">
              <w:rPr>
                <w:rFonts w:hint="eastAsia"/>
                <w:b/>
                <w:color w:val="000000"/>
                <w:kern w:val="0"/>
                <w:szCs w:val="21"/>
              </w:rPr>
              <w:t>（重点、难点）</w:t>
            </w:r>
          </w:p>
          <w:p w14:paraId="757E999B" w14:textId="4961C5D4" w:rsidR="0072161D" w:rsidRDefault="0072161D" w:rsidP="0033062B">
            <w:pPr>
              <w:spacing w:line="360" w:lineRule="auto"/>
              <w:rPr>
                <w:bCs/>
                <w:color w:val="000000" w:themeColor="text1"/>
                <w:kern w:val="0"/>
                <w:szCs w:val="21"/>
              </w:rPr>
            </w:pPr>
            <w:r>
              <w:rPr>
                <w:rFonts w:hint="eastAsia"/>
                <w:bCs/>
                <w:color w:val="000000" w:themeColor="text1"/>
                <w:kern w:val="0"/>
                <w:szCs w:val="21"/>
              </w:rPr>
              <w:t xml:space="preserve">4. </w:t>
            </w:r>
            <w:r>
              <w:rPr>
                <w:rFonts w:hint="eastAsia"/>
                <w:bCs/>
                <w:color w:val="000000" w:themeColor="text1"/>
                <w:kern w:val="0"/>
                <w:szCs w:val="21"/>
              </w:rPr>
              <w:t>能</w:t>
            </w:r>
            <w:r w:rsidRPr="009067CA">
              <w:rPr>
                <w:rFonts w:hint="eastAsia"/>
                <w:color w:val="000000"/>
                <w:kern w:val="0"/>
                <w:szCs w:val="21"/>
              </w:rPr>
              <w:t>重复实验步骤，进行数据处理、结果报告和结果分析，撰写实验报告</w:t>
            </w:r>
          </w:p>
        </w:tc>
        <w:tc>
          <w:tcPr>
            <w:tcW w:w="690" w:type="dxa"/>
            <w:vAlign w:val="center"/>
          </w:tcPr>
          <w:p w14:paraId="14D7CF5D" w14:textId="6810CCBD" w:rsidR="0033062B" w:rsidRDefault="0033062B" w:rsidP="0033062B">
            <w:pPr>
              <w:spacing w:line="360" w:lineRule="auto"/>
              <w:jc w:val="center"/>
              <w:rPr>
                <w:bCs/>
                <w:color w:val="000000" w:themeColor="text1"/>
                <w:kern w:val="0"/>
                <w:szCs w:val="21"/>
              </w:rPr>
            </w:pPr>
            <w:r>
              <w:rPr>
                <w:rFonts w:hint="eastAsia"/>
                <w:bCs/>
                <w:color w:val="000000" w:themeColor="text1"/>
                <w:kern w:val="0"/>
                <w:szCs w:val="21"/>
              </w:rPr>
              <w:t>6</w:t>
            </w:r>
          </w:p>
        </w:tc>
        <w:tc>
          <w:tcPr>
            <w:tcW w:w="844" w:type="dxa"/>
            <w:vAlign w:val="center"/>
          </w:tcPr>
          <w:p w14:paraId="363AE699" w14:textId="678B4E31" w:rsidR="0033062B" w:rsidRPr="00DF6C3E" w:rsidRDefault="0033062B" w:rsidP="0033062B">
            <w:pPr>
              <w:spacing w:line="360" w:lineRule="auto"/>
              <w:jc w:val="center"/>
              <w:rPr>
                <w:bCs/>
                <w:color w:val="000000" w:themeColor="text1"/>
                <w:kern w:val="0"/>
                <w:szCs w:val="21"/>
              </w:rPr>
            </w:pPr>
            <w:r w:rsidRPr="00DF6C3E">
              <w:rPr>
                <w:rFonts w:hint="eastAsia"/>
                <w:bCs/>
                <w:color w:val="000000" w:themeColor="text1"/>
                <w:kern w:val="0"/>
                <w:szCs w:val="21"/>
              </w:rPr>
              <w:t>验证性</w:t>
            </w:r>
          </w:p>
        </w:tc>
        <w:tc>
          <w:tcPr>
            <w:tcW w:w="690" w:type="dxa"/>
            <w:vAlign w:val="center"/>
          </w:tcPr>
          <w:p w14:paraId="0CAD3DD2" w14:textId="66439E57" w:rsidR="0033062B" w:rsidRPr="00DF6C3E" w:rsidRDefault="0033062B" w:rsidP="0033062B">
            <w:pPr>
              <w:spacing w:line="360" w:lineRule="auto"/>
              <w:jc w:val="center"/>
              <w:rPr>
                <w:bCs/>
                <w:color w:val="000000" w:themeColor="text1"/>
                <w:kern w:val="0"/>
                <w:szCs w:val="21"/>
              </w:rPr>
            </w:pPr>
            <w:r w:rsidRPr="00DF6C3E">
              <w:rPr>
                <w:rFonts w:hint="eastAsia"/>
                <w:bCs/>
                <w:color w:val="000000" w:themeColor="text1"/>
                <w:kern w:val="0"/>
                <w:szCs w:val="21"/>
              </w:rPr>
              <w:t>必做</w:t>
            </w:r>
          </w:p>
        </w:tc>
        <w:tc>
          <w:tcPr>
            <w:tcW w:w="844" w:type="dxa"/>
            <w:vAlign w:val="center"/>
          </w:tcPr>
          <w:p w14:paraId="6D296AA4" w14:textId="471C7657" w:rsidR="0033062B" w:rsidRDefault="0033062B" w:rsidP="0033062B">
            <w:pPr>
              <w:spacing w:line="360" w:lineRule="auto"/>
              <w:jc w:val="center"/>
              <w:rPr>
                <w:bCs/>
                <w:color w:val="000000" w:themeColor="text1"/>
                <w:kern w:val="0"/>
                <w:szCs w:val="21"/>
              </w:rPr>
            </w:pPr>
            <w:r>
              <w:rPr>
                <w:rFonts w:hint="eastAsia"/>
                <w:bCs/>
                <w:color w:val="000000" w:themeColor="text1"/>
                <w:kern w:val="0"/>
                <w:szCs w:val="21"/>
              </w:rPr>
              <w:t>4~6</w:t>
            </w:r>
          </w:p>
        </w:tc>
        <w:tc>
          <w:tcPr>
            <w:tcW w:w="936" w:type="dxa"/>
            <w:vAlign w:val="center"/>
          </w:tcPr>
          <w:p w14:paraId="458E2D4D" w14:textId="77777777" w:rsidR="0033062B" w:rsidRPr="009067CA" w:rsidRDefault="0033062B" w:rsidP="0033062B">
            <w:pPr>
              <w:adjustRightInd w:val="0"/>
              <w:snapToGrid w:val="0"/>
              <w:spacing w:line="400" w:lineRule="exact"/>
              <w:jc w:val="center"/>
              <w:rPr>
                <w:color w:val="000000"/>
                <w:kern w:val="0"/>
                <w:szCs w:val="21"/>
              </w:rPr>
            </w:pPr>
            <w:r w:rsidRPr="009067CA">
              <w:rPr>
                <w:rFonts w:hint="eastAsia"/>
                <w:color w:val="000000"/>
                <w:kern w:val="0"/>
                <w:szCs w:val="21"/>
              </w:rPr>
              <w:t>自学</w:t>
            </w:r>
          </w:p>
          <w:p w14:paraId="7A6CB5EA" w14:textId="77777777" w:rsidR="0033062B" w:rsidRPr="009067CA" w:rsidRDefault="0033062B" w:rsidP="0033062B">
            <w:pPr>
              <w:adjustRightInd w:val="0"/>
              <w:snapToGrid w:val="0"/>
              <w:spacing w:line="400" w:lineRule="exact"/>
              <w:jc w:val="center"/>
              <w:rPr>
                <w:color w:val="000000"/>
                <w:kern w:val="0"/>
                <w:szCs w:val="21"/>
              </w:rPr>
            </w:pPr>
            <w:r w:rsidRPr="009067CA">
              <w:rPr>
                <w:rFonts w:hint="eastAsia"/>
                <w:color w:val="000000"/>
                <w:kern w:val="0"/>
                <w:szCs w:val="21"/>
              </w:rPr>
              <w:t>讲授法</w:t>
            </w:r>
          </w:p>
          <w:p w14:paraId="378BD522" w14:textId="77777777" w:rsidR="0033062B" w:rsidRPr="009067CA" w:rsidRDefault="0033062B" w:rsidP="0033062B">
            <w:pPr>
              <w:adjustRightInd w:val="0"/>
              <w:snapToGrid w:val="0"/>
              <w:spacing w:line="400" w:lineRule="exact"/>
              <w:jc w:val="center"/>
              <w:rPr>
                <w:color w:val="000000"/>
                <w:kern w:val="0"/>
                <w:szCs w:val="21"/>
              </w:rPr>
            </w:pPr>
            <w:r w:rsidRPr="009067CA">
              <w:rPr>
                <w:rFonts w:hint="eastAsia"/>
                <w:color w:val="000000"/>
                <w:kern w:val="0"/>
                <w:szCs w:val="21"/>
              </w:rPr>
              <w:t>演示法</w:t>
            </w:r>
          </w:p>
          <w:p w14:paraId="68ED0F1C" w14:textId="0A7C4E66" w:rsidR="0033062B" w:rsidRPr="009067CA" w:rsidRDefault="0033062B" w:rsidP="0033062B">
            <w:pPr>
              <w:adjustRightInd w:val="0"/>
              <w:snapToGrid w:val="0"/>
              <w:spacing w:line="400" w:lineRule="exact"/>
              <w:jc w:val="center"/>
              <w:rPr>
                <w:color w:val="000000"/>
                <w:kern w:val="0"/>
                <w:szCs w:val="21"/>
              </w:rPr>
            </w:pPr>
            <w:r w:rsidRPr="009067CA">
              <w:rPr>
                <w:rFonts w:hint="eastAsia"/>
                <w:color w:val="000000"/>
                <w:kern w:val="0"/>
                <w:szCs w:val="21"/>
              </w:rPr>
              <w:t>提问法现场指导</w:t>
            </w:r>
          </w:p>
        </w:tc>
        <w:tc>
          <w:tcPr>
            <w:tcW w:w="674" w:type="dxa"/>
            <w:vAlign w:val="center"/>
          </w:tcPr>
          <w:p w14:paraId="696996FC" w14:textId="4BDAAC8A" w:rsidR="0033062B" w:rsidRPr="00466D7D" w:rsidRDefault="0033062B" w:rsidP="0033062B">
            <w:pPr>
              <w:spacing w:line="360" w:lineRule="auto"/>
              <w:jc w:val="center"/>
              <w:rPr>
                <w:bCs/>
                <w:color w:val="000000" w:themeColor="text1"/>
                <w:kern w:val="0"/>
                <w:szCs w:val="21"/>
              </w:rPr>
            </w:pPr>
            <w:r w:rsidRPr="00466D7D">
              <w:rPr>
                <w:rFonts w:hint="eastAsia"/>
                <w:bCs/>
                <w:color w:val="000000" w:themeColor="text1"/>
                <w:kern w:val="0"/>
                <w:szCs w:val="21"/>
              </w:rPr>
              <w:t>1</w:t>
            </w:r>
            <w:r>
              <w:rPr>
                <w:rFonts w:hint="eastAsia"/>
                <w:bCs/>
                <w:color w:val="000000" w:themeColor="text1"/>
                <w:kern w:val="0"/>
                <w:szCs w:val="21"/>
              </w:rPr>
              <w:t>，</w:t>
            </w:r>
            <w:r>
              <w:rPr>
                <w:rFonts w:hint="eastAsia"/>
                <w:bCs/>
                <w:color w:val="000000" w:themeColor="text1"/>
                <w:kern w:val="0"/>
                <w:szCs w:val="21"/>
              </w:rPr>
              <w:t>2</w:t>
            </w:r>
            <w:r>
              <w:rPr>
                <w:rFonts w:hint="eastAsia"/>
                <w:bCs/>
                <w:color w:val="000000" w:themeColor="text1"/>
                <w:kern w:val="0"/>
                <w:szCs w:val="21"/>
              </w:rPr>
              <w:t>，</w:t>
            </w:r>
            <w:r>
              <w:rPr>
                <w:rFonts w:hint="eastAsia"/>
                <w:bCs/>
                <w:color w:val="000000" w:themeColor="text1"/>
                <w:kern w:val="0"/>
                <w:szCs w:val="21"/>
              </w:rPr>
              <w:t>3</w:t>
            </w:r>
          </w:p>
        </w:tc>
      </w:tr>
      <w:tr w:rsidR="0033062B" w:rsidRPr="00BE4C5D" w14:paraId="4EF42A92" w14:textId="77777777" w:rsidTr="00EF383C">
        <w:trPr>
          <w:trHeight w:val="1107"/>
        </w:trPr>
        <w:tc>
          <w:tcPr>
            <w:tcW w:w="504" w:type="dxa"/>
            <w:vAlign w:val="center"/>
          </w:tcPr>
          <w:p w14:paraId="05EDA0E5" w14:textId="43544F8B" w:rsidR="0033062B" w:rsidRPr="00BE4C5D" w:rsidRDefault="0033062B" w:rsidP="0033062B">
            <w:pPr>
              <w:spacing w:line="360" w:lineRule="auto"/>
              <w:jc w:val="center"/>
              <w:rPr>
                <w:bCs/>
                <w:color w:val="000000" w:themeColor="text1"/>
                <w:kern w:val="0"/>
                <w:szCs w:val="21"/>
              </w:rPr>
            </w:pPr>
            <w:r>
              <w:rPr>
                <w:rFonts w:hint="eastAsia"/>
                <w:bCs/>
                <w:color w:val="000000" w:themeColor="text1"/>
                <w:kern w:val="0"/>
                <w:szCs w:val="21"/>
              </w:rPr>
              <w:lastRenderedPageBreak/>
              <w:t>3</w:t>
            </w:r>
          </w:p>
        </w:tc>
        <w:tc>
          <w:tcPr>
            <w:tcW w:w="2062" w:type="dxa"/>
            <w:vAlign w:val="center"/>
          </w:tcPr>
          <w:p w14:paraId="084227D1" w14:textId="4544AC07" w:rsidR="0033062B" w:rsidRPr="00DF6C3E" w:rsidRDefault="0033062B" w:rsidP="0033062B">
            <w:pPr>
              <w:spacing w:line="360" w:lineRule="auto"/>
              <w:jc w:val="center"/>
              <w:rPr>
                <w:bCs/>
                <w:color w:val="000000" w:themeColor="text1"/>
                <w:kern w:val="0"/>
                <w:szCs w:val="21"/>
              </w:rPr>
            </w:pPr>
            <w:r w:rsidRPr="00DF6C3E">
              <w:rPr>
                <w:bCs/>
                <w:color w:val="000000" w:themeColor="text1"/>
                <w:kern w:val="0"/>
                <w:szCs w:val="21"/>
              </w:rPr>
              <w:t>实验</w:t>
            </w:r>
            <w:r>
              <w:rPr>
                <w:rFonts w:hint="eastAsia"/>
                <w:bCs/>
                <w:color w:val="000000" w:themeColor="text1"/>
                <w:kern w:val="0"/>
                <w:szCs w:val="21"/>
              </w:rPr>
              <w:t>3</w:t>
            </w:r>
            <w:r w:rsidRPr="00DF6C3E">
              <w:rPr>
                <w:bCs/>
                <w:color w:val="000000" w:themeColor="text1"/>
                <w:kern w:val="0"/>
                <w:szCs w:val="21"/>
              </w:rPr>
              <w:t>：</w:t>
            </w:r>
            <w:r>
              <w:rPr>
                <w:rFonts w:hint="eastAsia"/>
                <w:bCs/>
                <w:color w:val="000000" w:themeColor="text1"/>
                <w:kern w:val="0"/>
                <w:szCs w:val="21"/>
              </w:rPr>
              <w:t>计时电流法测试</w:t>
            </w:r>
            <w:proofErr w:type="gramStart"/>
            <w:r>
              <w:rPr>
                <w:rFonts w:hint="eastAsia"/>
                <w:bCs/>
                <w:color w:val="000000" w:themeColor="text1"/>
                <w:kern w:val="0"/>
                <w:szCs w:val="21"/>
              </w:rPr>
              <w:t>金属电结晶</w:t>
            </w:r>
            <w:proofErr w:type="gramEnd"/>
            <w:r>
              <w:rPr>
                <w:rFonts w:hint="eastAsia"/>
                <w:bCs/>
                <w:color w:val="000000" w:themeColor="text1"/>
                <w:kern w:val="0"/>
                <w:szCs w:val="21"/>
              </w:rPr>
              <w:t>成核</w:t>
            </w:r>
          </w:p>
        </w:tc>
        <w:tc>
          <w:tcPr>
            <w:tcW w:w="1532" w:type="dxa"/>
            <w:vAlign w:val="center"/>
          </w:tcPr>
          <w:p w14:paraId="6CFE405C" w14:textId="56CDBF38" w:rsidR="0033062B" w:rsidRPr="00BE4C5D" w:rsidRDefault="0033062B" w:rsidP="0033062B">
            <w:pPr>
              <w:spacing w:line="360" w:lineRule="auto"/>
              <w:jc w:val="center"/>
              <w:rPr>
                <w:bCs/>
                <w:color w:val="000000" w:themeColor="text1"/>
                <w:kern w:val="0"/>
                <w:szCs w:val="21"/>
              </w:rPr>
            </w:pPr>
            <w:r w:rsidRPr="00BE4C5D">
              <w:rPr>
                <w:rFonts w:hint="eastAsia"/>
                <w:bCs/>
                <w:color w:val="000000" w:themeColor="text1"/>
                <w:kern w:val="0"/>
                <w:szCs w:val="21"/>
              </w:rPr>
              <w:t>实验教材</w:t>
            </w:r>
          </w:p>
        </w:tc>
        <w:tc>
          <w:tcPr>
            <w:tcW w:w="5218" w:type="dxa"/>
            <w:vAlign w:val="center"/>
          </w:tcPr>
          <w:p w14:paraId="1D1C4DCD" w14:textId="7C84F73B" w:rsidR="0033062B" w:rsidRDefault="0033062B" w:rsidP="0033062B">
            <w:pPr>
              <w:spacing w:line="360" w:lineRule="auto"/>
              <w:rPr>
                <w:bCs/>
                <w:color w:val="000000" w:themeColor="text1"/>
                <w:kern w:val="0"/>
                <w:szCs w:val="21"/>
              </w:rPr>
            </w:pPr>
            <w:r>
              <w:rPr>
                <w:rFonts w:hint="eastAsia"/>
                <w:bCs/>
                <w:color w:val="000000" w:themeColor="text1"/>
                <w:kern w:val="0"/>
                <w:szCs w:val="21"/>
              </w:rPr>
              <w:t>1.</w:t>
            </w:r>
            <w:r>
              <w:rPr>
                <w:rFonts w:hint="eastAsia"/>
                <w:bCs/>
                <w:color w:val="000000" w:themeColor="text1"/>
                <w:kern w:val="0"/>
                <w:szCs w:val="21"/>
              </w:rPr>
              <w:t>能阐述计时电流法的基本原理和实验操作</w:t>
            </w:r>
            <w:r w:rsidRPr="009067CA">
              <w:rPr>
                <w:rFonts w:hint="eastAsia"/>
                <w:b/>
                <w:color w:val="000000"/>
                <w:kern w:val="0"/>
                <w:szCs w:val="21"/>
              </w:rPr>
              <w:t>（重点）</w:t>
            </w:r>
          </w:p>
          <w:p w14:paraId="23C98A25" w14:textId="43ED74C6" w:rsidR="0033062B" w:rsidRDefault="0033062B" w:rsidP="0033062B">
            <w:pPr>
              <w:spacing w:line="360" w:lineRule="auto"/>
              <w:rPr>
                <w:bCs/>
                <w:color w:val="000000" w:themeColor="text1"/>
                <w:kern w:val="0"/>
                <w:szCs w:val="21"/>
              </w:rPr>
            </w:pPr>
            <w:r>
              <w:rPr>
                <w:rFonts w:hint="eastAsia"/>
                <w:bCs/>
                <w:color w:val="000000" w:themeColor="text1"/>
                <w:kern w:val="0"/>
                <w:szCs w:val="21"/>
              </w:rPr>
              <w:t>2.</w:t>
            </w:r>
            <w:r>
              <w:rPr>
                <w:rFonts w:hint="eastAsia"/>
                <w:bCs/>
                <w:color w:val="000000" w:themeColor="text1"/>
                <w:kern w:val="0"/>
                <w:szCs w:val="21"/>
              </w:rPr>
              <w:t>能阐述</w:t>
            </w:r>
            <w:proofErr w:type="gramStart"/>
            <w:r>
              <w:rPr>
                <w:rFonts w:hint="eastAsia"/>
                <w:bCs/>
                <w:color w:val="000000" w:themeColor="text1"/>
                <w:kern w:val="0"/>
                <w:szCs w:val="21"/>
              </w:rPr>
              <w:t>金属电结晶</w:t>
            </w:r>
            <w:proofErr w:type="gramEnd"/>
            <w:r>
              <w:rPr>
                <w:rFonts w:hint="eastAsia"/>
                <w:bCs/>
                <w:color w:val="000000" w:themeColor="text1"/>
                <w:kern w:val="0"/>
                <w:szCs w:val="21"/>
              </w:rPr>
              <w:t>成核的机制模型</w:t>
            </w:r>
          </w:p>
          <w:p w14:paraId="7A4C1AEC" w14:textId="15B9FE91" w:rsidR="0033062B" w:rsidRDefault="0033062B" w:rsidP="0033062B">
            <w:pPr>
              <w:spacing w:line="360" w:lineRule="auto"/>
              <w:rPr>
                <w:b/>
                <w:color w:val="000000"/>
                <w:kern w:val="0"/>
                <w:szCs w:val="21"/>
              </w:rPr>
            </w:pPr>
            <w:r>
              <w:rPr>
                <w:rFonts w:hint="eastAsia"/>
                <w:bCs/>
                <w:color w:val="000000" w:themeColor="text1"/>
                <w:kern w:val="0"/>
                <w:szCs w:val="21"/>
              </w:rPr>
              <w:t>3.</w:t>
            </w:r>
            <w:r>
              <w:rPr>
                <w:rFonts w:hint="eastAsia"/>
                <w:bCs/>
                <w:color w:val="000000" w:themeColor="text1"/>
                <w:kern w:val="0"/>
                <w:szCs w:val="21"/>
              </w:rPr>
              <w:t>学会计时电流法测定金属成核过程，获得成核动力学参数</w:t>
            </w:r>
            <w:r w:rsidRPr="009067CA">
              <w:rPr>
                <w:rFonts w:hint="eastAsia"/>
                <w:b/>
                <w:color w:val="000000"/>
                <w:kern w:val="0"/>
                <w:szCs w:val="21"/>
              </w:rPr>
              <w:t>（重点、难点）</w:t>
            </w:r>
          </w:p>
          <w:p w14:paraId="4A94CBA5" w14:textId="1DAE3F81" w:rsidR="0033062B" w:rsidRDefault="0033062B" w:rsidP="0033062B">
            <w:pPr>
              <w:spacing w:line="360" w:lineRule="auto"/>
              <w:rPr>
                <w:bCs/>
                <w:color w:val="000000" w:themeColor="text1"/>
                <w:kern w:val="0"/>
                <w:szCs w:val="21"/>
              </w:rPr>
            </w:pPr>
            <w:r w:rsidRPr="0016024C">
              <w:rPr>
                <w:rFonts w:hint="eastAsia"/>
                <w:bCs/>
                <w:color w:val="000000"/>
                <w:kern w:val="0"/>
                <w:szCs w:val="21"/>
              </w:rPr>
              <w:t xml:space="preserve">4. </w:t>
            </w:r>
            <w:r w:rsidRPr="009067CA">
              <w:rPr>
                <w:rFonts w:hint="eastAsia"/>
                <w:color w:val="000000"/>
                <w:kern w:val="0"/>
                <w:szCs w:val="21"/>
              </w:rPr>
              <w:t>能找出实验的注意事项与成功关键</w:t>
            </w:r>
          </w:p>
          <w:p w14:paraId="70F7F58A" w14:textId="65DC8624" w:rsidR="0033062B" w:rsidRPr="00703F82" w:rsidRDefault="0033062B" w:rsidP="0033062B">
            <w:pPr>
              <w:spacing w:line="360" w:lineRule="auto"/>
              <w:rPr>
                <w:bCs/>
                <w:color w:val="000000" w:themeColor="text1"/>
                <w:kern w:val="0"/>
                <w:szCs w:val="21"/>
              </w:rPr>
            </w:pPr>
            <w:r>
              <w:rPr>
                <w:rFonts w:hint="eastAsia"/>
                <w:bCs/>
                <w:color w:val="000000" w:themeColor="text1"/>
                <w:kern w:val="0"/>
                <w:szCs w:val="21"/>
              </w:rPr>
              <w:t xml:space="preserve">5. </w:t>
            </w:r>
            <w:r>
              <w:rPr>
                <w:rFonts w:hint="eastAsia"/>
                <w:bCs/>
                <w:color w:val="000000" w:themeColor="text1"/>
                <w:kern w:val="0"/>
                <w:szCs w:val="21"/>
              </w:rPr>
              <w:t>能</w:t>
            </w:r>
            <w:r w:rsidRPr="009067CA">
              <w:rPr>
                <w:rFonts w:hint="eastAsia"/>
                <w:color w:val="000000"/>
                <w:kern w:val="0"/>
                <w:szCs w:val="21"/>
              </w:rPr>
              <w:t>重复实验步骤，进行数据处理、结果报告和结果分析，撰写实验报告</w:t>
            </w:r>
          </w:p>
        </w:tc>
        <w:tc>
          <w:tcPr>
            <w:tcW w:w="690" w:type="dxa"/>
            <w:vAlign w:val="center"/>
          </w:tcPr>
          <w:p w14:paraId="7393B387" w14:textId="71EC7DB7" w:rsidR="0033062B" w:rsidRPr="00DF6C3E" w:rsidRDefault="0033062B" w:rsidP="0033062B">
            <w:pPr>
              <w:spacing w:line="360" w:lineRule="auto"/>
              <w:jc w:val="center"/>
              <w:rPr>
                <w:bCs/>
                <w:color w:val="000000" w:themeColor="text1"/>
                <w:kern w:val="0"/>
                <w:szCs w:val="21"/>
              </w:rPr>
            </w:pPr>
            <w:r>
              <w:rPr>
                <w:rFonts w:hint="eastAsia"/>
                <w:bCs/>
                <w:color w:val="000000" w:themeColor="text1"/>
                <w:kern w:val="0"/>
                <w:szCs w:val="21"/>
              </w:rPr>
              <w:t>6</w:t>
            </w:r>
          </w:p>
        </w:tc>
        <w:tc>
          <w:tcPr>
            <w:tcW w:w="844" w:type="dxa"/>
            <w:vAlign w:val="center"/>
          </w:tcPr>
          <w:p w14:paraId="045B40C0" w14:textId="3F969787" w:rsidR="0033062B" w:rsidRPr="00DF6C3E" w:rsidRDefault="0033062B" w:rsidP="0033062B">
            <w:pPr>
              <w:spacing w:line="360" w:lineRule="auto"/>
              <w:jc w:val="center"/>
              <w:rPr>
                <w:bCs/>
                <w:color w:val="000000" w:themeColor="text1"/>
                <w:kern w:val="0"/>
                <w:szCs w:val="21"/>
              </w:rPr>
            </w:pPr>
            <w:r w:rsidRPr="00DF6C3E">
              <w:rPr>
                <w:rFonts w:hint="eastAsia"/>
                <w:bCs/>
                <w:color w:val="000000" w:themeColor="text1"/>
                <w:kern w:val="0"/>
                <w:szCs w:val="21"/>
              </w:rPr>
              <w:t>验证性</w:t>
            </w:r>
          </w:p>
        </w:tc>
        <w:tc>
          <w:tcPr>
            <w:tcW w:w="690" w:type="dxa"/>
            <w:vAlign w:val="center"/>
          </w:tcPr>
          <w:p w14:paraId="3BCFBF38" w14:textId="2B8F969C" w:rsidR="0033062B" w:rsidRPr="00DF6C3E" w:rsidRDefault="0033062B" w:rsidP="0033062B">
            <w:pPr>
              <w:spacing w:line="360" w:lineRule="auto"/>
              <w:jc w:val="center"/>
              <w:rPr>
                <w:bCs/>
                <w:color w:val="000000" w:themeColor="text1"/>
                <w:kern w:val="0"/>
                <w:szCs w:val="21"/>
              </w:rPr>
            </w:pPr>
            <w:r w:rsidRPr="00DF6C3E">
              <w:rPr>
                <w:rFonts w:hint="eastAsia"/>
                <w:bCs/>
                <w:color w:val="000000" w:themeColor="text1"/>
                <w:kern w:val="0"/>
                <w:szCs w:val="21"/>
              </w:rPr>
              <w:t>必做</w:t>
            </w:r>
          </w:p>
        </w:tc>
        <w:tc>
          <w:tcPr>
            <w:tcW w:w="844" w:type="dxa"/>
            <w:vAlign w:val="center"/>
          </w:tcPr>
          <w:p w14:paraId="2BE7AD66" w14:textId="07DE8727" w:rsidR="0033062B" w:rsidRPr="00DF6C3E" w:rsidRDefault="0033062B" w:rsidP="0033062B">
            <w:pPr>
              <w:spacing w:line="360" w:lineRule="auto"/>
              <w:jc w:val="center"/>
              <w:rPr>
                <w:bCs/>
                <w:color w:val="000000" w:themeColor="text1"/>
                <w:kern w:val="0"/>
                <w:szCs w:val="21"/>
              </w:rPr>
            </w:pPr>
            <w:r>
              <w:rPr>
                <w:rFonts w:hint="eastAsia"/>
                <w:bCs/>
                <w:color w:val="000000" w:themeColor="text1"/>
                <w:kern w:val="0"/>
                <w:szCs w:val="21"/>
              </w:rPr>
              <w:t>4~6</w:t>
            </w:r>
          </w:p>
        </w:tc>
        <w:tc>
          <w:tcPr>
            <w:tcW w:w="936" w:type="dxa"/>
            <w:vAlign w:val="center"/>
          </w:tcPr>
          <w:p w14:paraId="34FC7623" w14:textId="77777777" w:rsidR="0033062B" w:rsidRPr="009067CA" w:rsidRDefault="0033062B" w:rsidP="0033062B">
            <w:pPr>
              <w:adjustRightInd w:val="0"/>
              <w:snapToGrid w:val="0"/>
              <w:spacing w:line="400" w:lineRule="exact"/>
              <w:jc w:val="center"/>
              <w:rPr>
                <w:color w:val="000000"/>
                <w:kern w:val="0"/>
                <w:szCs w:val="21"/>
              </w:rPr>
            </w:pPr>
            <w:r w:rsidRPr="009067CA">
              <w:rPr>
                <w:rFonts w:hint="eastAsia"/>
                <w:color w:val="000000"/>
                <w:kern w:val="0"/>
                <w:szCs w:val="21"/>
              </w:rPr>
              <w:t>自学</w:t>
            </w:r>
          </w:p>
          <w:p w14:paraId="544CEBEA" w14:textId="77777777" w:rsidR="0033062B" w:rsidRPr="009067CA" w:rsidRDefault="0033062B" w:rsidP="0033062B">
            <w:pPr>
              <w:adjustRightInd w:val="0"/>
              <w:snapToGrid w:val="0"/>
              <w:spacing w:line="400" w:lineRule="exact"/>
              <w:jc w:val="center"/>
              <w:rPr>
                <w:color w:val="000000"/>
                <w:kern w:val="0"/>
                <w:szCs w:val="21"/>
              </w:rPr>
            </w:pPr>
            <w:r w:rsidRPr="009067CA">
              <w:rPr>
                <w:rFonts w:hint="eastAsia"/>
                <w:color w:val="000000"/>
                <w:kern w:val="0"/>
                <w:szCs w:val="21"/>
              </w:rPr>
              <w:t>讲授法</w:t>
            </w:r>
          </w:p>
          <w:p w14:paraId="260349A0" w14:textId="77777777" w:rsidR="0033062B" w:rsidRPr="009067CA" w:rsidRDefault="0033062B" w:rsidP="0033062B">
            <w:pPr>
              <w:adjustRightInd w:val="0"/>
              <w:snapToGrid w:val="0"/>
              <w:spacing w:line="400" w:lineRule="exact"/>
              <w:jc w:val="center"/>
              <w:rPr>
                <w:color w:val="000000"/>
                <w:kern w:val="0"/>
                <w:szCs w:val="21"/>
              </w:rPr>
            </w:pPr>
            <w:r w:rsidRPr="009067CA">
              <w:rPr>
                <w:rFonts w:hint="eastAsia"/>
                <w:color w:val="000000"/>
                <w:kern w:val="0"/>
                <w:szCs w:val="21"/>
              </w:rPr>
              <w:t>演示法</w:t>
            </w:r>
          </w:p>
          <w:p w14:paraId="71F3E4AA" w14:textId="672C3BE4" w:rsidR="0033062B" w:rsidRPr="00DF6C3E" w:rsidRDefault="0033062B" w:rsidP="0033062B">
            <w:pPr>
              <w:spacing w:line="360" w:lineRule="auto"/>
              <w:jc w:val="center"/>
              <w:rPr>
                <w:bCs/>
                <w:color w:val="000000" w:themeColor="text1"/>
                <w:kern w:val="0"/>
                <w:szCs w:val="21"/>
              </w:rPr>
            </w:pPr>
            <w:r w:rsidRPr="009067CA">
              <w:rPr>
                <w:rFonts w:hint="eastAsia"/>
                <w:color w:val="000000"/>
                <w:kern w:val="0"/>
                <w:szCs w:val="21"/>
              </w:rPr>
              <w:t>提问法现场指导</w:t>
            </w:r>
          </w:p>
        </w:tc>
        <w:tc>
          <w:tcPr>
            <w:tcW w:w="674" w:type="dxa"/>
            <w:vAlign w:val="center"/>
          </w:tcPr>
          <w:p w14:paraId="349839F5" w14:textId="7C21A612" w:rsidR="0033062B" w:rsidRPr="00DF6C3E" w:rsidRDefault="0033062B" w:rsidP="0033062B">
            <w:pPr>
              <w:spacing w:line="360" w:lineRule="auto"/>
              <w:jc w:val="center"/>
              <w:rPr>
                <w:bCs/>
                <w:color w:val="000000" w:themeColor="text1"/>
                <w:kern w:val="0"/>
                <w:szCs w:val="21"/>
              </w:rPr>
            </w:pPr>
            <w:r w:rsidRPr="00466D7D">
              <w:rPr>
                <w:rFonts w:hint="eastAsia"/>
                <w:bCs/>
                <w:color w:val="000000" w:themeColor="text1"/>
                <w:kern w:val="0"/>
                <w:szCs w:val="21"/>
              </w:rPr>
              <w:t>1</w:t>
            </w:r>
            <w:r>
              <w:rPr>
                <w:rFonts w:hint="eastAsia"/>
                <w:bCs/>
                <w:color w:val="000000" w:themeColor="text1"/>
                <w:kern w:val="0"/>
                <w:szCs w:val="21"/>
              </w:rPr>
              <w:t>，</w:t>
            </w:r>
            <w:r>
              <w:rPr>
                <w:rFonts w:hint="eastAsia"/>
                <w:bCs/>
                <w:color w:val="000000" w:themeColor="text1"/>
                <w:kern w:val="0"/>
                <w:szCs w:val="21"/>
              </w:rPr>
              <w:t>2</w:t>
            </w:r>
            <w:r>
              <w:rPr>
                <w:rFonts w:hint="eastAsia"/>
                <w:bCs/>
                <w:color w:val="000000" w:themeColor="text1"/>
                <w:kern w:val="0"/>
                <w:szCs w:val="21"/>
              </w:rPr>
              <w:t>，</w:t>
            </w:r>
            <w:r>
              <w:rPr>
                <w:rFonts w:hint="eastAsia"/>
                <w:bCs/>
                <w:color w:val="000000" w:themeColor="text1"/>
                <w:kern w:val="0"/>
                <w:szCs w:val="21"/>
              </w:rPr>
              <w:t>3</w:t>
            </w:r>
          </w:p>
        </w:tc>
      </w:tr>
      <w:tr w:rsidR="0033062B" w:rsidRPr="00BE4C5D" w14:paraId="29ADC3DE" w14:textId="77777777" w:rsidTr="00EF383C">
        <w:trPr>
          <w:trHeight w:val="1107"/>
        </w:trPr>
        <w:tc>
          <w:tcPr>
            <w:tcW w:w="504" w:type="dxa"/>
            <w:vAlign w:val="center"/>
          </w:tcPr>
          <w:p w14:paraId="7C850651" w14:textId="042A60D9" w:rsidR="0033062B" w:rsidRPr="00BE4C5D" w:rsidRDefault="0033062B" w:rsidP="0033062B">
            <w:pPr>
              <w:spacing w:line="360" w:lineRule="auto"/>
              <w:jc w:val="center"/>
              <w:rPr>
                <w:bCs/>
                <w:color w:val="000000" w:themeColor="text1"/>
                <w:kern w:val="0"/>
                <w:szCs w:val="21"/>
              </w:rPr>
            </w:pPr>
            <w:r>
              <w:rPr>
                <w:rFonts w:hint="eastAsia"/>
                <w:bCs/>
                <w:color w:val="000000" w:themeColor="text1"/>
                <w:kern w:val="0"/>
                <w:szCs w:val="21"/>
              </w:rPr>
              <w:t>4</w:t>
            </w:r>
          </w:p>
        </w:tc>
        <w:tc>
          <w:tcPr>
            <w:tcW w:w="2062" w:type="dxa"/>
            <w:vAlign w:val="center"/>
          </w:tcPr>
          <w:p w14:paraId="16505F1E" w14:textId="6B5262D4" w:rsidR="0033062B" w:rsidRPr="00DF6C3E" w:rsidRDefault="0033062B" w:rsidP="0033062B">
            <w:pPr>
              <w:spacing w:line="360" w:lineRule="auto"/>
              <w:jc w:val="center"/>
              <w:rPr>
                <w:bCs/>
                <w:color w:val="000000" w:themeColor="text1"/>
                <w:kern w:val="0"/>
                <w:szCs w:val="21"/>
              </w:rPr>
            </w:pPr>
            <w:r w:rsidRPr="00BE4C5D">
              <w:rPr>
                <w:rFonts w:hint="eastAsia"/>
                <w:bCs/>
                <w:color w:val="000000" w:themeColor="text1"/>
                <w:kern w:val="0"/>
                <w:szCs w:val="21"/>
              </w:rPr>
              <w:t>实验</w:t>
            </w:r>
            <w:r>
              <w:rPr>
                <w:rFonts w:hint="eastAsia"/>
                <w:bCs/>
                <w:color w:val="000000" w:themeColor="text1"/>
                <w:kern w:val="0"/>
                <w:szCs w:val="21"/>
              </w:rPr>
              <w:t>4</w:t>
            </w:r>
            <w:r w:rsidRPr="00BE4C5D">
              <w:rPr>
                <w:rFonts w:hint="eastAsia"/>
                <w:bCs/>
                <w:color w:val="000000" w:themeColor="text1"/>
                <w:kern w:val="0"/>
                <w:szCs w:val="21"/>
              </w:rPr>
              <w:t>：霍尔槽实验</w:t>
            </w:r>
          </w:p>
        </w:tc>
        <w:tc>
          <w:tcPr>
            <w:tcW w:w="1532" w:type="dxa"/>
            <w:vAlign w:val="center"/>
          </w:tcPr>
          <w:p w14:paraId="245DC7F5" w14:textId="3FA95761" w:rsidR="0033062B" w:rsidRPr="00BE4C5D" w:rsidRDefault="0033062B" w:rsidP="0033062B">
            <w:pPr>
              <w:spacing w:line="360" w:lineRule="auto"/>
              <w:jc w:val="center"/>
              <w:rPr>
                <w:bCs/>
                <w:color w:val="000000" w:themeColor="text1"/>
                <w:kern w:val="0"/>
                <w:szCs w:val="21"/>
              </w:rPr>
            </w:pPr>
            <w:r w:rsidRPr="00BE4C5D">
              <w:rPr>
                <w:rFonts w:hint="eastAsia"/>
                <w:bCs/>
                <w:color w:val="000000" w:themeColor="text1"/>
                <w:kern w:val="0"/>
                <w:szCs w:val="21"/>
              </w:rPr>
              <w:t>实验教材</w:t>
            </w:r>
          </w:p>
        </w:tc>
        <w:tc>
          <w:tcPr>
            <w:tcW w:w="5218" w:type="dxa"/>
            <w:vAlign w:val="center"/>
          </w:tcPr>
          <w:p w14:paraId="6EAE6FDA" w14:textId="77777777" w:rsidR="0033062B" w:rsidRDefault="0033062B" w:rsidP="0033062B">
            <w:pPr>
              <w:spacing w:line="360" w:lineRule="auto"/>
              <w:rPr>
                <w:b/>
                <w:color w:val="000000"/>
                <w:kern w:val="0"/>
                <w:szCs w:val="21"/>
              </w:rPr>
            </w:pPr>
            <w:r>
              <w:rPr>
                <w:rFonts w:hint="eastAsia"/>
                <w:bCs/>
                <w:color w:val="000000" w:themeColor="text1"/>
                <w:kern w:val="0"/>
                <w:szCs w:val="21"/>
              </w:rPr>
              <w:t>1.</w:t>
            </w:r>
            <w:r>
              <w:rPr>
                <w:rFonts w:hint="eastAsia"/>
                <w:bCs/>
                <w:color w:val="000000" w:themeColor="text1"/>
                <w:kern w:val="0"/>
                <w:szCs w:val="21"/>
              </w:rPr>
              <w:t>能阐述霍尔槽实验的基本原理和实验操作</w:t>
            </w:r>
            <w:r w:rsidRPr="009067CA">
              <w:rPr>
                <w:rFonts w:hint="eastAsia"/>
                <w:b/>
                <w:color w:val="000000"/>
                <w:kern w:val="0"/>
                <w:szCs w:val="21"/>
              </w:rPr>
              <w:t>（重点）</w:t>
            </w:r>
          </w:p>
          <w:p w14:paraId="23871715" w14:textId="77777777" w:rsidR="0033062B" w:rsidRDefault="0033062B" w:rsidP="0033062B">
            <w:pPr>
              <w:spacing w:line="360" w:lineRule="auto"/>
              <w:rPr>
                <w:bCs/>
                <w:color w:val="000000"/>
                <w:kern w:val="0"/>
                <w:szCs w:val="21"/>
              </w:rPr>
            </w:pPr>
            <w:r w:rsidRPr="00C03D05">
              <w:rPr>
                <w:rFonts w:hint="eastAsia"/>
                <w:bCs/>
                <w:color w:val="000000"/>
                <w:kern w:val="0"/>
                <w:szCs w:val="21"/>
              </w:rPr>
              <w:t>2.</w:t>
            </w:r>
            <w:r w:rsidRPr="00C03D05">
              <w:rPr>
                <w:rFonts w:hint="eastAsia"/>
                <w:bCs/>
                <w:color w:val="000000"/>
                <w:kern w:val="0"/>
                <w:szCs w:val="21"/>
              </w:rPr>
              <w:t>学会</w:t>
            </w:r>
            <w:r>
              <w:rPr>
                <w:rFonts w:hint="eastAsia"/>
                <w:bCs/>
                <w:color w:val="000000"/>
                <w:kern w:val="0"/>
                <w:szCs w:val="21"/>
              </w:rPr>
              <w:t>使用霍尔</w:t>
            </w:r>
            <w:proofErr w:type="gramStart"/>
            <w:r>
              <w:rPr>
                <w:rFonts w:hint="eastAsia"/>
                <w:bCs/>
                <w:color w:val="000000"/>
                <w:kern w:val="0"/>
                <w:szCs w:val="21"/>
              </w:rPr>
              <w:t>槽确定镀</w:t>
            </w:r>
            <w:proofErr w:type="gramEnd"/>
            <w:r>
              <w:rPr>
                <w:rFonts w:hint="eastAsia"/>
                <w:bCs/>
                <w:color w:val="000000"/>
                <w:kern w:val="0"/>
                <w:szCs w:val="21"/>
              </w:rPr>
              <w:t>液工作电流密度范围和评定镀层外观的方法（</w:t>
            </w:r>
            <w:r w:rsidRPr="009067CA">
              <w:rPr>
                <w:rFonts w:hint="eastAsia"/>
                <w:b/>
                <w:color w:val="000000"/>
                <w:kern w:val="0"/>
                <w:szCs w:val="21"/>
              </w:rPr>
              <w:t>重点、难点</w:t>
            </w:r>
            <w:r>
              <w:rPr>
                <w:rFonts w:hint="eastAsia"/>
                <w:bCs/>
                <w:color w:val="000000"/>
                <w:kern w:val="0"/>
                <w:szCs w:val="21"/>
              </w:rPr>
              <w:t>）</w:t>
            </w:r>
          </w:p>
          <w:p w14:paraId="16472806" w14:textId="06F8C87E" w:rsidR="004C461B" w:rsidRDefault="004C461B" w:rsidP="0033062B">
            <w:pPr>
              <w:spacing w:line="360" w:lineRule="auto"/>
              <w:rPr>
                <w:bCs/>
                <w:color w:val="000000"/>
                <w:kern w:val="0"/>
                <w:szCs w:val="21"/>
              </w:rPr>
            </w:pPr>
            <w:r>
              <w:rPr>
                <w:rFonts w:hint="eastAsia"/>
                <w:bCs/>
                <w:color w:val="000000"/>
                <w:kern w:val="0"/>
                <w:szCs w:val="21"/>
              </w:rPr>
              <w:t>3.</w:t>
            </w:r>
            <w:r>
              <w:rPr>
                <w:rFonts w:hint="eastAsia"/>
                <w:bCs/>
                <w:color w:val="000000" w:themeColor="text1"/>
                <w:kern w:val="0"/>
                <w:szCs w:val="21"/>
              </w:rPr>
              <w:t xml:space="preserve"> </w:t>
            </w:r>
            <w:r>
              <w:rPr>
                <w:rFonts w:hint="eastAsia"/>
                <w:bCs/>
                <w:color w:val="000000" w:themeColor="text1"/>
                <w:kern w:val="0"/>
                <w:szCs w:val="21"/>
              </w:rPr>
              <w:t>能复述两电极体系测试原理</w:t>
            </w:r>
            <w:r w:rsidRPr="009067CA">
              <w:rPr>
                <w:rFonts w:hint="eastAsia"/>
                <w:b/>
                <w:color w:val="000000"/>
                <w:kern w:val="0"/>
                <w:szCs w:val="21"/>
              </w:rPr>
              <w:t>（重点）</w:t>
            </w:r>
          </w:p>
          <w:p w14:paraId="3CCCD579" w14:textId="01154429" w:rsidR="0033062B" w:rsidRPr="0016024C" w:rsidRDefault="004C461B" w:rsidP="0033062B">
            <w:pPr>
              <w:spacing w:line="360" w:lineRule="auto"/>
              <w:rPr>
                <w:bCs/>
                <w:color w:val="000000" w:themeColor="text1"/>
                <w:kern w:val="0"/>
                <w:szCs w:val="21"/>
              </w:rPr>
            </w:pPr>
            <w:r>
              <w:rPr>
                <w:rFonts w:hint="eastAsia"/>
                <w:bCs/>
                <w:color w:val="000000"/>
                <w:kern w:val="0"/>
                <w:szCs w:val="21"/>
              </w:rPr>
              <w:t>4</w:t>
            </w:r>
            <w:r w:rsidR="0033062B">
              <w:rPr>
                <w:rFonts w:hint="eastAsia"/>
                <w:bCs/>
                <w:color w:val="000000"/>
                <w:kern w:val="0"/>
                <w:szCs w:val="21"/>
              </w:rPr>
              <w:t>.</w:t>
            </w:r>
            <w:r w:rsidR="0033062B">
              <w:rPr>
                <w:rFonts w:hint="eastAsia"/>
                <w:bCs/>
                <w:color w:val="000000" w:themeColor="text1"/>
                <w:kern w:val="0"/>
                <w:szCs w:val="21"/>
              </w:rPr>
              <w:t xml:space="preserve"> </w:t>
            </w:r>
            <w:r w:rsidR="0033062B">
              <w:rPr>
                <w:rFonts w:hint="eastAsia"/>
                <w:bCs/>
                <w:color w:val="000000" w:themeColor="text1"/>
                <w:kern w:val="0"/>
                <w:szCs w:val="21"/>
              </w:rPr>
              <w:t>能</w:t>
            </w:r>
            <w:r w:rsidR="0033062B" w:rsidRPr="009067CA">
              <w:rPr>
                <w:rFonts w:hint="eastAsia"/>
                <w:color w:val="000000"/>
                <w:kern w:val="0"/>
                <w:szCs w:val="21"/>
              </w:rPr>
              <w:t>重复实验步骤，进行数据处理、结果报告和结果分析，撰写实验报告</w:t>
            </w:r>
          </w:p>
        </w:tc>
        <w:tc>
          <w:tcPr>
            <w:tcW w:w="690" w:type="dxa"/>
            <w:vAlign w:val="center"/>
          </w:tcPr>
          <w:p w14:paraId="19266A23" w14:textId="6D050C88" w:rsidR="0033062B" w:rsidRDefault="0033062B" w:rsidP="0033062B">
            <w:pPr>
              <w:spacing w:line="360" w:lineRule="auto"/>
              <w:jc w:val="center"/>
              <w:rPr>
                <w:bCs/>
                <w:color w:val="000000" w:themeColor="text1"/>
                <w:kern w:val="0"/>
                <w:szCs w:val="21"/>
              </w:rPr>
            </w:pPr>
            <w:r w:rsidRPr="00BE4C5D">
              <w:rPr>
                <w:rFonts w:hint="eastAsia"/>
                <w:bCs/>
                <w:color w:val="000000" w:themeColor="text1"/>
                <w:kern w:val="0"/>
                <w:szCs w:val="21"/>
              </w:rPr>
              <w:t>6</w:t>
            </w:r>
          </w:p>
        </w:tc>
        <w:tc>
          <w:tcPr>
            <w:tcW w:w="844" w:type="dxa"/>
            <w:vAlign w:val="center"/>
          </w:tcPr>
          <w:p w14:paraId="71C278C2" w14:textId="7AF5EF3D" w:rsidR="0033062B" w:rsidRPr="00DF6C3E" w:rsidRDefault="0033062B" w:rsidP="0033062B">
            <w:pPr>
              <w:spacing w:line="360" w:lineRule="auto"/>
              <w:jc w:val="center"/>
              <w:rPr>
                <w:bCs/>
                <w:color w:val="000000" w:themeColor="text1"/>
                <w:kern w:val="0"/>
                <w:szCs w:val="21"/>
              </w:rPr>
            </w:pPr>
            <w:r w:rsidRPr="00DF6C3E">
              <w:rPr>
                <w:rFonts w:hint="eastAsia"/>
                <w:bCs/>
                <w:color w:val="000000" w:themeColor="text1"/>
                <w:kern w:val="0"/>
                <w:szCs w:val="21"/>
              </w:rPr>
              <w:t>验证性</w:t>
            </w:r>
          </w:p>
        </w:tc>
        <w:tc>
          <w:tcPr>
            <w:tcW w:w="690" w:type="dxa"/>
            <w:vAlign w:val="center"/>
          </w:tcPr>
          <w:p w14:paraId="4C9FA595" w14:textId="31128048" w:rsidR="0033062B" w:rsidRPr="00DF6C3E" w:rsidRDefault="0033062B" w:rsidP="0033062B">
            <w:pPr>
              <w:spacing w:line="360" w:lineRule="auto"/>
              <w:jc w:val="center"/>
              <w:rPr>
                <w:bCs/>
                <w:color w:val="000000" w:themeColor="text1"/>
                <w:kern w:val="0"/>
                <w:szCs w:val="21"/>
              </w:rPr>
            </w:pPr>
            <w:r w:rsidRPr="00BE4C5D">
              <w:rPr>
                <w:rFonts w:hint="eastAsia"/>
                <w:bCs/>
                <w:color w:val="000000" w:themeColor="text1"/>
                <w:kern w:val="0"/>
                <w:szCs w:val="21"/>
              </w:rPr>
              <w:t>必做</w:t>
            </w:r>
          </w:p>
        </w:tc>
        <w:tc>
          <w:tcPr>
            <w:tcW w:w="844" w:type="dxa"/>
            <w:vAlign w:val="center"/>
          </w:tcPr>
          <w:p w14:paraId="23A02FC1" w14:textId="601B1E4E" w:rsidR="0033062B" w:rsidRDefault="0033062B" w:rsidP="0033062B">
            <w:pPr>
              <w:spacing w:line="360" w:lineRule="auto"/>
              <w:jc w:val="center"/>
              <w:rPr>
                <w:bCs/>
                <w:color w:val="000000" w:themeColor="text1"/>
                <w:kern w:val="0"/>
                <w:szCs w:val="21"/>
              </w:rPr>
            </w:pPr>
            <w:r>
              <w:rPr>
                <w:rFonts w:hint="eastAsia"/>
                <w:bCs/>
                <w:color w:val="000000" w:themeColor="text1"/>
                <w:kern w:val="0"/>
                <w:szCs w:val="21"/>
              </w:rPr>
              <w:t>4~6</w:t>
            </w:r>
          </w:p>
        </w:tc>
        <w:tc>
          <w:tcPr>
            <w:tcW w:w="936" w:type="dxa"/>
            <w:vAlign w:val="center"/>
          </w:tcPr>
          <w:p w14:paraId="2124EBCD" w14:textId="77777777" w:rsidR="0033062B" w:rsidRPr="009067CA" w:rsidRDefault="0033062B" w:rsidP="0033062B">
            <w:pPr>
              <w:adjustRightInd w:val="0"/>
              <w:snapToGrid w:val="0"/>
              <w:spacing w:line="400" w:lineRule="exact"/>
              <w:jc w:val="center"/>
              <w:rPr>
                <w:color w:val="000000"/>
                <w:kern w:val="0"/>
                <w:szCs w:val="21"/>
              </w:rPr>
            </w:pPr>
            <w:r w:rsidRPr="009067CA">
              <w:rPr>
                <w:rFonts w:hint="eastAsia"/>
                <w:color w:val="000000"/>
                <w:kern w:val="0"/>
                <w:szCs w:val="21"/>
              </w:rPr>
              <w:t>自学</w:t>
            </w:r>
          </w:p>
          <w:p w14:paraId="2076C8B4" w14:textId="77777777" w:rsidR="0033062B" w:rsidRPr="009067CA" w:rsidRDefault="0033062B" w:rsidP="0033062B">
            <w:pPr>
              <w:adjustRightInd w:val="0"/>
              <w:snapToGrid w:val="0"/>
              <w:spacing w:line="400" w:lineRule="exact"/>
              <w:jc w:val="center"/>
              <w:rPr>
                <w:color w:val="000000"/>
                <w:kern w:val="0"/>
                <w:szCs w:val="21"/>
              </w:rPr>
            </w:pPr>
            <w:r w:rsidRPr="009067CA">
              <w:rPr>
                <w:rFonts w:hint="eastAsia"/>
                <w:color w:val="000000"/>
                <w:kern w:val="0"/>
                <w:szCs w:val="21"/>
              </w:rPr>
              <w:t>讲授法</w:t>
            </w:r>
          </w:p>
          <w:p w14:paraId="07FE61D5" w14:textId="77777777" w:rsidR="0033062B" w:rsidRPr="009067CA" w:rsidRDefault="0033062B" w:rsidP="0033062B">
            <w:pPr>
              <w:adjustRightInd w:val="0"/>
              <w:snapToGrid w:val="0"/>
              <w:spacing w:line="400" w:lineRule="exact"/>
              <w:jc w:val="center"/>
              <w:rPr>
                <w:color w:val="000000"/>
                <w:kern w:val="0"/>
                <w:szCs w:val="21"/>
              </w:rPr>
            </w:pPr>
            <w:r w:rsidRPr="009067CA">
              <w:rPr>
                <w:rFonts w:hint="eastAsia"/>
                <w:color w:val="000000"/>
                <w:kern w:val="0"/>
                <w:szCs w:val="21"/>
              </w:rPr>
              <w:t>演示法</w:t>
            </w:r>
          </w:p>
          <w:p w14:paraId="5354C4CC" w14:textId="44FBE3F2" w:rsidR="0033062B" w:rsidRPr="009067CA" w:rsidRDefault="0033062B" w:rsidP="0033062B">
            <w:pPr>
              <w:adjustRightInd w:val="0"/>
              <w:snapToGrid w:val="0"/>
              <w:spacing w:line="400" w:lineRule="exact"/>
              <w:jc w:val="center"/>
              <w:rPr>
                <w:color w:val="000000"/>
                <w:kern w:val="0"/>
                <w:szCs w:val="21"/>
              </w:rPr>
            </w:pPr>
            <w:r w:rsidRPr="009067CA">
              <w:rPr>
                <w:rFonts w:hint="eastAsia"/>
                <w:color w:val="000000"/>
                <w:kern w:val="0"/>
                <w:szCs w:val="21"/>
              </w:rPr>
              <w:t>提问法现场指导</w:t>
            </w:r>
          </w:p>
        </w:tc>
        <w:tc>
          <w:tcPr>
            <w:tcW w:w="674" w:type="dxa"/>
            <w:vAlign w:val="center"/>
          </w:tcPr>
          <w:p w14:paraId="760E9D19" w14:textId="0E64A444" w:rsidR="0033062B" w:rsidRPr="00466D7D" w:rsidRDefault="0033062B" w:rsidP="0033062B">
            <w:pPr>
              <w:spacing w:line="360" w:lineRule="auto"/>
              <w:jc w:val="center"/>
              <w:rPr>
                <w:bCs/>
                <w:color w:val="000000" w:themeColor="text1"/>
                <w:kern w:val="0"/>
                <w:szCs w:val="21"/>
              </w:rPr>
            </w:pPr>
            <w:r w:rsidRPr="00466D7D">
              <w:rPr>
                <w:rFonts w:hint="eastAsia"/>
                <w:bCs/>
                <w:color w:val="000000" w:themeColor="text1"/>
                <w:kern w:val="0"/>
                <w:szCs w:val="21"/>
              </w:rPr>
              <w:t>1</w:t>
            </w:r>
            <w:r>
              <w:rPr>
                <w:rFonts w:hint="eastAsia"/>
                <w:bCs/>
                <w:color w:val="000000" w:themeColor="text1"/>
                <w:kern w:val="0"/>
                <w:szCs w:val="21"/>
              </w:rPr>
              <w:t>，</w:t>
            </w:r>
            <w:r>
              <w:rPr>
                <w:rFonts w:hint="eastAsia"/>
                <w:bCs/>
                <w:color w:val="000000" w:themeColor="text1"/>
                <w:kern w:val="0"/>
                <w:szCs w:val="21"/>
              </w:rPr>
              <w:t>2</w:t>
            </w:r>
            <w:r>
              <w:rPr>
                <w:rFonts w:hint="eastAsia"/>
                <w:bCs/>
                <w:color w:val="000000" w:themeColor="text1"/>
                <w:kern w:val="0"/>
                <w:szCs w:val="21"/>
              </w:rPr>
              <w:t>，</w:t>
            </w:r>
            <w:r>
              <w:rPr>
                <w:rFonts w:hint="eastAsia"/>
                <w:bCs/>
                <w:color w:val="000000" w:themeColor="text1"/>
                <w:kern w:val="0"/>
                <w:szCs w:val="21"/>
              </w:rPr>
              <w:t>3</w:t>
            </w:r>
          </w:p>
        </w:tc>
      </w:tr>
      <w:tr w:rsidR="0033062B" w:rsidRPr="00BE4C5D" w14:paraId="1D0BA092" w14:textId="77777777" w:rsidTr="00EF383C">
        <w:trPr>
          <w:trHeight w:val="1107"/>
        </w:trPr>
        <w:tc>
          <w:tcPr>
            <w:tcW w:w="504" w:type="dxa"/>
            <w:vAlign w:val="center"/>
          </w:tcPr>
          <w:p w14:paraId="00A32330" w14:textId="5DE1AD0B" w:rsidR="0033062B" w:rsidRPr="00BE4C5D" w:rsidRDefault="0033062B" w:rsidP="0033062B">
            <w:pPr>
              <w:spacing w:line="360" w:lineRule="auto"/>
              <w:jc w:val="center"/>
              <w:rPr>
                <w:bCs/>
                <w:color w:val="000000" w:themeColor="text1"/>
                <w:kern w:val="0"/>
                <w:szCs w:val="21"/>
              </w:rPr>
            </w:pPr>
            <w:r>
              <w:rPr>
                <w:rFonts w:hint="eastAsia"/>
                <w:bCs/>
                <w:color w:val="000000" w:themeColor="text1"/>
                <w:kern w:val="0"/>
                <w:szCs w:val="21"/>
              </w:rPr>
              <w:t>5</w:t>
            </w:r>
          </w:p>
        </w:tc>
        <w:tc>
          <w:tcPr>
            <w:tcW w:w="2062" w:type="dxa"/>
            <w:vAlign w:val="center"/>
          </w:tcPr>
          <w:p w14:paraId="0D89927A" w14:textId="51D3CDC8" w:rsidR="0033062B" w:rsidRPr="00DF6C3E" w:rsidRDefault="0033062B" w:rsidP="0033062B">
            <w:pPr>
              <w:spacing w:line="360" w:lineRule="auto"/>
              <w:jc w:val="center"/>
              <w:rPr>
                <w:bCs/>
                <w:color w:val="000000" w:themeColor="text1"/>
                <w:kern w:val="0"/>
                <w:szCs w:val="21"/>
              </w:rPr>
            </w:pPr>
            <w:r w:rsidRPr="00BE4C5D">
              <w:rPr>
                <w:rFonts w:hint="eastAsia"/>
                <w:bCs/>
                <w:color w:val="000000" w:themeColor="text1"/>
                <w:kern w:val="0"/>
                <w:szCs w:val="21"/>
              </w:rPr>
              <w:t>实验</w:t>
            </w:r>
            <w:r>
              <w:rPr>
                <w:rFonts w:hint="eastAsia"/>
                <w:bCs/>
                <w:color w:val="000000" w:themeColor="text1"/>
                <w:kern w:val="0"/>
                <w:szCs w:val="21"/>
              </w:rPr>
              <w:t>5</w:t>
            </w:r>
            <w:r w:rsidRPr="00BE4C5D">
              <w:rPr>
                <w:rFonts w:hint="eastAsia"/>
                <w:bCs/>
                <w:color w:val="000000" w:themeColor="text1"/>
                <w:kern w:val="0"/>
                <w:szCs w:val="21"/>
              </w:rPr>
              <w:t>：电化学镀铜实验</w:t>
            </w:r>
          </w:p>
        </w:tc>
        <w:tc>
          <w:tcPr>
            <w:tcW w:w="1532" w:type="dxa"/>
            <w:vAlign w:val="center"/>
          </w:tcPr>
          <w:p w14:paraId="71C501F9" w14:textId="7B5696A5" w:rsidR="0033062B" w:rsidRPr="00BE4C5D" w:rsidRDefault="0033062B" w:rsidP="0033062B">
            <w:pPr>
              <w:spacing w:line="360" w:lineRule="auto"/>
              <w:jc w:val="center"/>
              <w:rPr>
                <w:bCs/>
                <w:color w:val="000000" w:themeColor="text1"/>
                <w:kern w:val="0"/>
                <w:szCs w:val="21"/>
              </w:rPr>
            </w:pPr>
            <w:r w:rsidRPr="00BE4C5D">
              <w:rPr>
                <w:rFonts w:hint="eastAsia"/>
                <w:bCs/>
                <w:color w:val="000000" w:themeColor="text1"/>
                <w:kern w:val="0"/>
                <w:szCs w:val="21"/>
              </w:rPr>
              <w:t>实验教材</w:t>
            </w:r>
          </w:p>
        </w:tc>
        <w:tc>
          <w:tcPr>
            <w:tcW w:w="5218" w:type="dxa"/>
            <w:vAlign w:val="center"/>
          </w:tcPr>
          <w:p w14:paraId="62CE7DD6" w14:textId="2D6EC95E" w:rsidR="0033062B" w:rsidRDefault="0033062B" w:rsidP="0033062B">
            <w:pPr>
              <w:spacing w:line="360" w:lineRule="auto"/>
              <w:rPr>
                <w:bCs/>
                <w:color w:val="000000" w:themeColor="text1"/>
                <w:kern w:val="0"/>
                <w:szCs w:val="21"/>
              </w:rPr>
            </w:pPr>
            <w:r>
              <w:rPr>
                <w:rFonts w:hint="eastAsia"/>
                <w:bCs/>
                <w:color w:val="000000" w:themeColor="text1"/>
                <w:kern w:val="0"/>
                <w:szCs w:val="21"/>
              </w:rPr>
              <w:t>1.</w:t>
            </w:r>
            <w:r>
              <w:rPr>
                <w:rFonts w:hint="eastAsia"/>
                <w:bCs/>
                <w:color w:val="000000" w:themeColor="text1"/>
                <w:kern w:val="0"/>
                <w:szCs w:val="21"/>
              </w:rPr>
              <w:t>能阐述并理解金属表面电镀铜的基本原理和实验操作</w:t>
            </w:r>
            <w:r w:rsidRPr="009067CA">
              <w:rPr>
                <w:rFonts w:hint="eastAsia"/>
                <w:b/>
                <w:color w:val="000000"/>
                <w:kern w:val="0"/>
                <w:szCs w:val="21"/>
              </w:rPr>
              <w:t>（重点）</w:t>
            </w:r>
          </w:p>
          <w:p w14:paraId="5D2DB3AA" w14:textId="77777777" w:rsidR="0033062B" w:rsidRDefault="0033062B" w:rsidP="0033062B">
            <w:pPr>
              <w:spacing w:line="360" w:lineRule="auto"/>
              <w:rPr>
                <w:bCs/>
                <w:color w:val="000000"/>
                <w:kern w:val="0"/>
                <w:szCs w:val="21"/>
              </w:rPr>
            </w:pPr>
            <w:r>
              <w:rPr>
                <w:rFonts w:hint="eastAsia"/>
                <w:bCs/>
                <w:color w:val="000000" w:themeColor="text1"/>
                <w:kern w:val="0"/>
                <w:szCs w:val="21"/>
              </w:rPr>
              <w:t>2.</w:t>
            </w:r>
            <w:r>
              <w:rPr>
                <w:rFonts w:hint="eastAsia"/>
                <w:bCs/>
                <w:color w:val="000000" w:themeColor="text1"/>
                <w:kern w:val="0"/>
                <w:szCs w:val="21"/>
              </w:rPr>
              <w:t>学会电镀液的选择原则和影响镀层质量的因</w:t>
            </w:r>
            <w:r>
              <w:rPr>
                <w:rFonts w:hint="eastAsia"/>
                <w:bCs/>
                <w:color w:val="000000"/>
                <w:kern w:val="0"/>
                <w:szCs w:val="21"/>
              </w:rPr>
              <w:t>（</w:t>
            </w:r>
            <w:r w:rsidRPr="009067CA">
              <w:rPr>
                <w:rFonts w:hint="eastAsia"/>
                <w:b/>
                <w:color w:val="000000"/>
                <w:kern w:val="0"/>
                <w:szCs w:val="21"/>
              </w:rPr>
              <w:t>重点、难点</w:t>
            </w:r>
            <w:r>
              <w:rPr>
                <w:rFonts w:hint="eastAsia"/>
                <w:bCs/>
                <w:color w:val="000000"/>
                <w:kern w:val="0"/>
                <w:szCs w:val="21"/>
              </w:rPr>
              <w:t>）</w:t>
            </w:r>
          </w:p>
          <w:p w14:paraId="0B503380" w14:textId="6F8AB4C0" w:rsidR="0033062B" w:rsidRDefault="0033062B" w:rsidP="0033062B">
            <w:pPr>
              <w:spacing w:line="360" w:lineRule="auto"/>
              <w:rPr>
                <w:bCs/>
                <w:color w:val="000000" w:themeColor="text1"/>
                <w:kern w:val="0"/>
                <w:szCs w:val="21"/>
              </w:rPr>
            </w:pPr>
            <w:r>
              <w:rPr>
                <w:rFonts w:hint="eastAsia"/>
                <w:bCs/>
                <w:color w:val="000000"/>
                <w:kern w:val="0"/>
                <w:szCs w:val="21"/>
              </w:rPr>
              <w:t>3.</w:t>
            </w:r>
            <w:r w:rsidRPr="009067CA">
              <w:rPr>
                <w:rFonts w:hint="eastAsia"/>
                <w:color w:val="000000"/>
                <w:kern w:val="0"/>
                <w:szCs w:val="21"/>
              </w:rPr>
              <w:t xml:space="preserve"> </w:t>
            </w:r>
            <w:r w:rsidRPr="009067CA">
              <w:rPr>
                <w:rFonts w:hint="eastAsia"/>
                <w:color w:val="000000"/>
                <w:kern w:val="0"/>
                <w:szCs w:val="21"/>
              </w:rPr>
              <w:t>能找出实验的注意事项与成功关键</w:t>
            </w:r>
          </w:p>
          <w:p w14:paraId="2DE9A6E1" w14:textId="2631C852" w:rsidR="0033062B" w:rsidRDefault="0033062B" w:rsidP="0033062B">
            <w:pPr>
              <w:spacing w:line="360" w:lineRule="auto"/>
              <w:rPr>
                <w:bCs/>
                <w:color w:val="000000" w:themeColor="text1"/>
                <w:kern w:val="0"/>
                <w:szCs w:val="21"/>
              </w:rPr>
            </w:pPr>
            <w:r>
              <w:rPr>
                <w:rFonts w:hint="eastAsia"/>
                <w:bCs/>
                <w:color w:val="000000" w:themeColor="text1"/>
                <w:kern w:val="0"/>
                <w:szCs w:val="21"/>
              </w:rPr>
              <w:t xml:space="preserve">4. </w:t>
            </w:r>
            <w:r>
              <w:rPr>
                <w:rFonts w:hint="eastAsia"/>
                <w:bCs/>
                <w:color w:val="000000" w:themeColor="text1"/>
                <w:kern w:val="0"/>
                <w:szCs w:val="21"/>
              </w:rPr>
              <w:t>能</w:t>
            </w:r>
            <w:r w:rsidRPr="009067CA">
              <w:rPr>
                <w:rFonts w:hint="eastAsia"/>
                <w:color w:val="000000"/>
                <w:kern w:val="0"/>
                <w:szCs w:val="21"/>
              </w:rPr>
              <w:t>重复实验步骤，进行数据处理、结果报告和结果分析，撰写实验报告</w:t>
            </w:r>
          </w:p>
        </w:tc>
        <w:tc>
          <w:tcPr>
            <w:tcW w:w="690" w:type="dxa"/>
            <w:vAlign w:val="center"/>
          </w:tcPr>
          <w:p w14:paraId="77B3D9E1" w14:textId="40674664" w:rsidR="0033062B" w:rsidRDefault="0033062B" w:rsidP="0033062B">
            <w:pPr>
              <w:spacing w:line="360" w:lineRule="auto"/>
              <w:jc w:val="center"/>
              <w:rPr>
                <w:bCs/>
                <w:color w:val="000000" w:themeColor="text1"/>
                <w:kern w:val="0"/>
                <w:szCs w:val="21"/>
              </w:rPr>
            </w:pPr>
            <w:r w:rsidRPr="00BE4C5D">
              <w:rPr>
                <w:rFonts w:hint="eastAsia"/>
                <w:bCs/>
                <w:color w:val="000000" w:themeColor="text1"/>
                <w:kern w:val="0"/>
                <w:szCs w:val="21"/>
              </w:rPr>
              <w:t>6</w:t>
            </w:r>
          </w:p>
        </w:tc>
        <w:tc>
          <w:tcPr>
            <w:tcW w:w="844" w:type="dxa"/>
            <w:vAlign w:val="center"/>
          </w:tcPr>
          <w:p w14:paraId="49BA8C44" w14:textId="27FE28A3" w:rsidR="0033062B" w:rsidRPr="00DF6C3E" w:rsidRDefault="0033062B" w:rsidP="0033062B">
            <w:pPr>
              <w:spacing w:line="360" w:lineRule="auto"/>
              <w:jc w:val="center"/>
              <w:rPr>
                <w:bCs/>
                <w:color w:val="000000" w:themeColor="text1"/>
                <w:kern w:val="0"/>
                <w:szCs w:val="21"/>
              </w:rPr>
            </w:pPr>
            <w:r w:rsidRPr="00DF6C3E">
              <w:rPr>
                <w:rFonts w:hint="eastAsia"/>
                <w:bCs/>
                <w:color w:val="000000" w:themeColor="text1"/>
                <w:kern w:val="0"/>
                <w:szCs w:val="21"/>
              </w:rPr>
              <w:t>验证性</w:t>
            </w:r>
          </w:p>
        </w:tc>
        <w:tc>
          <w:tcPr>
            <w:tcW w:w="690" w:type="dxa"/>
            <w:vAlign w:val="center"/>
          </w:tcPr>
          <w:p w14:paraId="14A3EC8A" w14:textId="1FB5176D" w:rsidR="0033062B" w:rsidRPr="00DF6C3E" w:rsidRDefault="0033062B" w:rsidP="0033062B">
            <w:pPr>
              <w:spacing w:line="360" w:lineRule="auto"/>
              <w:jc w:val="center"/>
              <w:rPr>
                <w:bCs/>
                <w:color w:val="000000" w:themeColor="text1"/>
                <w:kern w:val="0"/>
                <w:szCs w:val="21"/>
              </w:rPr>
            </w:pPr>
            <w:r w:rsidRPr="00BE4C5D">
              <w:rPr>
                <w:rFonts w:hint="eastAsia"/>
                <w:bCs/>
                <w:color w:val="000000" w:themeColor="text1"/>
                <w:kern w:val="0"/>
                <w:szCs w:val="21"/>
              </w:rPr>
              <w:t>必做</w:t>
            </w:r>
          </w:p>
        </w:tc>
        <w:tc>
          <w:tcPr>
            <w:tcW w:w="844" w:type="dxa"/>
            <w:vAlign w:val="center"/>
          </w:tcPr>
          <w:p w14:paraId="6FB629D2" w14:textId="74F2B41E" w:rsidR="0033062B" w:rsidRDefault="0033062B" w:rsidP="0033062B">
            <w:pPr>
              <w:spacing w:line="360" w:lineRule="auto"/>
              <w:jc w:val="center"/>
              <w:rPr>
                <w:bCs/>
                <w:color w:val="000000" w:themeColor="text1"/>
                <w:kern w:val="0"/>
                <w:szCs w:val="21"/>
              </w:rPr>
            </w:pPr>
            <w:r>
              <w:rPr>
                <w:rFonts w:hint="eastAsia"/>
                <w:bCs/>
                <w:color w:val="000000" w:themeColor="text1"/>
                <w:kern w:val="0"/>
                <w:szCs w:val="21"/>
              </w:rPr>
              <w:t>4~6</w:t>
            </w:r>
          </w:p>
        </w:tc>
        <w:tc>
          <w:tcPr>
            <w:tcW w:w="936" w:type="dxa"/>
            <w:vAlign w:val="center"/>
          </w:tcPr>
          <w:p w14:paraId="04A8D83E" w14:textId="77777777" w:rsidR="0033062B" w:rsidRPr="009067CA" w:rsidRDefault="0033062B" w:rsidP="0033062B">
            <w:pPr>
              <w:adjustRightInd w:val="0"/>
              <w:snapToGrid w:val="0"/>
              <w:spacing w:line="400" w:lineRule="exact"/>
              <w:jc w:val="center"/>
              <w:rPr>
                <w:color w:val="000000"/>
                <w:kern w:val="0"/>
                <w:szCs w:val="21"/>
              </w:rPr>
            </w:pPr>
            <w:r w:rsidRPr="009067CA">
              <w:rPr>
                <w:rFonts w:hint="eastAsia"/>
                <w:color w:val="000000"/>
                <w:kern w:val="0"/>
                <w:szCs w:val="21"/>
              </w:rPr>
              <w:t>自学</w:t>
            </w:r>
          </w:p>
          <w:p w14:paraId="5C7C6B6F" w14:textId="77777777" w:rsidR="0033062B" w:rsidRPr="009067CA" w:rsidRDefault="0033062B" w:rsidP="0033062B">
            <w:pPr>
              <w:adjustRightInd w:val="0"/>
              <w:snapToGrid w:val="0"/>
              <w:spacing w:line="400" w:lineRule="exact"/>
              <w:jc w:val="center"/>
              <w:rPr>
                <w:color w:val="000000"/>
                <w:kern w:val="0"/>
                <w:szCs w:val="21"/>
              </w:rPr>
            </w:pPr>
            <w:r w:rsidRPr="009067CA">
              <w:rPr>
                <w:rFonts w:hint="eastAsia"/>
                <w:color w:val="000000"/>
                <w:kern w:val="0"/>
                <w:szCs w:val="21"/>
              </w:rPr>
              <w:t>讲授法</w:t>
            </w:r>
          </w:p>
          <w:p w14:paraId="2C326D68" w14:textId="77777777" w:rsidR="0033062B" w:rsidRPr="009067CA" w:rsidRDefault="0033062B" w:rsidP="0033062B">
            <w:pPr>
              <w:adjustRightInd w:val="0"/>
              <w:snapToGrid w:val="0"/>
              <w:spacing w:line="400" w:lineRule="exact"/>
              <w:jc w:val="center"/>
              <w:rPr>
                <w:color w:val="000000"/>
                <w:kern w:val="0"/>
                <w:szCs w:val="21"/>
              </w:rPr>
            </w:pPr>
            <w:r w:rsidRPr="009067CA">
              <w:rPr>
                <w:rFonts w:hint="eastAsia"/>
                <w:color w:val="000000"/>
                <w:kern w:val="0"/>
                <w:szCs w:val="21"/>
              </w:rPr>
              <w:t>演示法</w:t>
            </w:r>
          </w:p>
          <w:p w14:paraId="3A6F4644" w14:textId="259BEE79" w:rsidR="0033062B" w:rsidRPr="009067CA" w:rsidRDefault="0033062B" w:rsidP="0033062B">
            <w:pPr>
              <w:adjustRightInd w:val="0"/>
              <w:snapToGrid w:val="0"/>
              <w:spacing w:line="400" w:lineRule="exact"/>
              <w:jc w:val="center"/>
              <w:rPr>
                <w:color w:val="000000"/>
                <w:kern w:val="0"/>
                <w:szCs w:val="21"/>
              </w:rPr>
            </w:pPr>
            <w:r w:rsidRPr="009067CA">
              <w:rPr>
                <w:rFonts w:hint="eastAsia"/>
                <w:color w:val="000000"/>
                <w:kern w:val="0"/>
                <w:szCs w:val="21"/>
              </w:rPr>
              <w:t>提问法现场指导</w:t>
            </w:r>
          </w:p>
        </w:tc>
        <w:tc>
          <w:tcPr>
            <w:tcW w:w="674" w:type="dxa"/>
            <w:vAlign w:val="center"/>
          </w:tcPr>
          <w:p w14:paraId="59E7649C" w14:textId="6A185A91" w:rsidR="0033062B" w:rsidRPr="00466D7D" w:rsidRDefault="0033062B" w:rsidP="0033062B">
            <w:pPr>
              <w:spacing w:line="360" w:lineRule="auto"/>
              <w:jc w:val="center"/>
              <w:rPr>
                <w:bCs/>
                <w:color w:val="000000" w:themeColor="text1"/>
                <w:kern w:val="0"/>
                <w:szCs w:val="21"/>
              </w:rPr>
            </w:pPr>
            <w:r w:rsidRPr="00466D7D">
              <w:rPr>
                <w:rFonts w:hint="eastAsia"/>
                <w:bCs/>
                <w:color w:val="000000" w:themeColor="text1"/>
                <w:kern w:val="0"/>
                <w:szCs w:val="21"/>
              </w:rPr>
              <w:t>1</w:t>
            </w:r>
            <w:r>
              <w:rPr>
                <w:rFonts w:hint="eastAsia"/>
                <w:bCs/>
                <w:color w:val="000000" w:themeColor="text1"/>
                <w:kern w:val="0"/>
                <w:szCs w:val="21"/>
              </w:rPr>
              <w:t>，</w:t>
            </w:r>
            <w:r>
              <w:rPr>
                <w:rFonts w:hint="eastAsia"/>
                <w:bCs/>
                <w:color w:val="000000" w:themeColor="text1"/>
                <w:kern w:val="0"/>
                <w:szCs w:val="21"/>
              </w:rPr>
              <w:t>2</w:t>
            </w:r>
            <w:r>
              <w:rPr>
                <w:rFonts w:hint="eastAsia"/>
                <w:bCs/>
                <w:color w:val="000000" w:themeColor="text1"/>
                <w:kern w:val="0"/>
                <w:szCs w:val="21"/>
              </w:rPr>
              <w:t>，</w:t>
            </w:r>
            <w:r>
              <w:rPr>
                <w:rFonts w:hint="eastAsia"/>
                <w:bCs/>
                <w:color w:val="000000" w:themeColor="text1"/>
                <w:kern w:val="0"/>
                <w:szCs w:val="21"/>
              </w:rPr>
              <w:t>3</w:t>
            </w:r>
          </w:p>
        </w:tc>
      </w:tr>
      <w:tr w:rsidR="0033062B" w:rsidRPr="00BE4C5D" w14:paraId="038DCC58" w14:textId="77777777" w:rsidTr="00EF383C">
        <w:trPr>
          <w:trHeight w:val="1362"/>
        </w:trPr>
        <w:tc>
          <w:tcPr>
            <w:tcW w:w="504" w:type="dxa"/>
            <w:vAlign w:val="center"/>
          </w:tcPr>
          <w:p w14:paraId="0DC804BD" w14:textId="7F2BB945" w:rsidR="0033062B" w:rsidRPr="00BE4C5D" w:rsidRDefault="0033062B" w:rsidP="0033062B">
            <w:pPr>
              <w:spacing w:line="360" w:lineRule="auto"/>
              <w:jc w:val="center"/>
              <w:rPr>
                <w:bCs/>
                <w:color w:val="000000" w:themeColor="text1"/>
                <w:kern w:val="0"/>
                <w:szCs w:val="21"/>
              </w:rPr>
            </w:pPr>
            <w:r>
              <w:rPr>
                <w:rFonts w:hint="eastAsia"/>
                <w:bCs/>
                <w:color w:val="000000" w:themeColor="text1"/>
                <w:kern w:val="0"/>
                <w:szCs w:val="21"/>
              </w:rPr>
              <w:lastRenderedPageBreak/>
              <w:t>6</w:t>
            </w:r>
          </w:p>
        </w:tc>
        <w:tc>
          <w:tcPr>
            <w:tcW w:w="2062" w:type="dxa"/>
            <w:vAlign w:val="center"/>
          </w:tcPr>
          <w:p w14:paraId="4D6A830D" w14:textId="678D2124" w:rsidR="0033062B" w:rsidRPr="00BE4C5D" w:rsidRDefault="0033062B" w:rsidP="0033062B">
            <w:pPr>
              <w:spacing w:line="360" w:lineRule="auto"/>
              <w:jc w:val="center"/>
              <w:rPr>
                <w:bCs/>
                <w:color w:val="000000" w:themeColor="text1"/>
                <w:kern w:val="0"/>
                <w:szCs w:val="21"/>
              </w:rPr>
            </w:pPr>
            <w:r w:rsidRPr="00DF6C3E">
              <w:rPr>
                <w:bCs/>
                <w:color w:val="000000" w:themeColor="text1"/>
                <w:kern w:val="0"/>
                <w:szCs w:val="21"/>
              </w:rPr>
              <w:t>实验</w:t>
            </w:r>
            <w:r>
              <w:rPr>
                <w:rFonts w:hint="eastAsia"/>
                <w:bCs/>
                <w:color w:val="000000" w:themeColor="text1"/>
                <w:kern w:val="0"/>
                <w:szCs w:val="21"/>
              </w:rPr>
              <w:t>6</w:t>
            </w:r>
            <w:r w:rsidRPr="00DF6C3E">
              <w:rPr>
                <w:bCs/>
                <w:color w:val="000000" w:themeColor="text1"/>
                <w:kern w:val="0"/>
                <w:szCs w:val="21"/>
              </w:rPr>
              <w:t>：</w:t>
            </w:r>
            <w:r w:rsidRPr="00DF6C3E">
              <w:rPr>
                <w:rFonts w:hint="eastAsia"/>
                <w:bCs/>
                <w:color w:val="000000" w:themeColor="text1"/>
                <w:kern w:val="0"/>
                <w:szCs w:val="21"/>
              </w:rPr>
              <w:t>铅蓄电池的制备与性能测试</w:t>
            </w:r>
          </w:p>
        </w:tc>
        <w:tc>
          <w:tcPr>
            <w:tcW w:w="1532" w:type="dxa"/>
            <w:vAlign w:val="center"/>
          </w:tcPr>
          <w:p w14:paraId="0A327300" w14:textId="76D835B8" w:rsidR="0033062B" w:rsidRPr="00BE4C5D" w:rsidRDefault="0033062B" w:rsidP="0033062B">
            <w:pPr>
              <w:spacing w:line="360" w:lineRule="auto"/>
              <w:jc w:val="center"/>
              <w:rPr>
                <w:bCs/>
                <w:color w:val="000000" w:themeColor="text1"/>
                <w:kern w:val="0"/>
                <w:szCs w:val="21"/>
              </w:rPr>
            </w:pPr>
            <w:r w:rsidRPr="00BE4C5D">
              <w:rPr>
                <w:rFonts w:hint="eastAsia"/>
                <w:bCs/>
                <w:color w:val="000000" w:themeColor="text1"/>
                <w:kern w:val="0"/>
                <w:szCs w:val="21"/>
              </w:rPr>
              <w:t>实验教材</w:t>
            </w:r>
          </w:p>
        </w:tc>
        <w:tc>
          <w:tcPr>
            <w:tcW w:w="5218" w:type="dxa"/>
            <w:vAlign w:val="center"/>
          </w:tcPr>
          <w:p w14:paraId="6D08263A" w14:textId="63B50383" w:rsidR="0033062B" w:rsidRPr="004778BC" w:rsidRDefault="0033062B" w:rsidP="0033062B">
            <w:pPr>
              <w:spacing w:line="360" w:lineRule="auto"/>
              <w:rPr>
                <w:bCs/>
                <w:color w:val="000000" w:themeColor="text1"/>
                <w:kern w:val="0"/>
                <w:szCs w:val="21"/>
              </w:rPr>
            </w:pPr>
            <w:r>
              <w:rPr>
                <w:rFonts w:hint="eastAsia"/>
                <w:bCs/>
                <w:color w:val="000000" w:themeColor="text1"/>
                <w:kern w:val="0"/>
                <w:szCs w:val="21"/>
              </w:rPr>
              <w:t>1.</w:t>
            </w:r>
            <w:r>
              <w:rPr>
                <w:rFonts w:hint="eastAsia"/>
                <w:bCs/>
                <w:color w:val="000000" w:themeColor="text1"/>
                <w:kern w:val="0"/>
                <w:szCs w:val="21"/>
              </w:rPr>
              <w:t>能阐述铅蓄电池的工作原理和基本构</w:t>
            </w:r>
            <w:r w:rsidRPr="009067CA">
              <w:rPr>
                <w:rFonts w:hint="eastAsia"/>
                <w:b/>
                <w:color w:val="000000"/>
                <w:kern w:val="0"/>
                <w:szCs w:val="21"/>
              </w:rPr>
              <w:t>（重点）</w:t>
            </w:r>
          </w:p>
          <w:p w14:paraId="575419E8" w14:textId="51C4374F" w:rsidR="0033062B" w:rsidRDefault="0033062B" w:rsidP="0033062B">
            <w:pPr>
              <w:spacing w:line="360" w:lineRule="auto"/>
              <w:rPr>
                <w:bCs/>
                <w:color w:val="000000" w:themeColor="text1"/>
                <w:kern w:val="0"/>
                <w:szCs w:val="21"/>
              </w:rPr>
            </w:pPr>
            <w:r>
              <w:rPr>
                <w:rFonts w:hint="eastAsia"/>
                <w:bCs/>
                <w:color w:val="000000" w:themeColor="text1"/>
                <w:kern w:val="0"/>
                <w:szCs w:val="21"/>
              </w:rPr>
              <w:t>2.</w:t>
            </w:r>
            <w:r>
              <w:rPr>
                <w:rFonts w:hint="eastAsia"/>
                <w:bCs/>
                <w:color w:val="000000" w:themeColor="text1"/>
                <w:kern w:val="0"/>
                <w:szCs w:val="21"/>
              </w:rPr>
              <w:t>学会电池的组装</w:t>
            </w:r>
            <w:r w:rsidRPr="009067CA">
              <w:rPr>
                <w:rFonts w:hint="eastAsia"/>
                <w:b/>
                <w:color w:val="000000"/>
                <w:kern w:val="0"/>
                <w:szCs w:val="21"/>
              </w:rPr>
              <w:t>（重点）</w:t>
            </w:r>
          </w:p>
          <w:p w14:paraId="7DEFD53C" w14:textId="769D8FED" w:rsidR="0033062B" w:rsidRPr="004778BC" w:rsidRDefault="0033062B" w:rsidP="0033062B">
            <w:pPr>
              <w:spacing w:line="360" w:lineRule="auto"/>
              <w:rPr>
                <w:bCs/>
                <w:color w:val="000000"/>
                <w:kern w:val="0"/>
                <w:szCs w:val="21"/>
              </w:rPr>
            </w:pPr>
            <w:r>
              <w:rPr>
                <w:rFonts w:hint="eastAsia"/>
                <w:bCs/>
                <w:color w:val="000000" w:themeColor="text1"/>
                <w:kern w:val="0"/>
                <w:szCs w:val="21"/>
              </w:rPr>
              <w:t>3.</w:t>
            </w:r>
            <w:r>
              <w:rPr>
                <w:rFonts w:hint="eastAsia"/>
                <w:bCs/>
                <w:color w:val="000000" w:themeColor="text1"/>
                <w:kern w:val="0"/>
                <w:szCs w:val="21"/>
              </w:rPr>
              <w:t>学会铅蓄电池的充放电性能测试和容量计算方法</w:t>
            </w:r>
            <w:r>
              <w:rPr>
                <w:rFonts w:hint="eastAsia"/>
                <w:bCs/>
                <w:color w:val="000000"/>
                <w:kern w:val="0"/>
                <w:szCs w:val="21"/>
              </w:rPr>
              <w:t>（</w:t>
            </w:r>
            <w:r w:rsidRPr="009067CA">
              <w:rPr>
                <w:rFonts w:hint="eastAsia"/>
                <w:b/>
                <w:color w:val="000000"/>
                <w:kern w:val="0"/>
                <w:szCs w:val="21"/>
              </w:rPr>
              <w:t>重点、难点</w:t>
            </w:r>
            <w:r>
              <w:rPr>
                <w:rFonts w:hint="eastAsia"/>
                <w:bCs/>
                <w:color w:val="000000"/>
                <w:kern w:val="0"/>
                <w:szCs w:val="21"/>
              </w:rPr>
              <w:t>）</w:t>
            </w:r>
          </w:p>
          <w:p w14:paraId="4C728258" w14:textId="0612CDC0" w:rsidR="0033062B" w:rsidRPr="00DF6C3E" w:rsidRDefault="0033062B" w:rsidP="0033062B">
            <w:pPr>
              <w:spacing w:line="360" w:lineRule="auto"/>
              <w:rPr>
                <w:bCs/>
                <w:color w:val="000000" w:themeColor="text1"/>
                <w:kern w:val="0"/>
                <w:szCs w:val="21"/>
              </w:rPr>
            </w:pPr>
            <w:r>
              <w:rPr>
                <w:rFonts w:hint="eastAsia"/>
                <w:bCs/>
                <w:color w:val="000000" w:themeColor="text1"/>
                <w:kern w:val="0"/>
                <w:szCs w:val="21"/>
              </w:rPr>
              <w:t xml:space="preserve">4. </w:t>
            </w:r>
            <w:r>
              <w:rPr>
                <w:rFonts w:hint="eastAsia"/>
                <w:bCs/>
                <w:color w:val="000000" w:themeColor="text1"/>
                <w:kern w:val="0"/>
                <w:szCs w:val="21"/>
              </w:rPr>
              <w:t>能</w:t>
            </w:r>
            <w:r w:rsidRPr="009067CA">
              <w:rPr>
                <w:rFonts w:hint="eastAsia"/>
                <w:color w:val="000000"/>
                <w:kern w:val="0"/>
                <w:szCs w:val="21"/>
              </w:rPr>
              <w:t>重复实验步骤，进行数据处理、结果报告和结果分析，撰写实验报告</w:t>
            </w:r>
          </w:p>
        </w:tc>
        <w:tc>
          <w:tcPr>
            <w:tcW w:w="690" w:type="dxa"/>
            <w:vAlign w:val="center"/>
          </w:tcPr>
          <w:p w14:paraId="5FFF3E69" w14:textId="189FD709" w:rsidR="0033062B" w:rsidRPr="00BE4C5D" w:rsidRDefault="0033062B" w:rsidP="0033062B">
            <w:pPr>
              <w:spacing w:line="360" w:lineRule="auto"/>
              <w:jc w:val="center"/>
              <w:rPr>
                <w:bCs/>
                <w:color w:val="000000" w:themeColor="text1"/>
                <w:kern w:val="0"/>
                <w:szCs w:val="21"/>
              </w:rPr>
            </w:pPr>
            <w:r w:rsidRPr="00BE4C5D">
              <w:rPr>
                <w:rFonts w:hint="eastAsia"/>
                <w:bCs/>
                <w:color w:val="000000" w:themeColor="text1"/>
                <w:kern w:val="0"/>
                <w:szCs w:val="21"/>
              </w:rPr>
              <w:t>6</w:t>
            </w:r>
          </w:p>
        </w:tc>
        <w:tc>
          <w:tcPr>
            <w:tcW w:w="844" w:type="dxa"/>
            <w:vAlign w:val="center"/>
          </w:tcPr>
          <w:p w14:paraId="5E0A372E" w14:textId="5E706957" w:rsidR="0033062B" w:rsidRPr="00BE4C5D" w:rsidRDefault="0033062B" w:rsidP="0033062B">
            <w:pPr>
              <w:spacing w:line="360" w:lineRule="auto"/>
              <w:jc w:val="center"/>
              <w:rPr>
                <w:bCs/>
                <w:color w:val="000000" w:themeColor="text1"/>
                <w:kern w:val="0"/>
                <w:szCs w:val="21"/>
              </w:rPr>
            </w:pPr>
            <w:r w:rsidRPr="00DF6C3E">
              <w:rPr>
                <w:rFonts w:hint="eastAsia"/>
                <w:bCs/>
                <w:color w:val="000000" w:themeColor="text1"/>
                <w:kern w:val="0"/>
                <w:szCs w:val="21"/>
              </w:rPr>
              <w:t>验证性</w:t>
            </w:r>
          </w:p>
        </w:tc>
        <w:tc>
          <w:tcPr>
            <w:tcW w:w="690" w:type="dxa"/>
            <w:vAlign w:val="center"/>
          </w:tcPr>
          <w:p w14:paraId="48F3D546" w14:textId="66FC7CF2" w:rsidR="0033062B" w:rsidRPr="00BE4C5D" w:rsidRDefault="0033062B" w:rsidP="0033062B">
            <w:pPr>
              <w:spacing w:line="360" w:lineRule="auto"/>
              <w:jc w:val="center"/>
              <w:rPr>
                <w:bCs/>
                <w:color w:val="000000" w:themeColor="text1"/>
                <w:kern w:val="0"/>
                <w:szCs w:val="21"/>
              </w:rPr>
            </w:pPr>
            <w:r w:rsidRPr="00BE4C5D">
              <w:rPr>
                <w:rFonts w:hint="eastAsia"/>
                <w:bCs/>
                <w:color w:val="000000" w:themeColor="text1"/>
                <w:kern w:val="0"/>
                <w:szCs w:val="21"/>
              </w:rPr>
              <w:t>必做</w:t>
            </w:r>
          </w:p>
        </w:tc>
        <w:tc>
          <w:tcPr>
            <w:tcW w:w="844" w:type="dxa"/>
            <w:vAlign w:val="center"/>
          </w:tcPr>
          <w:p w14:paraId="4D49B80B" w14:textId="57546735" w:rsidR="0033062B" w:rsidRPr="00BE4C5D" w:rsidRDefault="0033062B" w:rsidP="0033062B">
            <w:pPr>
              <w:spacing w:line="360" w:lineRule="auto"/>
              <w:jc w:val="center"/>
              <w:rPr>
                <w:bCs/>
                <w:color w:val="000000" w:themeColor="text1"/>
                <w:kern w:val="0"/>
                <w:szCs w:val="21"/>
              </w:rPr>
            </w:pPr>
            <w:r>
              <w:rPr>
                <w:rFonts w:hint="eastAsia"/>
                <w:bCs/>
                <w:color w:val="000000" w:themeColor="text1"/>
                <w:kern w:val="0"/>
                <w:szCs w:val="21"/>
              </w:rPr>
              <w:t>4~6</w:t>
            </w:r>
          </w:p>
        </w:tc>
        <w:tc>
          <w:tcPr>
            <w:tcW w:w="936" w:type="dxa"/>
            <w:vAlign w:val="center"/>
          </w:tcPr>
          <w:p w14:paraId="41E25063" w14:textId="77777777" w:rsidR="0033062B" w:rsidRPr="009067CA" w:rsidRDefault="0033062B" w:rsidP="0033062B">
            <w:pPr>
              <w:adjustRightInd w:val="0"/>
              <w:snapToGrid w:val="0"/>
              <w:spacing w:line="400" w:lineRule="exact"/>
              <w:jc w:val="center"/>
              <w:rPr>
                <w:color w:val="000000"/>
                <w:kern w:val="0"/>
                <w:szCs w:val="21"/>
              </w:rPr>
            </w:pPr>
            <w:r w:rsidRPr="009067CA">
              <w:rPr>
                <w:rFonts w:hint="eastAsia"/>
                <w:color w:val="000000"/>
                <w:kern w:val="0"/>
                <w:szCs w:val="21"/>
              </w:rPr>
              <w:t>自学</w:t>
            </w:r>
          </w:p>
          <w:p w14:paraId="2232B9D0" w14:textId="77777777" w:rsidR="0033062B" w:rsidRPr="009067CA" w:rsidRDefault="0033062B" w:rsidP="0033062B">
            <w:pPr>
              <w:adjustRightInd w:val="0"/>
              <w:snapToGrid w:val="0"/>
              <w:spacing w:line="400" w:lineRule="exact"/>
              <w:jc w:val="center"/>
              <w:rPr>
                <w:color w:val="000000"/>
                <w:kern w:val="0"/>
                <w:szCs w:val="21"/>
              </w:rPr>
            </w:pPr>
            <w:r w:rsidRPr="009067CA">
              <w:rPr>
                <w:rFonts w:hint="eastAsia"/>
                <w:color w:val="000000"/>
                <w:kern w:val="0"/>
                <w:szCs w:val="21"/>
              </w:rPr>
              <w:t>讲授法</w:t>
            </w:r>
          </w:p>
          <w:p w14:paraId="0F0F34DC" w14:textId="77777777" w:rsidR="0033062B" w:rsidRPr="009067CA" w:rsidRDefault="0033062B" w:rsidP="0033062B">
            <w:pPr>
              <w:adjustRightInd w:val="0"/>
              <w:snapToGrid w:val="0"/>
              <w:spacing w:line="400" w:lineRule="exact"/>
              <w:jc w:val="center"/>
              <w:rPr>
                <w:color w:val="000000"/>
                <w:kern w:val="0"/>
                <w:szCs w:val="21"/>
              </w:rPr>
            </w:pPr>
            <w:r w:rsidRPr="009067CA">
              <w:rPr>
                <w:rFonts w:hint="eastAsia"/>
                <w:color w:val="000000"/>
                <w:kern w:val="0"/>
                <w:szCs w:val="21"/>
              </w:rPr>
              <w:t>演示法</w:t>
            </w:r>
          </w:p>
          <w:p w14:paraId="20266121" w14:textId="556B9CA9" w:rsidR="0033062B" w:rsidRPr="00BE4C5D" w:rsidRDefault="0033062B" w:rsidP="0033062B">
            <w:pPr>
              <w:spacing w:line="360" w:lineRule="auto"/>
              <w:jc w:val="center"/>
              <w:rPr>
                <w:bCs/>
                <w:color w:val="000000" w:themeColor="text1"/>
                <w:kern w:val="0"/>
                <w:szCs w:val="21"/>
              </w:rPr>
            </w:pPr>
            <w:r w:rsidRPr="009067CA">
              <w:rPr>
                <w:rFonts w:hint="eastAsia"/>
                <w:color w:val="000000"/>
                <w:kern w:val="0"/>
                <w:szCs w:val="21"/>
              </w:rPr>
              <w:t>提问法现场指导</w:t>
            </w:r>
          </w:p>
        </w:tc>
        <w:tc>
          <w:tcPr>
            <w:tcW w:w="674" w:type="dxa"/>
            <w:vAlign w:val="center"/>
          </w:tcPr>
          <w:p w14:paraId="7B68EE60" w14:textId="6C480A82" w:rsidR="0033062B" w:rsidRPr="00BE4C5D" w:rsidRDefault="0033062B" w:rsidP="0033062B">
            <w:pPr>
              <w:spacing w:line="360" w:lineRule="auto"/>
              <w:jc w:val="center"/>
              <w:rPr>
                <w:bCs/>
                <w:color w:val="000000" w:themeColor="text1"/>
                <w:kern w:val="0"/>
                <w:szCs w:val="21"/>
              </w:rPr>
            </w:pPr>
            <w:r w:rsidRPr="00466D7D">
              <w:rPr>
                <w:rFonts w:hint="eastAsia"/>
                <w:bCs/>
                <w:color w:val="000000" w:themeColor="text1"/>
                <w:kern w:val="0"/>
                <w:szCs w:val="21"/>
              </w:rPr>
              <w:t>1</w:t>
            </w:r>
            <w:r>
              <w:rPr>
                <w:rFonts w:hint="eastAsia"/>
                <w:bCs/>
                <w:color w:val="000000" w:themeColor="text1"/>
                <w:kern w:val="0"/>
                <w:szCs w:val="21"/>
              </w:rPr>
              <w:t>，</w:t>
            </w:r>
            <w:r>
              <w:rPr>
                <w:rFonts w:hint="eastAsia"/>
                <w:bCs/>
                <w:color w:val="000000" w:themeColor="text1"/>
                <w:kern w:val="0"/>
                <w:szCs w:val="21"/>
              </w:rPr>
              <w:t>2</w:t>
            </w:r>
            <w:r>
              <w:rPr>
                <w:rFonts w:hint="eastAsia"/>
                <w:bCs/>
                <w:color w:val="000000" w:themeColor="text1"/>
                <w:kern w:val="0"/>
                <w:szCs w:val="21"/>
              </w:rPr>
              <w:t>，</w:t>
            </w:r>
            <w:r>
              <w:rPr>
                <w:rFonts w:hint="eastAsia"/>
                <w:bCs/>
                <w:color w:val="000000" w:themeColor="text1"/>
                <w:kern w:val="0"/>
                <w:szCs w:val="21"/>
              </w:rPr>
              <w:t>3</w:t>
            </w:r>
          </w:p>
        </w:tc>
      </w:tr>
      <w:tr w:rsidR="0033062B" w:rsidRPr="00BE4C5D" w14:paraId="471F22DF" w14:textId="77777777" w:rsidTr="00EF383C">
        <w:trPr>
          <w:trHeight w:val="1362"/>
        </w:trPr>
        <w:tc>
          <w:tcPr>
            <w:tcW w:w="504" w:type="dxa"/>
            <w:vAlign w:val="center"/>
          </w:tcPr>
          <w:p w14:paraId="0E096DB7" w14:textId="0F42DD63" w:rsidR="0033062B" w:rsidRPr="00BE4C5D" w:rsidRDefault="0033062B" w:rsidP="0033062B">
            <w:pPr>
              <w:spacing w:line="360" w:lineRule="auto"/>
              <w:jc w:val="center"/>
              <w:rPr>
                <w:bCs/>
                <w:color w:val="000000" w:themeColor="text1"/>
                <w:kern w:val="0"/>
                <w:szCs w:val="21"/>
              </w:rPr>
            </w:pPr>
            <w:r>
              <w:rPr>
                <w:rFonts w:hint="eastAsia"/>
                <w:bCs/>
                <w:color w:val="000000" w:themeColor="text1"/>
                <w:kern w:val="0"/>
                <w:szCs w:val="21"/>
              </w:rPr>
              <w:t>7</w:t>
            </w:r>
          </w:p>
        </w:tc>
        <w:tc>
          <w:tcPr>
            <w:tcW w:w="2062" w:type="dxa"/>
            <w:vAlign w:val="center"/>
          </w:tcPr>
          <w:p w14:paraId="1AC2B776" w14:textId="46164230" w:rsidR="0033062B" w:rsidRPr="00BE4C5D" w:rsidRDefault="0033062B" w:rsidP="0033062B">
            <w:pPr>
              <w:spacing w:line="360" w:lineRule="auto"/>
              <w:jc w:val="center"/>
              <w:rPr>
                <w:bCs/>
                <w:color w:val="000000" w:themeColor="text1"/>
                <w:kern w:val="0"/>
                <w:szCs w:val="21"/>
              </w:rPr>
            </w:pPr>
            <w:r w:rsidRPr="00DF6C3E">
              <w:rPr>
                <w:bCs/>
                <w:color w:val="000000" w:themeColor="text1"/>
                <w:kern w:val="0"/>
                <w:szCs w:val="21"/>
              </w:rPr>
              <w:t>实验</w:t>
            </w:r>
            <w:r>
              <w:rPr>
                <w:rFonts w:hint="eastAsia"/>
                <w:bCs/>
                <w:color w:val="000000" w:themeColor="text1"/>
                <w:kern w:val="0"/>
                <w:szCs w:val="21"/>
              </w:rPr>
              <w:t>7</w:t>
            </w:r>
            <w:r w:rsidRPr="00DF6C3E">
              <w:rPr>
                <w:bCs/>
                <w:color w:val="000000" w:themeColor="text1"/>
                <w:kern w:val="0"/>
                <w:szCs w:val="21"/>
              </w:rPr>
              <w:t>：</w:t>
            </w:r>
            <w:r w:rsidRPr="00BE4C5D">
              <w:rPr>
                <w:rFonts w:hint="eastAsia"/>
                <w:bCs/>
                <w:color w:val="000000" w:themeColor="text1"/>
                <w:kern w:val="0"/>
                <w:szCs w:val="21"/>
              </w:rPr>
              <w:t>正极用锰酸锂的制备及其锂电性能测试</w:t>
            </w:r>
          </w:p>
        </w:tc>
        <w:tc>
          <w:tcPr>
            <w:tcW w:w="1532" w:type="dxa"/>
            <w:vAlign w:val="center"/>
          </w:tcPr>
          <w:p w14:paraId="3B04E343" w14:textId="5F91D4F2" w:rsidR="0033062B" w:rsidRPr="00BE4C5D" w:rsidRDefault="0033062B" w:rsidP="0033062B">
            <w:pPr>
              <w:spacing w:line="360" w:lineRule="auto"/>
              <w:jc w:val="center"/>
              <w:rPr>
                <w:bCs/>
                <w:color w:val="000000" w:themeColor="text1"/>
                <w:kern w:val="0"/>
                <w:szCs w:val="21"/>
              </w:rPr>
            </w:pPr>
            <w:r w:rsidRPr="00BE4C5D">
              <w:rPr>
                <w:rFonts w:hint="eastAsia"/>
                <w:bCs/>
                <w:color w:val="000000" w:themeColor="text1"/>
                <w:kern w:val="0"/>
                <w:szCs w:val="21"/>
              </w:rPr>
              <w:t>实验教材</w:t>
            </w:r>
          </w:p>
        </w:tc>
        <w:tc>
          <w:tcPr>
            <w:tcW w:w="5218" w:type="dxa"/>
            <w:vAlign w:val="center"/>
          </w:tcPr>
          <w:p w14:paraId="26DDEC21" w14:textId="593ED1A5" w:rsidR="0033062B" w:rsidRDefault="0033062B" w:rsidP="0033062B">
            <w:pPr>
              <w:spacing w:line="360" w:lineRule="auto"/>
              <w:rPr>
                <w:bCs/>
                <w:color w:val="000000" w:themeColor="text1"/>
                <w:kern w:val="0"/>
                <w:szCs w:val="21"/>
              </w:rPr>
            </w:pPr>
            <w:r>
              <w:rPr>
                <w:rFonts w:hint="eastAsia"/>
                <w:bCs/>
                <w:color w:val="000000" w:themeColor="text1"/>
                <w:kern w:val="0"/>
                <w:szCs w:val="21"/>
              </w:rPr>
              <w:t>1.</w:t>
            </w:r>
            <w:r>
              <w:rPr>
                <w:rFonts w:hint="eastAsia"/>
                <w:bCs/>
                <w:color w:val="000000" w:themeColor="text1"/>
                <w:kern w:val="0"/>
                <w:szCs w:val="21"/>
              </w:rPr>
              <w:t>能描述高温固相法制备锰酸锂的实验流程</w:t>
            </w:r>
          </w:p>
          <w:p w14:paraId="4B7D017F" w14:textId="7B0F91CF" w:rsidR="0033062B" w:rsidRDefault="0033062B" w:rsidP="0033062B">
            <w:pPr>
              <w:spacing w:line="360" w:lineRule="auto"/>
              <w:rPr>
                <w:bCs/>
                <w:color w:val="000000" w:themeColor="text1"/>
                <w:kern w:val="0"/>
                <w:szCs w:val="21"/>
              </w:rPr>
            </w:pPr>
            <w:r>
              <w:rPr>
                <w:rFonts w:hint="eastAsia"/>
                <w:bCs/>
                <w:color w:val="000000" w:themeColor="text1"/>
                <w:kern w:val="0"/>
                <w:szCs w:val="21"/>
              </w:rPr>
              <w:t>2.</w:t>
            </w:r>
            <w:r>
              <w:rPr>
                <w:rFonts w:hint="eastAsia"/>
                <w:bCs/>
                <w:color w:val="000000" w:themeColor="text1"/>
                <w:kern w:val="0"/>
                <w:szCs w:val="21"/>
              </w:rPr>
              <w:t>能阐述锰酸</w:t>
            </w:r>
            <w:proofErr w:type="gramStart"/>
            <w:r>
              <w:rPr>
                <w:rFonts w:hint="eastAsia"/>
                <w:bCs/>
                <w:color w:val="000000" w:themeColor="text1"/>
                <w:kern w:val="0"/>
                <w:szCs w:val="21"/>
              </w:rPr>
              <w:t>锂脱嵌锂</w:t>
            </w:r>
            <w:proofErr w:type="gramEnd"/>
            <w:r>
              <w:rPr>
                <w:rFonts w:hint="eastAsia"/>
                <w:bCs/>
                <w:color w:val="000000" w:themeColor="text1"/>
                <w:kern w:val="0"/>
                <w:szCs w:val="21"/>
              </w:rPr>
              <w:t>的机理</w:t>
            </w:r>
            <w:r w:rsidRPr="009067CA">
              <w:rPr>
                <w:rFonts w:hint="eastAsia"/>
                <w:b/>
                <w:color w:val="000000"/>
                <w:kern w:val="0"/>
                <w:szCs w:val="21"/>
              </w:rPr>
              <w:t>（重点）</w:t>
            </w:r>
          </w:p>
          <w:p w14:paraId="080BCBAE" w14:textId="559A8426" w:rsidR="0033062B" w:rsidRPr="00462C81" w:rsidRDefault="0033062B" w:rsidP="0033062B">
            <w:pPr>
              <w:spacing w:line="360" w:lineRule="auto"/>
              <w:rPr>
                <w:bCs/>
                <w:color w:val="000000"/>
                <w:kern w:val="0"/>
                <w:szCs w:val="21"/>
              </w:rPr>
            </w:pPr>
            <w:r>
              <w:rPr>
                <w:rFonts w:hint="eastAsia"/>
                <w:bCs/>
                <w:color w:val="000000" w:themeColor="text1"/>
                <w:kern w:val="0"/>
                <w:szCs w:val="21"/>
              </w:rPr>
              <w:t>3.</w:t>
            </w:r>
            <w:r>
              <w:rPr>
                <w:rFonts w:hint="eastAsia"/>
                <w:bCs/>
                <w:color w:val="000000" w:themeColor="text1"/>
                <w:kern w:val="0"/>
                <w:szCs w:val="21"/>
              </w:rPr>
              <w:t>学会</w:t>
            </w:r>
            <w:proofErr w:type="gramStart"/>
            <w:r>
              <w:rPr>
                <w:rFonts w:hint="eastAsia"/>
                <w:bCs/>
                <w:color w:val="000000" w:themeColor="text1"/>
                <w:kern w:val="0"/>
                <w:szCs w:val="21"/>
              </w:rPr>
              <w:t>锂</w:t>
            </w:r>
            <w:proofErr w:type="gramEnd"/>
            <w:r>
              <w:rPr>
                <w:rFonts w:hint="eastAsia"/>
                <w:bCs/>
                <w:color w:val="000000" w:themeColor="text1"/>
                <w:kern w:val="0"/>
                <w:szCs w:val="21"/>
              </w:rPr>
              <w:t>离子扣式电池的组装方法</w:t>
            </w:r>
            <w:r>
              <w:rPr>
                <w:rFonts w:hint="eastAsia"/>
                <w:bCs/>
                <w:color w:val="000000"/>
                <w:kern w:val="0"/>
                <w:szCs w:val="21"/>
              </w:rPr>
              <w:t>（</w:t>
            </w:r>
            <w:r w:rsidRPr="009067CA">
              <w:rPr>
                <w:rFonts w:hint="eastAsia"/>
                <w:b/>
                <w:color w:val="000000"/>
                <w:kern w:val="0"/>
                <w:szCs w:val="21"/>
              </w:rPr>
              <w:t>重点、难点</w:t>
            </w:r>
            <w:r>
              <w:rPr>
                <w:rFonts w:hint="eastAsia"/>
                <w:bCs/>
                <w:color w:val="000000"/>
                <w:kern w:val="0"/>
                <w:szCs w:val="21"/>
              </w:rPr>
              <w:t>）</w:t>
            </w:r>
          </w:p>
          <w:p w14:paraId="458F606D" w14:textId="47918AB6" w:rsidR="0033062B" w:rsidRPr="00DF6C3E" w:rsidRDefault="0033062B" w:rsidP="0033062B">
            <w:pPr>
              <w:spacing w:line="360" w:lineRule="auto"/>
              <w:rPr>
                <w:bCs/>
                <w:color w:val="000000" w:themeColor="text1"/>
                <w:kern w:val="0"/>
                <w:szCs w:val="21"/>
              </w:rPr>
            </w:pPr>
            <w:r>
              <w:rPr>
                <w:rFonts w:hint="eastAsia"/>
                <w:bCs/>
                <w:color w:val="000000" w:themeColor="text1"/>
                <w:kern w:val="0"/>
                <w:szCs w:val="21"/>
              </w:rPr>
              <w:t xml:space="preserve">4. </w:t>
            </w:r>
            <w:r>
              <w:rPr>
                <w:rFonts w:hint="eastAsia"/>
                <w:bCs/>
                <w:color w:val="000000" w:themeColor="text1"/>
                <w:kern w:val="0"/>
                <w:szCs w:val="21"/>
              </w:rPr>
              <w:t>能</w:t>
            </w:r>
            <w:r w:rsidRPr="009067CA">
              <w:rPr>
                <w:rFonts w:hint="eastAsia"/>
                <w:color w:val="000000"/>
                <w:kern w:val="0"/>
                <w:szCs w:val="21"/>
              </w:rPr>
              <w:t>重复实验步骤，进行数据处理、结果报告和结果分析，撰写实验报告</w:t>
            </w:r>
          </w:p>
        </w:tc>
        <w:tc>
          <w:tcPr>
            <w:tcW w:w="690" w:type="dxa"/>
            <w:vAlign w:val="center"/>
          </w:tcPr>
          <w:p w14:paraId="2872FC55" w14:textId="470929FE" w:rsidR="0033062B" w:rsidRPr="00BE4C5D" w:rsidRDefault="0033062B" w:rsidP="0033062B">
            <w:pPr>
              <w:spacing w:line="360" w:lineRule="auto"/>
              <w:jc w:val="center"/>
              <w:rPr>
                <w:bCs/>
                <w:color w:val="000000" w:themeColor="text1"/>
                <w:kern w:val="0"/>
                <w:szCs w:val="21"/>
              </w:rPr>
            </w:pPr>
            <w:r w:rsidRPr="00BE4C5D">
              <w:rPr>
                <w:rFonts w:hint="eastAsia"/>
                <w:bCs/>
                <w:color w:val="000000" w:themeColor="text1"/>
                <w:kern w:val="0"/>
                <w:szCs w:val="21"/>
              </w:rPr>
              <w:t>6</w:t>
            </w:r>
          </w:p>
        </w:tc>
        <w:tc>
          <w:tcPr>
            <w:tcW w:w="844" w:type="dxa"/>
            <w:vAlign w:val="center"/>
          </w:tcPr>
          <w:p w14:paraId="5E470E56" w14:textId="4715A28B" w:rsidR="0033062B" w:rsidRPr="00BE4C5D" w:rsidRDefault="0033062B" w:rsidP="0033062B">
            <w:pPr>
              <w:spacing w:line="360" w:lineRule="auto"/>
              <w:jc w:val="center"/>
              <w:rPr>
                <w:bCs/>
                <w:color w:val="000000" w:themeColor="text1"/>
                <w:kern w:val="0"/>
                <w:szCs w:val="21"/>
              </w:rPr>
            </w:pPr>
            <w:r w:rsidRPr="00DF6C3E">
              <w:rPr>
                <w:rFonts w:hint="eastAsia"/>
                <w:bCs/>
                <w:color w:val="000000" w:themeColor="text1"/>
                <w:kern w:val="0"/>
                <w:szCs w:val="21"/>
              </w:rPr>
              <w:t>验证性</w:t>
            </w:r>
          </w:p>
        </w:tc>
        <w:tc>
          <w:tcPr>
            <w:tcW w:w="690" w:type="dxa"/>
            <w:vAlign w:val="center"/>
          </w:tcPr>
          <w:p w14:paraId="66FDE1B1" w14:textId="0626ED32" w:rsidR="0033062B" w:rsidRPr="00BE4C5D" w:rsidRDefault="0033062B" w:rsidP="0033062B">
            <w:pPr>
              <w:spacing w:line="360" w:lineRule="auto"/>
              <w:jc w:val="center"/>
              <w:rPr>
                <w:bCs/>
                <w:color w:val="000000" w:themeColor="text1"/>
                <w:kern w:val="0"/>
                <w:szCs w:val="21"/>
              </w:rPr>
            </w:pPr>
            <w:r w:rsidRPr="00BE4C5D">
              <w:rPr>
                <w:rFonts w:hint="eastAsia"/>
                <w:bCs/>
                <w:color w:val="000000" w:themeColor="text1"/>
                <w:kern w:val="0"/>
                <w:szCs w:val="21"/>
              </w:rPr>
              <w:t>必做</w:t>
            </w:r>
          </w:p>
        </w:tc>
        <w:tc>
          <w:tcPr>
            <w:tcW w:w="844" w:type="dxa"/>
            <w:vAlign w:val="center"/>
          </w:tcPr>
          <w:p w14:paraId="34C82515" w14:textId="442F4FF3" w:rsidR="0033062B" w:rsidRPr="00BE4C5D" w:rsidRDefault="0033062B" w:rsidP="0033062B">
            <w:pPr>
              <w:spacing w:line="360" w:lineRule="auto"/>
              <w:jc w:val="center"/>
              <w:rPr>
                <w:bCs/>
                <w:color w:val="000000" w:themeColor="text1"/>
                <w:kern w:val="0"/>
                <w:szCs w:val="21"/>
              </w:rPr>
            </w:pPr>
            <w:r>
              <w:rPr>
                <w:rFonts w:hint="eastAsia"/>
                <w:bCs/>
                <w:color w:val="000000" w:themeColor="text1"/>
                <w:kern w:val="0"/>
                <w:szCs w:val="21"/>
              </w:rPr>
              <w:t>4~6</w:t>
            </w:r>
          </w:p>
        </w:tc>
        <w:tc>
          <w:tcPr>
            <w:tcW w:w="936" w:type="dxa"/>
            <w:vAlign w:val="center"/>
          </w:tcPr>
          <w:p w14:paraId="7499EAFB" w14:textId="77777777" w:rsidR="0033062B" w:rsidRPr="009067CA" w:rsidRDefault="0033062B" w:rsidP="0033062B">
            <w:pPr>
              <w:adjustRightInd w:val="0"/>
              <w:snapToGrid w:val="0"/>
              <w:spacing w:line="400" w:lineRule="exact"/>
              <w:jc w:val="center"/>
              <w:rPr>
                <w:color w:val="000000"/>
                <w:kern w:val="0"/>
                <w:szCs w:val="21"/>
              </w:rPr>
            </w:pPr>
            <w:r w:rsidRPr="009067CA">
              <w:rPr>
                <w:rFonts w:hint="eastAsia"/>
                <w:color w:val="000000"/>
                <w:kern w:val="0"/>
                <w:szCs w:val="21"/>
              </w:rPr>
              <w:t>自学</w:t>
            </w:r>
          </w:p>
          <w:p w14:paraId="4FD89F03" w14:textId="77777777" w:rsidR="0033062B" w:rsidRPr="009067CA" w:rsidRDefault="0033062B" w:rsidP="0033062B">
            <w:pPr>
              <w:adjustRightInd w:val="0"/>
              <w:snapToGrid w:val="0"/>
              <w:spacing w:line="400" w:lineRule="exact"/>
              <w:jc w:val="center"/>
              <w:rPr>
                <w:color w:val="000000"/>
                <w:kern w:val="0"/>
                <w:szCs w:val="21"/>
              </w:rPr>
            </w:pPr>
            <w:r w:rsidRPr="009067CA">
              <w:rPr>
                <w:rFonts w:hint="eastAsia"/>
                <w:color w:val="000000"/>
                <w:kern w:val="0"/>
                <w:szCs w:val="21"/>
              </w:rPr>
              <w:t>讲授法</w:t>
            </w:r>
          </w:p>
          <w:p w14:paraId="44590B6F" w14:textId="77777777" w:rsidR="0033062B" w:rsidRPr="009067CA" w:rsidRDefault="0033062B" w:rsidP="0033062B">
            <w:pPr>
              <w:adjustRightInd w:val="0"/>
              <w:snapToGrid w:val="0"/>
              <w:spacing w:line="400" w:lineRule="exact"/>
              <w:jc w:val="center"/>
              <w:rPr>
                <w:color w:val="000000"/>
                <w:kern w:val="0"/>
                <w:szCs w:val="21"/>
              </w:rPr>
            </w:pPr>
            <w:r w:rsidRPr="009067CA">
              <w:rPr>
                <w:rFonts w:hint="eastAsia"/>
                <w:color w:val="000000"/>
                <w:kern w:val="0"/>
                <w:szCs w:val="21"/>
              </w:rPr>
              <w:t>演示法</w:t>
            </w:r>
          </w:p>
          <w:p w14:paraId="7D43720A" w14:textId="271876E5" w:rsidR="0033062B" w:rsidRPr="00BE4C5D" w:rsidRDefault="0033062B" w:rsidP="0033062B">
            <w:pPr>
              <w:spacing w:line="360" w:lineRule="auto"/>
              <w:jc w:val="center"/>
              <w:rPr>
                <w:bCs/>
                <w:color w:val="000000" w:themeColor="text1"/>
                <w:kern w:val="0"/>
                <w:szCs w:val="21"/>
              </w:rPr>
            </w:pPr>
            <w:r w:rsidRPr="009067CA">
              <w:rPr>
                <w:rFonts w:hint="eastAsia"/>
                <w:color w:val="000000"/>
                <w:kern w:val="0"/>
                <w:szCs w:val="21"/>
              </w:rPr>
              <w:t>提问法现场指导</w:t>
            </w:r>
          </w:p>
        </w:tc>
        <w:tc>
          <w:tcPr>
            <w:tcW w:w="674" w:type="dxa"/>
            <w:vAlign w:val="center"/>
          </w:tcPr>
          <w:p w14:paraId="1F7ADA8D" w14:textId="71DBB99B" w:rsidR="0033062B" w:rsidRPr="00BE4C5D" w:rsidRDefault="0033062B" w:rsidP="0033062B">
            <w:pPr>
              <w:spacing w:line="360" w:lineRule="auto"/>
              <w:jc w:val="center"/>
              <w:rPr>
                <w:bCs/>
                <w:color w:val="000000" w:themeColor="text1"/>
                <w:kern w:val="0"/>
                <w:szCs w:val="21"/>
              </w:rPr>
            </w:pPr>
            <w:r w:rsidRPr="00466D7D">
              <w:rPr>
                <w:rFonts w:hint="eastAsia"/>
                <w:bCs/>
                <w:color w:val="000000" w:themeColor="text1"/>
                <w:kern w:val="0"/>
                <w:szCs w:val="21"/>
              </w:rPr>
              <w:t>1</w:t>
            </w:r>
            <w:r>
              <w:rPr>
                <w:rFonts w:hint="eastAsia"/>
                <w:bCs/>
                <w:color w:val="000000" w:themeColor="text1"/>
                <w:kern w:val="0"/>
                <w:szCs w:val="21"/>
              </w:rPr>
              <w:t>，</w:t>
            </w:r>
            <w:r>
              <w:rPr>
                <w:rFonts w:hint="eastAsia"/>
                <w:bCs/>
                <w:color w:val="000000" w:themeColor="text1"/>
                <w:kern w:val="0"/>
                <w:szCs w:val="21"/>
              </w:rPr>
              <w:t>2</w:t>
            </w:r>
            <w:r>
              <w:rPr>
                <w:rFonts w:hint="eastAsia"/>
                <w:bCs/>
                <w:color w:val="000000" w:themeColor="text1"/>
                <w:kern w:val="0"/>
                <w:szCs w:val="21"/>
              </w:rPr>
              <w:t>，</w:t>
            </w:r>
            <w:r>
              <w:rPr>
                <w:rFonts w:hint="eastAsia"/>
                <w:bCs/>
                <w:color w:val="000000" w:themeColor="text1"/>
                <w:kern w:val="0"/>
                <w:szCs w:val="21"/>
              </w:rPr>
              <w:t>3</w:t>
            </w:r>
          </w:p>
        </w:tc>
      </w:tr>
      <w:tr w:rsidR="0033062B" w:rsidRPr="00BE4C5D" w14:paraId="2DEDF392" w14:textId="77777777" w:rsidTr="00EF383C">
        <w:trPr>
          <w:trHeight w:val="1362"/>
        </w:trPr>
        <w:tc>
          <w:tcPr>
            <w:tcW w:w="504" w:type="dxa"/>
            <w:vAlign w:val="center"/>
          </w:tcPr>
          <w:p w14:paraId="609C8E83" w14:textId="4972C450" w:rsidR="0033062B" w:rsidRPr="00BE4C5D" w:rsidRDefault="0033062B" w:rsidP="0033062B">
            <w:pPr>
              <w:spacing w:line="360" w:lineRule="auto"/>
              <w:jc w:val="center"/>
              <w:rPr>
                <w:bCs/>
                <w:color w:val="000000" w:themeColor="text1"/>
                <w:kern w:val="0"/>
                <w:szCs w:val="21"/>
              </w:rPr>
            </w:pPr>
            <w:r>
              <w:rPr>
                <w:rFonts w:hint="eastAsia"/>
                <w:bCs/>
                <w:color w:val="000000" w:themeColor="text1"/>
                <w:kern w:val="0"/>
                <w:szCs w:val="21"/>
              </w:rPr>
              <w:t>8</w:t>
            </w:r>
          </w:p>
        </w:tc>
        <w:tc>
          <w:tcPr>
            <w:tcW w:w="2062" w:type="dxa"/>
            <w:vAlign w:val="center"/>
          </w:tcPr>
          <w:p w14:paraId="711415EC" w14:textId="1E40F176" w:rsidR="0033062B" w:rsidRPr="00BE4C5D" w:rsidRDefault="0033062B" w:rsidP="0033062B">
            <w:pPr>
              <w:spacing w:line="360" w:lineRule="auto"/>
              <w:jc w:val="center"/>
              <w:rPr>
                <w:bCs/>
                <w:color w:val="000000" w:themeColor="text1"/>
                <w:kern w:val="0"/>
                <w:szCs w:val="21"/>
              </w:rPr>
            </w:pPr>
            <w:r w:rsidRPr="00BE4C5D">
              <w:rPr>
                <w:rFonts w:hint="eastAsia"/>
                <w:bCs/>
                <w:color w:val="000000" w:themeColor="text1"/>
                <w:kern w:val="0"/>
                <w:szCs w:val="21"/>
              </w:rPr>
              <w:t>实验</w:t>
            </w:r>
            <w:r>
              <w:rPr>
                <w:rFonts w:hint="eastAsia"/>
                <w:bCs/>
                <w:color w:val="000000" w:themeColor="text1"/>
                <w:kern w:val="0"/>
                <w:szCs w:val="21"/>
              </w:rPr>
              <w:t>8</w:t>
            </w:r>
            <w:r w:rsidRPr="00BE4C5D">
              <w:rPr>
                <w:rFonts w:hint="eastAsia"/>
                <w:bCs/>
                <w:color w:val="000000" w:themeColor="text1"/>
                <w:kern w:val="0"/>
                <w:szCs w:val="21"/>
              </w:rPr>
              <w:t>：</w:t>
            </w:r>
            <w:bookmarkStart w:id="2" w:name="OLE_LINK5"/>
            <w:r>
              <w:rPr>
                <w:rFonts w:hint="eastAsia"/>
                <w:bCs/>
                <w:color w:val="000000" w:themeColor="text1"/>
                <w:kern w:val="0"/>
                <w:szCs w:val="21"/>
              </w:rPr>
              <w:t>线性极化技术测量金属腐蚀速率</w:t>
            </w:r>
            <w:bookmarkEnd w:id="2"/>
          </w:p>
        </w:tc>
        <w:tc>
          <w:tcPr>
            <w:tcW w:w="1532" w:type="dxa"/>
            <w:vAlign w:val="center"/>
          </w:tcPr>
          <w:p w14:paraId="2A99F2E0" w14:textId="78A3208D" w:rsidR="0033062B" w:rsidRPr="00BE4C5D" w:rsidRDefault="0033062B" w:rsidP="0033062B">
            <w:pPr>
              <w:spacing w:line="360" w:lineRule="auto"/>
              <w:jc w:val="center"/>
              <w:rPr>
                <w:bCs/>
                <w:color w:val="000000" w:themeColor="text1"/>
                <w:kern w:val="0"/>
                <w:szCs w:val="21"/>
              </w:rPr>
            </w:pPr>
            <w:r w:rsidRPr="00BE4C5D">
              <w:rPr>
                <w:rFonts w:hint="eastAsia"/>
                <w:bCs/>
                <w:color w:val="000000" w:themeColor="text1"/>
                <w:kern w:val="0"/>
                <w:szCs w:val="21"/>
              </w:rPr>
              <w:t>实验教材</w:t>
            </w:r>
          </w:p>
        </w:tc>
        <w:tc>
          <w:tcPr>
            <w:tcW w:w="5218" w:type="dxa"/>
            <w:vAlign w:val="center"/>
          </w:tcPr>
          <w:p w14:paraId="5BBD1C55" w14:textId="272AC14E" w:rsidR="0033062B" w:rsidRDefault="0033062B" w:rsidP="0033062B">
            <w:pPr>
              <w:spacing w:line="360" w:lineRule="auto"/>
              <w:rPr>
                <w:bCs/>
                <w:color w:val="000000" w:themeColor="text1"/>
                <w:kern w:val="0"/>
                <w:szCs w:val="21"/>
              </w:rPr>
            </w:pPr>
            <w:r>
              <w:rPr>
                <w:rFonts w:hint="eastAsia"/>
                <w:bCs/>
                <w:color w:val="000000" w:themeColor="text1"/>
                <w:kern w:val="0"/>
                <w:szCs w:val="21"/>
              </w:rPr>
              <w:t>1.</w:t>
            </w:r>
            <w:r>
              <w:rPr>
                <w:rFonts w:hint="eastAsia"/>
                <w:bCs/>
                <w:color w:val="000000" w:themeColor="text1"/>
                <w:kern w:val="0"/>
                <w:szCs w:val="21"/>
              </w:rPr>
              <w:t>能阐述金属腐蚀的原理</w:t>
            </w:r>
            <w:r w:rsidRPr="009067CA">
              <w:rPr>
                <w:rFonts w:hint="eastAsia"/>
                <w:b/>
                <w:color w:val="000000"/>
                <w:kern w:val="0"/>
                <w:szCs w:val="21"/>
              </w:rPr>
              <w:t>（重点）</w:t>
            </w:r>
          </w:p>
          <w:p w14:paraId="517D8FD8" w14:textId="0B52F5C4" w:rsidR="0033062B" w:rsidRDefault="0033062B" w:rsidP="0033062B">
            <w:pPr>
              <w:spacing w:line="360" w:lineRule="auto"/>
              <w:rPr>
                <w:bCs/>
                <w:color w:val="000000" w:themeColor="text1"/>
                <w:kern w:val="0"/>
                <w:szCs w:val="21"/>
              </w:rPr>
            </w:pPr>
            <w:r>
              <w:rPr>
                <w:rFonts w:hint="eastAsia"/>
                <w:bCs/>
                <w:color w:val="000000" w:themeColor="text1"/>
                <w:kern w:val="0"/>
                <w:szCs w:val="21"/>
              </w:rPr>
              <w:t>2.</w:t>
            </w:r>
            <w:r w:rsidR="00596D8B">
              <w:rPr>
                <w:rFonts w:hint="eastAsia"/>
                <w:bCs/>
                <w:color w:val="000000" w:themeColor="text1"/>
                <w:kern w:val="0"/>
                <w:szCs w:val="21"/>
              </w:rPr>
              <w:t>巩固</w:t>
            </w:r>
            <w:r>
              <w:rPr>
                <w:rFonts w:hint="eastAsia"/>
                <w:bCs/>
                <w:color w:val="000000" w:themeColor="text1"/>
                <w:kern w:val="0"/>
                <w:szCs w:val="21"/>
              </w:rPr>
              <w:t>线性极化曲线的原理和方法</w:t>
            </w:r>
            <w:r>
              <w:rPr>
                <w:rFonts w:hint="eastAsia"/>
                <w:bCs/>
                <w:color w:val="000000"/>
                <w:kern w:val="0"/>
                <w:szCs w:val="21"/>
              </w:rPr>
              <w:t>（</w:t>
            </w:r>
            <w:r w:rsidRPr="009067CA">
              <w:rPr>
                <w:rFonts w:hint="eastAsia"/>
                <w:b/>
                <w:color w:val="000000"/>
                <w:kern w:val="0"/>
                <w:szCs w:val="21"/>
              </w:rPr>
              <w:t>重点、难点</w:t>
            </w:r>
            <w:r>
              <w:rPr>
                <w:rFonts w:hint="eastAsia"/>
                <w:bCs/>
                <w:color w:val="000000"/>
                <w:kern w:val="0"/>
                <w:szCs w:val="21"/>
              </w:rPr>
              <w:t>）</w:t>
            </w:r>
          </w:p>
          <w:p w14:paraId="6899B43C" w14:textId="7B654149" w:rsidR="0033062B" w:rsidRDefault="0033062B" w:rsidP="0033062B">
            <w:pPr>
              <w:spacing w:line="360" w:lineRule="auto"/>
              <w:rPr>
                <w:bCs/>
                <w:color w:val="000000" w:themeColor="text1"/>
                <w:kern w:val="0"/>
                <w:szCs w:val="21"/>
              </w:rPr>
            </w:pPr>
            <w:r>
              <w:rPr>
                <w:rFonts w:hint="eastAsia"/>
                <w:bCs/>
                <w:color w:val="000000" w:themeColor="text1"/>
                <w:kern w:val="0"/>
                <w:szCs w:val="21"/>
              </w:rPr>
              <w:t>3.</w:t>
            </w:r>
            <w:r>
              <w:rPr>
                <w:rFonts w:hint="eastAsia"/>
                <w:bCs/>
                <w:color w:val="000000" w:themeColor="text1"/>
                <w:kern w:val="0"/>
                <w:szCs w:val="21"/>
              </w:rPr>
              <w:t>理解极化曲线在金属腐蚀与防护中应用的重要性</w:t>
            </w:r>
            <w:r w:rsidRPr="009067CA">
              <w:rPr>
                <w:rFonts w:hint="eastAsia"/>
                <w:b/>
                <w:color w:val="000000"/>
                <w:kern w:val="0"/>
                <w:szCs w:val="21"/>
              </w:rPr>
              <w:t>（重点）</w:t>
            </w:r>
          </w:p>
          <w:p w14:paraId="6F0743D4" w14:textId="2C13EB65" w:rsidR="0033062B" w:rsidRPr="007860B9" w:rsidRDefault="0033062B" w:rsidP="0033062B">
            <w:pPr>
              <w:spacing w:line="360" w:lineRule="auto"/>
              <w:rPr>
                <w:bCs/>
                <w:color w:val="000000" w:themeColor="text1"/>
                <w:kern w:val="0"/>
                <w:szCs w:val="21"/>
              </w:rPr>
            </w:pPr>
            <w:r>
              <w:rPr>
                <w:rFonts w:hint="eastAsia"/>
                <w:bCs/>
                <w:color w:val="000000" w:themeColor="text1"/>
                <w:kern w:val="0"/>
                <w:szCs w:val="21"/>
              </w:rPr>
              <w:t>4.</w:t>
            </w:r>
            <w:r>
              <w:rPr>
                <w:rFonts w:hint="eastAsia"/>
                <w:bCs/>
                <w:color w:val="000000" w:themeColor="text1"/>
                <w:kern w:val="0"/>
                <w:szCs w:val="21"/>
              </w:rPr>
              <w:t>能</w:t>
            </w:r>
            <w:r w:rsidRPr="009067CA">
              <w:rPr>
                <w:rFonts w:hint="eastAsia"/>
                <w:color w:val="000000"/>
                <w:kern w:val="0"/>
                <w:szCs w:val="21"/>
              </w:rPr>
              <w:t>重复实验步骤，进行数据处理、结果报告和结果分析，撰写实验报告</w:t>
            </w:r>
          </w:p>
        </w:tc>
        <w:tc>
          <w:tcPr>
            <w:tcW w:w="690" w:type="dxa"/>
            <w:vAlign w:val="center"/>
          </w:tcPr>
          <w:p w14:paraId="04C20EA9" w14:textId="459CD82E" w:rsidR="0033062B" w:rsidRPr="00BE4C5D" w:rsidRDefault="0033062B" w:rsidP="0033062B">
            <w:pPr>
              <w:spacing w:line="360" w:lineRule="auto"/>
              <w:jc w:val="center"/>
              <w:rPr>
                <w:bCs/>
                <w:color w:val="000000" w:themeColor="text1"/>
                <w:kern w:val="0"/>
                <w:szCs w:val="21"/>
              </w:rPr>
            </w:pPr>
            <w:r w:rsidRPr="00BE4C5D">
              <w:rPr>
                <w:rFonts w:hint="eastAsia"/>
                <w:bCs/>
                <w:color w:val="000000" w:themeColor="text1"/>
                <w:kern w:val="0"/>
                <w:szCs w:val="21"/>
              </w:rPr>
              <w:t>6</w:t>
            </w:r>
          </w:p>
        </w:tc>
        <w:tc>
          <w:tcPr>
            <w:tcW w:w="844" w:type="dxa"/>
            <w:vAlign w:val="center"/>
          </w:tcPr>
          <w:p w14:paraId="23B91993" w14:textId="1A44D97F" w:rsidR="0033062B" w:rsidRPr="00BE4C5D" w:rsidRDefault="0033062B" w:rsidP="0033062B">
            <w:pPr>
              <w:spacing w:line="360" w:lineRule="auto"/>
              <w:jc w:val="center"/>
              <w:rPr>
                <w:bCs/>
                <w:color w:val="000000" w:themeColor="text1"/>
                <w:kern w:val="0"/>
                <w:szCs w:val="21"/>
              </w:rPr>
            </w:pPr>
            <w:r w:rsidRPr="00DF6C3E">
              <w:rPr>
                <w:rFonts w:hint="eastAsia"/>
                <w:bCs/>
                <w:color w:val="000000" w:themeColor="text1"/>
                <w:kern w:val="0"/>
                <w:szCs w:val="21"/>
              </w:rPr>
              <w:t>验证性</w:t>
            </w:r>
          </w:p>
        </w:tc>
        <w:tc>
          <w:tcPr>
            <w:tcW w:w="690" w:type="dxa"/>
            <w:vAlign w:val="center"/>
          </w:tcPr>
          <w:p w14:paraId="0F16EE61" w14:textId="490DA804" w:rsidR="0033062B" w:rsidRPr="00BE4C5D" w:rsidRDefault="0033062B" w:rsidP="0033062B">
            <w:pPr>
              <w:spacing w:line="360" w:lineRule="auto"/>
              <w:jc w:val="center"/>
              <w:rPr>
                <w:bCs/>
                <w:color w:val="000000" w:themeColor="text1"/>
                <w:kern w:val="0"/>
                <w:szCs w:val="21"/>
              </w:rPr>
            </w:pPr>
            <w:r w:rsidRPr="00BE4C5D">
              <w:rPr>
                <w:rFonts w:hint="eastAsia"/>
                <w:bCs/>
                <w:color w:val="000000" w:themeColor="text1"/>
                <w:kern w:val="0"/>
                <w:szCs w:val="21"/>
              </w:rPr>
              <w:t>必做</w:t>
            </w:r>
          </w:p>
        </w:tc>
        <w:tc>
          <w:tcPr>
            <w:tcW w:w="844" w:type="dxa"/>
            <w:vAlign w:val="center"/>
          </w:tcPr>
          <w:p w14:paraId="7DC3A7C5" w14:textId="31B84065" w:rsidR="0033062B" w:rsidRPr="00BE4C5D" w:rsidRDefault="0033062B" w:rsidP="0033062B">
            <w:pPr>
              <w:spacing w:line="360" w:lineRule="auto"/>
              <w:jc w:val="center"/>
              <w:rPr>
                <w:bCs/>
                <w:color w:val="000000" w:themeColor="text1"/>
                <w:kern w:val="0"/>
                <w:szCs w:val="21"/>
              </w:rPr>
            </w:pPr>
            <w:r>
              <w:rPr>
                <w:rFonts w:hint="eastAsia"/>
                <w:bCs/>
                <w:color w:val="000000" w:themeColor="text1"/>
                <w:kern w:val="0"/>
                <w:szCs w:val="21"/>
              </w:rPr>
              <w:t>4~6</w:t>
            </w:r>
          </w:p>
        </w:tc>
        <w:tc>
          <w:tcPr>
            <w:tcW w:w="936" w:type="dxa"/>
            <w:vAlign w:val="center"/>
          </w:tcPr>
          <w:p w14:paraId="4785D8AD" w14:textId="77777777" w:rsidR="0033062B" w:rsidRPr="009067CA" w:rsidRDefault="0033062B" w:rsidP="0033062B">
            <w:pPr>
              <w:adjustRightInd w:val="0"/>
              <w:snapToGrid w:val="0"/>
              <w:spacing w:line="400" w:lineRule="exact"/>
              <w:jc w:val="center"/>
              <w:rPr>
                <w:color w:val="000000"/>
                <w:kern w:val="0"/>
                <w:szCs w:val="21"/>
              </w:rPr>
            </w:pPr>
            <w:r w:rsidRPr="009067CA">
              <w:rPr>
                <w:rFonts w:hint="eastAsia"/>
                <w:color w:val="000000"/>
                <w:kern w:val="0"/>
                <w:szCs w:val="21"/>
              </w:rPr>
              <w:t>自学</w:t>
            </w:r>
          </w:p>
          <w:p w14:paraId="74D64055" w14:textId="77777777" w:rsidR="0033062B" w:rsidRPr="009067CA" w:rsidRDefault="0033062B" w:rsidP="0033062B">
            <w:pPr>
              <w:adjustRightInd w:val="0"/>
              <w:snapToGrid w:val="0"/>
              <w:spacing w:line="400" w:lineRule="exact"/>
              <w:jc w:val="center"/>
              <w:rPr>
                <w:color w:val="000000"/>
                <w:kern w:val="0"/>
                <w:szCs w:val="21"/>
              </w:rPr>
            </w:pPr>
            <w:r w:rsidRPr="009067CA">
              <w:rPr>
                <w:rFonts w:hint="eastAsia"/>
                <w:color w:val="000000"/>
                <w:kern w:val="0"/>
                <w:szCs w:val="21"/>
              </w:rPr>
              <w:t>讲授法</w:t>
            </w:r>
          </w:p>
          <w:p w14:paraId="5A6EF4C3" w14:textId="77777777" w:rsidR="0033062B" w:rsidRPr="009067CA" w:rsidRDefault="0033062B" w:rsidP="0033062B">
            <w:pPr>
              <w:adjustRightInd w:val="0"/>
              <w:snapToGrid w:val="0"/>
              <w:spacing w:line="400" w:lineRule="exact"/>
              <w:jc w:val="center"/>
              <w:rPr>
                <w:color w:val="000000"/>
                <w:kern w:val="0"/>
                <w:szCs w:val="21"/>
              </w:rPr>
            </w:pPr>
            <w:r w:rsidRPr="009067CA">
              <w:rPr>
                <w:rFonts w:hint="eastAsia"/>
                <w:color w:val="000000"/>
                <w:kern w:val="0"/>
                <w:szCs w:val="21"/>
              </w:rPr>
              <w:t>演示法</w:t>
            </w:r>
          </w:p>
          <w:p w14:paraId="56083B08" w14:textId="6DB0CEA7" w:rsidR="0033062B" w:rsidRPr="00BE4C5D" w:rsidRDefault="0033062B" w:rsidP="0033062B">
            <w:pPr>
              <w:spacing w:line="360" w:lineRule="auto"/>
              <w:jc w:val="center"/>
              <w:rPr>
                <w:bCs/>
                <w:color w:val="000000" w:themeColor="text1"/>
                <w:kern w:val="0"/>
                <w:szCs w:val="21"/>
              </w:rPr>
            </w:pPr>
            <w:r w:rsidRPr="009067CA">
              <w:rPr>
                <w:rFonts w:hint="eastAsia"/>
                <w:color w:val="000000"/>
                <w:kern w:val="0"/>
                <w:szCs w:val="21"/>
              </w:rPr>
              <w:t>提问法现场指导</w:t>
            </w:r>
          </w:p>
        </w:tc>
        <w:tc>
          <w:tcPr>
            <w:tcW w:w="674" w:type="dxa"/>
            <w:vAlign w:val="center"/>
          </w:tcPr>
          <w:p w14:paraId="14CD9586" w14:textId="78E28A3B" w:rsidR="0033062B" w:rsidRPr="00BE4C5D" w:rsidRDefault="0033062B" w:rsidP="0033062B">
            <w:pPr>
              <w:spacing w:line="360" w:lineRule="auto"/>
              <w:jc w:val="center"/>
              <w:rPr>
                <w:bCs/>
                <w:color w:val="000000" w:themeColor="text1"/>
                <w:kern w:val="0"/>
                <w:szCs w:val="21"/>
              </w:rPr>
            </w:pPr>
            <w:r w:rsidRPr="00466D7D">
              <w:rPr>
                <w:rFonts w:hint="eastAsia"/>
                <w:bCs/>
                <w:color w:val="000000" w:themeColor="text1"/>
                <w:kern w:val="0"/>
                <w:szCs w:val="21"/>
              </w:rPr>
              <w:t>1</w:t>
            </w:r>
            <w:r>
              <w:rPr>
                <w:rFonts w:hint="eastAsia"/>
                <w:bCs/>
                <w:color w:val="000000" w:themeColor="text1"/>
                <w:kern w:val="0"/>
                <w:szCs w:val="21"/>
              </w:rPr>
              <w:t>，</w:t>
            </w:r>
            <w:r>
              <w:rPr>
                <w:rFonts w:hint="eastAsia"/>
                <w:bCs/>
                <w:color w:val="000000" w:themeColor="text1"/>
                <w:kern w:val="0"/>
                <w:szCs w:val="21"/>
              </w:rPr>
              <w:t>2</w:t>
            </w:r>
            <w:r>
              <w:rPr>
                <w:rFonts w:hint="eastAsia"/>
                <w:bCs/>
                <w:color w:val="000000" w:themeColor="text1"/>
                <w:kern w:val="0"/>
                <w:szCs w:val="21"/>
              </w:rPr>
              <w:t>，</w:t>
            </w:r>
            <w:r>
              <w:rPr>
                <w:rFonts w:hint="eastAsia"/>
                <w:bCs/>
                <w:color w:val="000000" w:themeColor="text1"/>
                <w:kern w:val="0"/>
                <w:szCs w:val="21"/>
              </w:rPr>
              <w:t>3</w:t>
            </w:r>
          </w:p>
        </w:tc>
      </w:tr>
    </w:tbl>
    <w:p w14:paraId="10669682" w14:textId="2D79A7E9" w:rsidR="00774D91" w:rsidRPr="00BE4C5D" w:rsidRDefault="00000000" w:rsidP="002C7F09">
      <w:pPr>
        <w:spacing w:line="360" w:lineRule="auto"/>
        <w:rPr>
          <w:rFonts w:ascii="Times New Roman" w:eastAsia="宋体" w:hAnsi="Times New Roman" w:cs="Times New Roman"/>
          <w:bCs/>
          <w:color w:val="000000" w:themeColor="text1"/>
          <w:kern w:val="0"/>
          <w:szCs w:val="21"/>
        </w:rPr>
      </w:pPr>
      <w:r w:rsidRPr="00BE4C5D">
        <w:rPr>
          <w:rFonts w:ascii="Times New Roman" w:eastAsia="宋体" w:hAnsi="Times New Roman" w:cs="Times New Roman"/>
          <w:bCs/>
          <w:color w:val="000000" w:themeColor="text1"/>
          <w:kern w:val="0"/>
          <w:szCs w:val="21"/>
        </w:rPr>
        <w:br w:type="page"/>
      </w:r>
    </w:p>
    <w:p w14:paraId="4AA8ABCE" w14:textId="77777777" w:rsidR="00774D91" w:rsidRDefault="00774D91">
      <w:pPr>
        <w:rPr>
          <w:rFonts w:ascii="Times New Roman" w:hAnsi="Times New Roman" w:cs="Times New Roman"/>
        </w:rPr>
        <w:sectPr w:rsidR="00774D91">
          <w:pgSz w:w="16838" w:h="11906" w:orient="landscape"/>
          <w:pgMar w:top="1417" w:right="1417" w:bottom="1417" w:left="1417" w:header="851" w:footer="992" w:gutter="0"/>
          <w:cols w:space="425"/>
          <w:docGrid w:linePitch="312"/>
        </w:sectPr>
      </w:pPr>
    </w:p>
    <w:p w14:paraId="43D3C89D" w14:textId="77777777" w:rsidR="00774D91" w:rsidRDefault="00000000">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hint="default"/>
          <w:kern w:val="0"/>
        </w:rPr>
        <w:lastRenderedPageBreak/>
        <w:t>四、</w:t>
      </w:r>
      <w:r>
        <w:rPr>
          <w:rFonts w:ascii="Times New Roman" w:eastAsia="黑体" w:hAnsi="Times New Roman" w:cs="Times New Roman"/>
          <w:kern w:val="0"/>
        </w:rPr>
        <w:t>课程考核</w:t>
      </w:r>
    </w:p>
    <w:p w14:paraId="2EC41384" w14:textId="22B65303" w:rsidR="00774D91" w:rsidRDefault="00000000">
      <w:pPr>
        <w:kinsoku w:val="0"/>
        <w:overflowPunct w:val="0"/>
        <w:autoSpaceDE w:val="0"/>
        <w:autoSpaceDN w:val="0"/>
        <w:adjustRightInd w:val="0"/>
        <w:spacing w:before="168" w:line="420" w:lineRule="exact"/>
        <w:ind w:right="737" w:firstLineChars="200" w:firstLine="482"/>
        <w:rPr>
          <w:rFonts w:ascii="Times" w:eastAsia="宋体" w:hAnsi="Times" w:cs="Times"/>
          <w:color w:val="FF0000"/>
          <w:sz w:val="24"/>
          <w:szCs w:val="21"/>
        </w:rPr>
      </w:pPr>
      <w:r>
        <w:rPr>
          <w:rFonts w:ascii="黑体" w:eastAsia="黑体" w:hAnsi="黑体" w:cs="黑体" w:hint="eastAsia"/>
          <w:b/>
          <w:sz w:val="24"/>
          <w:szCs w:val="24"/>
        </w:rPr>
        <w:t>（一）考核内容与考核方式</w:t>
      </w:r>
    </w:p>
    <w:p w14:paraId="332D78AF" w14:textId="754E05B3" w:rsidR="00774D91" w:rsidRDefault="00000000">
      <w:pPr>
        <w:pStyle w:val="a5"/>
        <w:kinsoku w:val="0"/>
        <w:overflowPunct w:val="0"/>
        <w:spacing w:before="66"/>
        <w:jc w:val="center"/>
        <w:rPr>
          <w:rFonts w:ascii="Times" w:hAnsi="Times" w:cs="Times"/>
          <w:color w:val="FF0000"/>
          <w:szCs w:val="21"/>
        </w:rPr>
      </w:pPr>
      <w:r>
        <w:rPr>
          <w:rFonts w:ascii="Times New Roman" w:cs="Times New Roman" w:hint="eastAsia"/>
          <w:b/>
          <w:sz w:val="21"/>
          <w:szCs w:val="21"/>
        </w:rPr>
        <w:t>表</w:t>
      </w:r>
      <w:r>
        <w:rPr>
          <w:rFonts w:ascii="Times New Roman" w:cs="Times New Roman" w:hint="eastAsia"/>
          <w:b/>
          <w:sz w:val="21"/>
          <w:szCs w:val="21"/>
        </w:rPr>
        <w:t>4</w:t>
      </w:r>
      <w:r w:rsidR="00131FFC">
        <w:rPr>
          <w:rFonts w:ascii="Times New Roman" w:cs="Times New Roman"/>
          <w:b/>
          <w:sz w:val="21"/>
          <w:szCs w:val="21"/>
        </w:rPr>
        <w:t>-1</w:t>
      </w:r>
      <w:r>
        <w:rPr>
          <w:rFonts w:ascii="Times New Roman" w:cs="Times New Roman" w:hint="eastAsia"/>
          <w:b/>
          <w:sz w:val="21"/>
          <w:szCs w:val="21"/>
        </w:rPr>
        <w:t xml:space="preserve"> </w:t>
      </w:r>
      <w:r>
        <w:rPr>
          <w:rFonts w:ascii="Times New Roman" w:cs="Times New Roman" w:hint="eastAsia"/>
          <w:b/>
          <w:sz w:val="21"/>
          <w:szCs w:val="21"/>
        </w:rPr>
        <w:t>课程目标、考核内容与考核方式对应关系</w:t>
      </w:r>
    </w:p>
    <w:tbl>
      <w:tblPr>
        <w:tblW w:w="5000" w:type="pct"/>
        <w:tblLook w:val="04A0" w:firstRow="1" w:lastRow="0" w:firstColumn="1" w:lastColumn="0" w:noHBand="0" w:noVBand="1"/>
      </w:tblPr>
      <w:tblGrid>
        <w:gridCol w:w="1193"/>
        <w:gridCol w:w="3964"/>
        <w:gridCol w:w="964"/>
        <w:gridCol w:w="1234"/>
        <w:gridCol w:w="1707"/>
      </w:tblGrid>
      <w:tr w:rsidR="00774D91" w14:paraId="057A7F55" w14:textId="77777777" w:rsidTr="00842006">
        <w:trPr>
          <w:trHeight w:val="623"/>
        </w:trPr>
        <w:tc>
          <w:tcPr>
            <w:tcW w:w="658" w:type="pct"/>
            <w:tcBorders>
              <w:top w:val="single" w:sz="4" w:space="0" w:color="000000"/>
              <w:left w:val="single" w:sz="4" w:space="0" w:color="000000"/>
              <w:bottom w:val="single" w:sz="4" w:space="0" w:color="000000"/>
              <w:right w:val="single" w:sz="4" w:space="0" w:color="000000"/>
              <w:tl2br w:val="nil"/>
              <w:tr2bl w:val="nil"/>
            </w:tcBorders>
            <w:vAlign w:val="center"/>
          </w:tcPr>
          <w:p w14:paraId="727BA138" w14:textId="77777777" w:rsidR="00774D91" w:rsidRDefault="00000000" w:rsidP="007C6FE7">
            <w:pPr>
              <w:pStyle w:val="TableParagraph"/>
              <w:kinsoku w:val="0"/>
              <w:overflowPunct w:val="0"/>
              <w:spacing w:before="15"/>
              <w:jc w:val="center"/>
              <w:rPr>
                <w:rFonts w:ascii="明黑等宽" w:eastAsia="明黑等宽" w:cs="明黑等宽" w:hint="default"/>
                <w:b/>
                <w:sz w:val="22"/>
                <w:szCs w:val="22"/>
              </w:rPr>
            </w:pPr>
            <w:r>
              <w:rPr>
                <w:rFonts w:ascii="明黑等宽" w:eastAsia="明黑等宽" w:cs="明黑等宽"/>
                <w:b/>
                <w:sz w:val="22"/>
                <w:szCs w:val="22"/>
              </w:rPr>
              <w:t>课程目标</w:t>
            </w:r>
          </w:p>
        </w:tc>
        <w:tc>
          <w:tcPr>
            <w:tcW w:w="2187" w:type="pct"/>
            <w:tcBorders>
              <w:top w:val="single" w:sz="4" w:space="0" w:color="000000"/>
              <w:left w:val="single" w:sz="4" w:space="0" w:color="000000"/>
              <w:bottom w:val="single" w:sz="4" w:space="0" w:color="000000"/>
              <w:right w:val="single" w:sz="4" w:space="0" w:color="000000"/>
              <w:tl2br w:val="nil"/>
              <w:tr2bl w:val="nil"/>
            </w:tcBorders>
            <w:vAlign w:val="center"/>
          </w:tcPr>
          <w:p w14:paraId="0BE4E4C6" w14:textId="77777777" w:rsidR="00774D91" w:rsidRDefault="00000000" w:rsidP="007C6FE7">
            <w:pPr>
              <w:pStyle w:val="TableParagraph"/>
              <w:kinsoku w:val="0"/>
              <w:overflowPunct w:val="0"/>
              <w:spacing w:before="15"/>
              <w:jc w:val="center"/>
              <w:rPr>
                <w:rFonts w:ascii="明黑等宽" w:eastAsia="明黑等宽" w:cs="明黑等宽" w:hint="default"/>
                <w:b/>
                <w:sz w:val="22"/>
                <w:szCs w:val="22"/>
              </w:rPr>
            </w:pPr>
            <w:r>
              <w:rPr>
                <w:rFonts w:ascii="明黑等宽" w:eastAsia="明黑等宽" w:cs="明黑等宽"/>
                <w:b/>
                <w:sz w:val="22"/>
                <w:szCs w:val="22"/>
              </w:rPr>
              <w:t>考核内容</w:t>
            </w:r>
          </w:p>
        </w:tc>
        <w:tc>
          <w:tcPr>
            <w:tcW w:w="532" w:type="pct"/>
            <w:tcBorders>
              <w:top w:val="single" w:sz="4" w:space="0" w:color="000000"/>
              <w:left w:val="single" w:sz="4" w:space="0" w:color="000000"/>
              <w:bottom w:val="single" w:sz="4" w:space="0" w:color="000000"/>
              <w:right w:val="single" w:sz="4" w:space="0" w:color="000000"/>
              <w:tl2br w:val="nil"/>
              <w:tr2bl w:val="nil"/>
            </w:tcBorders>
            <w:vAlign w:val="center"/>
          </w:tcPr>
          <w:p w14:paraId="6729241E" w14:textId="77777777" w:rsidR="00774D91" w:rsidRDefault="00000000" w:rsidP="007C6FE7">
            <w:pPr>
              <w:pStyle w:val="TableParagraph"/>
              <w:kinsoku w:val="0"/>
              <w:overflowPunct w:val="0"/>
              <w:spacing w:before="15"/>
              <w:ind w:left="129"/>
              <w:jc w:val="center"/>
              <w:rPr>
                <w:rFonts w:ascii="明黑等宽" w:eastAsia="明黑等宽" w:cs="明黑等宽" w:hint="default"/>
                <w:b/>
                <w:sz w:val="22"/>
                <w:szCs w:val="22"/>
              </w:rPr>
            </w:pPr>
            <w:r>
              <w:rPr>
                <w:rFonts w:ascii="明黑等宽" w:eastAsia="明黑等宽" w:cs="明黑等宽"/>
                <w:b/>
                <w:sz w:val="22"/>
                <w:szCs w:val="22"/>
              </w:rPr>
              <w:t>所属</w:t>
            </w:r>
          </w:p>
          <w:p w14:paraId="305B88D6" w14:textId="77777777" w:rsidR="00774D91" w:rsidRDefault="00000000" w:rsidP="007C6FE7">
            <w:pPr>
              <w:pStyle w:val="TableParagraph"/>
              <w:kinsoku w:val="0"/>
              <w:overflowPunct w:val="0"/>
              <w:spacing w:before="30" w:line="277" w:lineRule="exact"/>
              <w:ind w:left="129"/>
              <w:jc w:val="center"/>
              <w:rPr>
                <w:rFonts w:ascii="明黑等宽" w:eastAsia="明黑等宽" w:cs="明黑等宽" w:hint="default"/>
                <w:b/>
                <w:sz w:val="22"/>
                <w:szCs w:val="22"/>
              </w:rPr>
            </w:pPr>
            <w:r>
              <w:rPr>
                <w:rFonts w:ascii="明黑等宽" w:eastAsia="明黑等宽" w:cs="明黑等宽"/>
                <w:b/>
                <w:sz w:val="22"/>
                <w:szCs w:val="22"/>
              </w:rPr>
              <w:t>学习项目</w:t>
            </w:r>
          </w:p>
        </w:tc>
        <w:tc>
          <w:tcPr>
            <w:tcW w:w="681" w:type="pct"/>
            <w:tcBorders>
              <w:top w:val="single" w:sz="4" w:space="0" w:color="000000"/>
              <w:left w:val="single" w:sz="4" w:space="0" w:color="000000"/>
              <w:bottom w:val="single" w:sz="4" w:space="0" w:color="000000"/>
              <w:right w:val="single" w:sz="4" w:space="0" w:color="000000"/>
              <w:tl2br w:val="nil"/>
              <w:tr2bl w:val="nil"/>
            </w:tcBorders>
            <w:vAlign w:val="center"/>
          </w:tcPr>
          <w:p w14:paraId="429D4FD6" w14:textId="77777777" w:rsidR="00774D91" w:rsidRDefault="00000000" w:rsidP="007C6FE7">
            <w:pPr>
              <w:pStyle w:val="TableParagraph"/>
              <w:kinsoku w:val="0"/>
              <w:overflowPunct w:val="0"/>
              <w:spacing w:before="171"/>
              <w:ind w:left="185" w:right="177"/>
              <w:jc w:val="center"/>
              <w:rPr>
                <w:rFonts w:ascii="明黑等宽" w:eastAsia="明黑等宽" w:cs="明黑等宽" w:hint="default"/>
                <w:b/>
                <w:sz w:val="22"/>
                <w:szCs w:val="22"/>
              </w:rPr>
            </w:pPr>
            <w:proofErr w:type="gramStart"/>
            <w:r>
              <w:rPr>
                <w:rFonts w:ascii="明黑等宽" w:eastAsia="明黑等宽" w:cs="明黑等宽"/>
                <w:b/>
                <w:sz w:val="22"/>
                <w:szCs w:val="22"/>
              </w:rPr>
              <w:t>考核占</w:t>
            </w:r>
            <w:proofErr w:type="gramEnd"/>
            <w:r>
              <w:rPr>
                <w:rFonts w:ascii="明黑等宽" w:eastAsia="明黑等宽" w:cs="明黑等宽"/>
                <w:b/>
                <w:sz w:val="22"/>
                <w:szCs w:val="22"/>
              </w:rPr>
              <w:t>比</w:t>
            </w:r>
          </w:p>
        </w:tc>
        <w:tc>
          <w:tcPr>
            <w:tcW w:w="942" w:type="pct"/>
            <w:tcBorders>
              <w:top w:val="single" w:sz="4" w:space="0" w:color="000000"/>
              <w:left w:val="single" w:sz="4" w:space="0" w:color="000000"/>
              <w:bottom w:val="single" w:sz="4" w:space="0" w:color="000000"/>
              <w:right w:val="single" w:sz="4" w:space="0" w:color="000000"/>
              <w:tl2br w:val="nil"/>
              <w:tr2bl w:val="nil"/>
            </w:tcBorders>
            <w:vAlign w:val="center"/>
          </w:tcPr>
          <w:p w14:paraId="280C9345" w14:textId="77777777" w:rsidR="00774D91" w:rsidRDefault="00000000" w:rsidP="007C6FE7">
            <w:pPr>
              <w:pStyle w:val="TableParagraph"/>
              <w:kinsoku w:val="0"/>
              <w:overflowPunct w:val="0"/>
              <w:spacing w:before="15"/>
              <w:ind w:left="201"/>
              <w:jc w:val="center"/>
              <w:rPr>
                <w:rFonts w:ascii="明黑等宽" w:eastAsia="明黑等宽" w:cs="明黑等宽" w:hint="default"/>
                <w:b/>
                <w:sz w:val="22"/>
                <w:szCs w:val="22"/>
              </w:rPr>
            </w:pPr>
            <w:r>
              <w:rPr>
                <w:rFonts w:ascii="明黑等宽" w:eastAsia="明黑等宽" w:cs="明黑等宽"/>
                <w:b/>
                <w:sz w:val="22"/>
                <w:szCs w:val="22"/>
              </w:rPr>
              <w:t>考核方式</w:t>
            </w:r>
          </w:p>
        </w:tc>
      </w:tr>
      <w:tr w:rsidR="00E328F4" w14:paraId="11C9ACAA" w14:textId="77777777" w:rsidTr="00842006">
        <w:trPr>
          <w:trHeight w:val="817"/>
        </w:trPr>
        <w:tc>
          <w:tcPr>
            <w:tcW w:w="658" w:type="pct"/>
            <w:vMerge w:val="restart"/>
            <w:tcBorders>
              <w:top w:val="single" w:sz="4" w:space="0" w:color="000000"/>
              <w:left w:val="single" w:sz="4" w:space="0" w:color="000000"/>
              <w:right w:val="single" w:sz="4" w:space="0" w:color="000000"/>
              <w:tl2br w:val="nil"/>
              <w:tr2bl w:val="nil"/>
            </w:tcBorders>
            <w:vAlign w:val="center"/>
          </w:tcPr>
          <w:p w14:paraId="391C6DE5" w14:textId="77777777" w:rsidR="00E328F4" w:rsidRDefault="00E328F4" w:rsidP="007C6FE7">
            <w:pPr>
              <w:pStyle w:val="TableParagraph"/>
              <w:kinsoku w:val="0"/>
              <w:overflowPunct w:val="0"/>
              <w:spacing w:line="278" w:lineRule="auto"/>
              <w:ind w:left="242" w:right="98" w:hanging="132"/>
              <w:jc w:val="center"/>
              <w:rPr>
                <w:rFonts w:hint="default"/>
                <w:sz w:val="21"/>
                <w:szCs w:val="21"/>
              </w:rPr>
            </w:pPr>
            <w:r>
              <w:rPr>
                <w:sz w:val="21"/>
                <w:szCs w:val="21"/>
              </w:rPr>
              <w:t>课程目标 1</w:t>
            </w:r>
          </w:p>
        </w:tc>
        <w:tc>
          <w:tcPr>
            <w:tcW w:w="2187" w:type="pct"/>
            <w:tcBorders>
              <w:top w:val="single" w:sz="4" w:space="0" w:color="000000"/>
              <w:left w:val="single" w:sz="4" w:space="0" w:color="000000"/>
              <w:right w:val="single" w:sz="4" w:space="0" w:color="000000"/>
              <w:tl2br w:val="nil"/>
              <w:tr2bl w:val="nil"/>
            </w:tcBorders>
            <w:vAlign w:val="center"/>
          </w:tcPr>
          <w:p w14:paraId="249CA6E3" w14:textId="2D0A5BC1" w:rsidR="00E328F4" w:rsidRDefault="00E328F4" w:rsidP="00F62E9B">
            <w:pPr>
              <w:pStyle w:val="TableParagraph"/>
              <w:kinsoku w:val="0"/>
              <w:overflowPunct w:val="0"/>
              <w:spacing w:before="22"/>
              <w:rPr>
                <w:rFonts w:hint="default"/>
                <w:sz w:val="21"/>
                <w:szCs w:val="21"/>
              </w:rPr>
            </w:pPr>
            <w:r>
              <w:rPr>
                <w:sz w:val="21"/>
                <w:szCs w:val="21"/>
              </w:rPr>
              <w:t>应用电化学实验一般知识的领会情况</w:t>
            </w:r>
          </w:p>
          <w:p w14:paraId="63401CB2" w14:textId="77777777" w:rsidR="00E328F4" w:rsidRDefault="00E328F4" w:rsidP="00F62E9B">
            <w:pPr>
              <w:pStyle w:val="TableParagraph"/>
              <w:kinsoku w:val="0"/>
              <w:overflowPunct w:val="0"/>
              <w:spacing w:before="22"/>
              <w:rPr>
                <w:rFonts w:hint="default"/>
                <w:sz w:val="21"/>
                <w:szCs w:val="21"/>
              </w:rPr>
            </w:pPr>
            <w:r>
              <w:rPr>
                <w:sz w:val="21"/>
                <w:szCs w:val="21"/>
              </w:rPr>
              <w:t>（1）循环伏安法</w:t>
            </w:r>
          </w:p>
          <w:p w14:paraId="44A81C51" w14:textId="29C393A3" w:rsidR="00E328F4" w:rsidRDefault="00E328F4" w:rsidP="00F62E9B">
            <w:pPr>
              <w:pStyle w:val="TableParagraph"/>
              <w:kinsoku w:val="0"/>
              <w:overflowPunct w:val="0"/>
              <w:spacing w:before="22"/>
              <w:rPr>
                <w:rFonts w:hint="default"/>
                <w:sz w:val="21"/>
                <w:szCs w:val="21"/>
              </w:rPr>
            </w:pPr>
            <w:r>
              <w:rPr>
                <w:sz w:val="21"/>
                <w:szCs w:val="21"/>
              </w:rPr>
              <w:t>（2）稳态/非稳态线性伏安法</w:t>
            </w:r>
          </w:p>
          <w:p w14:paraId="299223F3" w14:textId="77777777" w:rsidR="00E328F4" w:rsidRDefault="00E328F4" w:rsidP="00F62E9B">
            <w:pPr>
              <w:pStyle w:val="TableParagraph"/>
              <w:kinsoku w:val="0"/>
              <w:overflowPunct w:val="0"/>
              <w:spacing w:before="22"/>
              <w:rPr>
                <w:rFonts w:hint="default"/>
                <w:sz w:val="21"/>
                <w:szCs w:val="21"/>
              </w:rPr>
            </w:pPr>
            <w:r>
              <w:rPr>
                <w:sz w:val="21"/>
                <w:szCs w:val="21"/>
              </w:rPr>
              <w:t>（3）计时电流法</w:t>
            </w:r>
          </w:p>
          <w:p w14:paraId="46476B4B" w14:textId="7AED075B" w:rsidR="00E328F4" w:rsidRDefault="00E328F4" w:rsidP="00F62E9B">
            <w:pPr>
              <w:pStyle w:val="TableParagraph"/>
              <w:kinsoku w:val="0"/>
              <w:overflowPunct w:val="0"/>
              <w:spacing w:before="22"/>
              <w:rPr>
                <w:rFonts w:hint="default"/>
                <w:sz w:val="21"/>
                <w:szCs w:val="21"/>
              </w:rPr>
            </w:pPr>
            <w:r>
              <w:rPr>
                <w:sz w:val="21"/>
                <w:szCs w:val="21"/>
              </w:rPr>
              <w:t>（4）两电极</w:t>
            </w:r>
            <w:r w:rsidR="004E7289">
              <w:rPr>
                <w:sz w:val="21"/>
                <w:szCs w:val="21"/>
              </w:rPr>
              <w:t>/三电极测试原理</w:t>
            </w:r>
          </w:p>
          <w:p w14:paraId="12B0B0A1" w14:textId="4812A5E3" w:rsidR="00E328F4" w:rsidRDefault="00E328F4" w:rsidP="00F62E9B">
            <w:pPr>
              <w:pStyle w:val="TableParagraph"/>
              <w:kinsoku w:val="0"/>
              <w:overflowPunct w:val="0"/>
              <w:spacing w:before="22"/>
              <w:rPr>
                <w:rFonts w:hint="default"/>
                <w:sz w:val="21"/>
                <w:szCs w:val="21"/>
              </w:rPr>
            </w:pPr>
            <w:r>
              <w:rPr>
                <w:sz w:val="21"/>
                <w:szCs w:val="21"/>
              </w:rPr>
              <w:t>（5）</w:t>
            </w:r>
            <w:r w:rsidR="00E51DAC">
              <w:rPr>
                <w:sz w:val="21"/>
                <w:szCs w:val="21"/>
              </w:rPr>
              <w:t>霍尔槽、金属表面电镀铜、充放电、</w:t>
            </w:r>
            <w:proofErr w:type="gramStart"/>
            <w:r w:rsidR="00E51DAC">
              <w:rPr>
                <w:sz w:val="21"/>
                <w:szCs w:val="21"/>
              </w:rPr>
              <w:t>锂脱嵌及</w:t>
            </w:r>
            <w:proofErr w:type="gramEnd"/>
            <w:r w:rsidR="00E51DAC">
              <w:rPr>
                <w:sz w:val="21"/>
                <w:szCs w:val="21"/>
              </w:rPr>
              <w:t>金属腐蚀原理</w:t>
            </w:r>
          </w:p>
        </w:tc>
        <w:tc>
          <w:tcPr>
            <w:tcW w:w="532" w:type="pct"/>
            <w:tcBorders>
              <w:top w:val="single" w:sz="4" w:space="0" w:color="000000"/>
              <w:left w:val="single" w:sz="4" w:space="0" w:color="000000"/>
              <w:bottom w:val="single" w:sz="4" w:space="0" w:color="auto"/>
              <w:right w:val="single" w:sz="4" w:space="0" w:color="000000"/>
              <w:tl2br w:val="nil"/>
              <w:tr2bl w:val="nil"/>
            </w:tcBorders>
            <w:vAlign w:val="center"/>
          </w:tcPr>
          <w:p w14:paraId="1F74BA13" w14:textId="0DF9AF53" w:rsidR="00E328F4" w:rsidRPr="00BE4C5D" w:rsidRDefault="004F46DE" w:rsidP="007C6FE7">
            <w:pPr>
              <w:pStyle w:val="TableParagraph"/>
              <w:kinsoku w:val="0"/>
              <w:overflowPunct w:val="0"/>
              <w:jc w:val="center"/>
              <w:rPr>
                <w:rFonts w:hint="default"/>
                <w:sz w:val="21"/>
                <w:szCs w:val="21"/>
              </w:rPr>
            </w:pPr>
            <w:r>
              <w:rPr>
                <w:sz w:val="21"/>
                <w:szCs w:val="21"/>
              </w:rPr>
              <w:t>1-8</w:t>
            </w:r>
          </w:p>
        </w:tc>
        <w:tc>
          <w:tcPr>
            <w:tcW w:w="681" w:type="pct"/>
            <w:vMerge w:val="restart"/>
            <w:tcBorders>
              <w:top w:val="single" w:sz="4" w:space="0" w:color="000000"/>
              <w:left w:val="single" w:sz="4" w:space="0" w:color="000000"/>
              <w:right w:val="single" w:sz="4" w:space="0" w:color="000000"/>
              <w:tl2br w:val="nil"/>
              <w:tr2bl w:val="nil"/>
            </w:tcBorders>
            <w:vAlign w:val="center"/>
          </w:tcPr>
          <w:p w14:paraId="5C133D79" w14:textId="2D2BBB2B" w:rsidR="00E328F4" w:rsidRDefault="00842006" w:rsidP="007C6FE7">
            <w:pPr>
              <w:pStyle w:val="TableParagraph"/>
              <w:kinsoku w:val="0"/>
              <w:overflowPunct w:val="0"/>
              <w:spacing w:before="23"/>
              <w:ind w:left="185" w:right="177"/>
              <w:jc w:val="center"/>
              <w:rPr>
                <w:rFonts w:hint="default"/>
                <w:sz w:val="21"/>
                <w:szCs w:val="21"/>
              </w:rPr>
            </w:pPr>
            <w:r>
              <w:rPr>
                <w:sz w:val="21"/>
                <w:szCs w:val="21"/>
              </w:rPr>
              <w:t>5</w:t>
            </w:r>
            <w:r w:rsidR="00E328F4">
              <w:rPr>
                <w:sz w:val="21"/>
                <w:szCs w:val="21"/>
              </w:rPr>
              <w:t>0</w:t>
            </w:r>
            <w:r w:rsidR="00E328F4">
              <w:rPr>
                <w:rFonts w:hint="default"/>
                <w:sz w:val="21"/>
                <w:szCs w:val="21"/>
              </w:rPr>
              <w:t>%</w:t>
            </w:r>
          </w:p>
        </w:tc>
        <w:tc>
          <w:tcPr>
            <w:tcW w:w="942" w:type="pct"/>
            <w:vMerge w:val="restart"/>
            <w:tcBorders>
              <w:top w:val="single" w:sz="4" w:space="0" w:color="000000"/>
              <w:left w:val="single" w:sz="4" w:space="0" w:color="000000"/>
              <w:right w:val="single" w:sz="4" w:space="0" w:color="000000"/>
              <w:tl2br w:val="nil"/>
              <w:tr2bl w:val="nil"/>
            </w:tcBorders>
            <w:vAlign w:val="center"/>
          </w:tcPr>
          <w:p w14:paraId="734FBBC3" w14:textId="4FD7100F" w:rsidR="00E328F4" w:rsidRPr="00EF116C" w:rsidRDefault="00E328F4" w:rsidP="0074431D">
            <w:pPr>
              <w:pStyle w:val="TableParagraph"/>
              <w:kinsoku w:val="0"/>
              <w:overflowPunct w:val="0"/>
              <w:jc w:val="center"/>
              <w:rPr>
                <w:rFonts w:ascii="Times New Roman" w:cs="Times New Roman" w:hint="default"/>
                <w:sz w:val="21"/>
                <w:szCs w:val="21"/>
              </w:rPr>
            </w:pPr>
            <w:r>
              <w:rPr>
                <w:rFonts w:ascii="Times New Roman" w:cs="Times New Roman"/>
                <w:sz w:val="21"/>
                <w:szCs w:val="21"/>
              </w:rPr>
              <w:t>网络学习</w:t>
            </w:r>
          </w:p>
          <w:p w14:paraId="692A2B3D" w14:textId="7BA26D12" w:rsidR="00E328F4" w:rsidRDefault="00E328F4" w:rsidP="0074431D">
            <w:pPr>
              <w:pStyle w:val="TableParagraph"/>
              <w:kinsoku w:val="0"/>
              <w:overflowPunct w:val="0"/>
              <w:jc w:val="center"/>
              <w:rPr>
                <w:rFonts w:ascii="Times New Roman" w:cs="Times New Roman" w:hint="default"/>
                <w:sz w:val="22"/>
                <w:szCs w:val="22"/>
              </w:rPr>
            </w:pPr>
            <w:r>
              <w:rPr>
                <w:rFonts w:ascii="Times New Roman" w:cs="Times New Roman"/>
                <w:sz w:val="22"/>
                <w:szCs w:val="22"/>
              </w:rPr>
              <w:t>平时实验</w:t>
            </w:r>
          </w:p>
        </w:tc>
      </w:tr>
      <w:tr w:rsidR="00E328F4" w14:paraId="3557DAB5" w14:textId="77777777" w:rsidTr="00842006">
        <w:trPr>
          <w:trHeight w:val="583"/>
        </w:trPr>
        <w:tc>
          <w:tcPr>
            <w:tcW w:w="658" w:type="pct"/>
            <w:vMerge/>
            <w:tcBorders>
              <w:left w:val="single" w:sz="4" w:space="0" w:color="000000"/>
              <w:right w:val="single" w:sz="4" w:space="0" w:color="000000"/>
              <w:tl2br w:val="nil"/>
              <w:tr2bl w:val="nil"/>
            </w:tcBorders>
            <w:vAlign w:val="center"/>
          </w:tcPr>
          <w:p w14:paraId="481CA28A" w14:textId="77777777" w:rsidR="00E328F4" w:rsidRDefault="00E328F4" w:rsidP="007C6FE7">
            <w:pPr>
              <w:pStyle w:val="TableParagraph"/>
              <w:kinsoku w:val="0"/>
              <w:overflowPunct w:val="0"/>
              <w:spacing w:line="278" w:lineRule="auto"/>
              <w:ind w:left="242" w:right="98" w:hanging="132"/>
              <w:jc w:val="center"/>
              <w:rPr>
                <w:rFonts w:hint="default"/>
                <w:sz w:val="21"/>
                <w:szCs w:val="21"/>
              </w:rPr>
            </w:pPr>
          </w:p>
        </w:tc>
        <w:tc>
          <w:tcPr>
            <w:tcW w:w="2187" w:type="pct"/>
            <w:tcBorders>
              <w:top w:val="single" w:sz="4" w:space="0" w:color="000000"/>
              <w:left w:val="single" w:sz="4" w:space="0" w:color="000000"/>
              <w:right w:val="single" w:sz="4" w:space="0" w:color="000000"/>
              <w:tl2br w:val="nil"/>
              <w:tr2bl w:val="nil"/>
            </w:tcBorders>
            <w:vAlign w:val="center"/>
          </w:tcPr>
          <w:p w14:paraId="0D9452B1" w14:textId="46D91C1D" w:rsidR="00E328F4" w:rsidRPr="00842006" w:rsidRDefault="00E328F4" w:rsidP="00F62E9B">
            <w:pPr>
              <w:pStyle w:val="TableParagraph"/>
              <w:kinsoku w:val="0"/>
              <w:overflowPunct w:val="0"/>
              <w:spacing w:before="22"/>
              <w:rPr>
                <w:rFonts w:hint="default"/>
                <w:color w:val="000000"/>
                <w:sz w:val="21"/>
                <w:szCs w:val="21"/>
              </w:rPr>
            </w:pPr>
            <w:r>
              <w:rPr>
                <w:sz w:val="21"/>
                <w:szCs w:val="21"/>
              </w:rPr>
              <w:t>应用电</w:t>
            </w:r>
            <w:r w:rsidRPr="00782A3E">
              <w:rPr>
                <w:color w:val="000000"/>
                <w:sz w:val="21"/>
                <w:szCs w:val="21"/>
              </w:rPr>
              <w:t>化学实验的基本操作技能水平</w:t>
            </w:r>
          </w:p>
        </w:tc>
        <w:tc>
          <w:tcPr>
            <w:tcW w:w="532" w:type="pct"/>
            <w:tcBorders>
              <w:top w:val="single" w:sz="4" w:space="0" w:color="auto"/>
              <w:left w:val="single" w:sz="4" w:space="0" w:color="000000"/>
              <w:bottom w:val="single" w:sz="4" w:space="0" w:color="auto"/>
              <w:right w:val="single" w:sz="4" w:space="0" w:color="000000"/>
              <w:tl2br w:val="nil"/>
              <w:tr2bl w:val="nil"/>
            </w:tcBorders>
            <w:vAlign w:val="center"/>
          </w:tcPr>
          <w:p w14:paraId="0E34F984" w14:textId="40FEB5AD" w:rsidR="00E328F4" w:rsidRPr="00BE4C5D" w:rsidRDefault="004E7289" w:rsidP="007C6FE7">
            <w:pPr>
              <w:pStyle w:val="TableParagraph"/>
              <w:kinsoku w:val="0"/>
              <w:overflowPunct w:val="0"/>
              <w:jc w:val="center"/>
              <w:rPr>
                <w:rFonts w:hint="default"/>
                <w:sz w:val="21"/>
                <w:szCs w:val="21"/>
              </w:rPr>
            </w:pPr>
            <w:r>
              <w:rPr>
                <w:sz w:val="21"/>
                <w:szCs w:val="21"/>
              </w:rPr>
              <w:t>1-8</w:t>
            </w:r>
          </w:p>
        </w:tc>
        <w:tc>
          <w:tcPr>
            <w:tcW w:w="681" w:type="pct"/>
            <w:vMerge/>
            <w:tcBorders>
              <w:left w:val="single" w:sz="4" w:space="0" w:color="000000"/>
              <w:right w:val="single" w:sz="4" w:space="0" w:color="000000"/>
              <w:tl2br w:val="nil"/>
              <w:tr2bl w:val="nil"/>
            </w:tcBorders>
            <w:vAlign w:val="center"/>
          </w:tcPr>
          <w:p w14:paraId="2154ECAF" w14:textId="77777777" w:rsidR="00E328F4" w:rsidRDefault="00E328F4" w:rsidP="007C6FE7">
            <w:pPr>
              <w:pStyle w:val="TableParagraph"/>
              <w:kinsoku w:val="0"/>
              <w:overflowPunct w:val="0"/>
              <w:spacing w:before="23"/>
              <w:ind w:left="185" w:right="177"/>
              <w:jc w:val="center"/>
              <w:rPr>
                <w:rFonts w:hint="default"/>
                <w:sz w:val="21"/>
                <w:szCs w:val="21"/>
              </w:rPr>
            </w:pPr>
          </w:p>
        </w:tc>
        <w:tc>
          <w:tcPr>
            <w:tcW w:w="942" w:type="pct"/>
            <w:vMerge/>
            <w:tcBorders>
              <w:left w:val="single" w:sz="4" w:space="0" w:color="000000"/>
              <w:right w:val="single" w:sz="4" w:space="0" w:color="000000"/>
              <w:tl2br w:val="nil"/>
              <w:tr2bl w:val="nil"/>
            </w:tcBorders>
            <w:vAlign w:val="center"/>
          </w:tcPr>
          <w:p w14:paraId="5208C419" w14:textId="77777777" w:rsidR="00E328F4" w:rsidRDefault="00E328F4" w:rsidP="0074431D">
            <w:pPr>
              <w:pStyle w:val="TableParagraph"/>
              <w:kinsoku w:val="0"/>
              <w:overflowPunct w:val="0"/>
              <w:jc w:val="center"/>
              <w:rPr>
                <w:rFonts w:ascii="Times New Roman" w:cs="Times New Roman" w:hint="default"/>
                <w:sz w:val="21"/>
                <w:szCs w:val="21"/>
              </w:rPr>
            </w:pPr>
          </w:p>
        </w:tc>
      </w:tr>
      <w:tr w:rsidR="00E328F4" w14:paraId="356BE7DD" w14:textId="77777777" w:rsidTr="00BE5FBC">
        <w:trPr>
          <w:trHeight w:val="692"/>
        </w:trPr>
        <w:tc>
          <w:tcPr>
            <w:tcW w:w="658" w:type="pct"/>
            <w:vMerge/>
            <w:tcBorders>
              <w:left w:val="single" w:sz="4" w:space="0" w:color="000000"/>
              <w:right w:val="single" w:sz="4" w:space="0" w:color="000000"/>
              <w:tl2br w:val="nil"/>
              <w:tr2bl w:val="nil"/>
            </w:tcBorders>
            <w:vAlign w:val="center"/>
          </w:tcPr>
          <w:p w14:paraId="066E339D" w14:textId="77777777" w:rsidR="00E328F4" w:rsidRDefault="00E328F4" w:rsidP="007C6FE7">
            <w:pPr>
              <w:pStyle w:val="TableParagraph"/>
              <w:kinsoku w:val="0"/>
              <w:overflowPunct w:val="0"/>
              <w:spacing w:line="278" w:lineRule="auto"/>
              <w:ind w:left="242" w:right="98" w:hanging="132"/>
              <w:jc w:val="center"/>
              <w:rPr>
                <w:rFonts w:hint="default"/>
                <w:sz w:val="21"/>
                <w:szCs w:val="21"/>
              </w:rPr>
            </w:pPr>
          </w:p>
        </w:tc>
        <w:tc>
          <w:tcPr>
            <w:tcW w:w="2187" w:type="pct"/>
            <w:tcBorders>
              <w:top w:val="single" w:sz="4" w:space="0" w:color="000000"/>
              <w:left w:val="single" w:sz="4" w:space="0" w:color="000000"/>
              <w:right w:val="single" w:sz="4" w:space="0" w:color="000000"/>
              <w:tl2br w:val="nil"/>
              <w:tr2bl w:val="nil"/>
            </w:tcBorders>
            <w:vAlign w:val="center"/>
          </w:tcPr>
          <w:p w14:paraId="4CBECA0D" w14:textId="04D8ECCB" w:rsidR="00E328F4" w:rsidRDefault="00E328F4" w:rsidP="00F62E9B">
            <w:pPr>
              <w:pStyle w:val="TableParagraph"/>
              <w:kinsoku w:val="0"/>
              <w:overflowPunct w:val="0"/>
              <w:spacing w:before="22"/>
              <w:rPr>
                <w:rFonts w:hint="default"/>
                <w:sz w:val="21"/>
                <w:szCs w:val="21"/>
              </w:rPr>
            </w:pPr>
            <w:r w:rsidRPr="00E328F4">
              <w:rPr>
                <w:sz w:val="21"/>
                <w:szCs w:val="21"/>
              </w:rPr>
              <w:t>最新的</w:t>
            </w:r>
            <w:r w:rsidR="004E7289">
              <w:rPr>
                <w:sz w:val="21"/>
                <w:szCs w:val="21"/>
              </w:rPr>
              <w:t>应用电</w:t>
            </w:r>
            <w:r w:rsidRPr="00E328F4">
              <w:rPr>
                <w:sz w:val="21"/>
                <w:szCs w:val="21"/>
              </w:rPr>
              <w:t>化学实验实施方法、实验技术和发展趋势的陈述情况</w:t>
            </w:r>
          </w:p>
        </w:tc>
        <w:tc>
          <w:tcPr>
            <w:tcW w:w="532" w:type="pct"/>
            <w:tcBorders>
              <w:top w:val="single" w:sz="4" w:space="0" w:color="auto"/>
              <w:left w:val="single" w:sz="4" w:space="0" w:color="000000"/>
              <w:bottom w:val="single" w:sz="4" w:space="0" w:color="000000"/>
              <w:right w:val="single" w:sz="4" w:space="0" w:color="000000"/>
              <w:tl2br w:val="nil"/>
              <w:tr2bl w:val="nil"/>
            </w:tcBorders>
            <w:vAlign w:val="center"/>
          </w:tcPr>
          <w:p w14:paraId="4E5A4185" w14:textId="0DAAC033" w:rsidR="00E328F4" w:rsidRPr="00BE4C5D" w:rsidRDefault="004E7289" w:rsidP="007C6FE7">
            <w:pPr>
              <w:pStyle w:val="TableParagraph"/>
              <w:kinsoku w:val="0"/>
              <w:overflowPunct w:val="0"/>
              <w:jc w:val="center"/>
              <w:rPr>
                <w:rFonts w:hint="default"/>
                <w:sz w:val="21"/>
                <w:szCs w:val="21"/>
              </w:rPr>
            </w:pPr>
            <w:r>
              <w:rPr>
                <w:sz w:val="21"/>
                <w:szCs w:val="21"/>
              </w:rPr>
              <w:t>1-8</w:t>
            </w:r>
          </w:p>
        </w:tc>
        <w:tc>
          <w:tcPr>
            <w:tcW w:w="681" w:type="pct"/>
            <w:vMerge/>
            <w:tcBorders>
              <w:left w:val="single" w:sz="4" w:space="0" w:color="000000"/>
              <w:right w:val="single" w:sz="4" w:space="0" w:color="000000"/>
              <w:tl2br w:val="nil"/>
              <w:tr2bl w:val="nil"/>
            </w:tcBorders>
            <w:vAlign w:val="center"/>
          </w:tcPr>
          <w:p w14:paraId="77905B43" w14:textId="77777777" w:rsidR="00E328F4" w:rsidRDefault="00E328F4" w:rsidP="007C6FE7">
            <w:pPr>
              <w:pStyle w:val="TableParagraph"/>
              <w:kinsoku w:val="0"/>
              <w:overflowPunct w:val="0"/>
              <w:spacing w:before="23"/>
              <w:ind w:left="185" w:right="177"/>
              <w:jc w:val="center"/>
              <w:rPr>
                <w:rFonts w:hint="default"/>
                <w:sz w:val="21"/>
                <w:szCs w:val="21"/>
              </w:rPr>
            </w:pPr>
          </w:p>
        </w:tc>
        <w:tc>
          <w:tcPr>
            <w:tcW w:w="942" w:type="pct"/>
            <w:vMerge/>
            <w:tcBorders>
              <w:left w:val="single" w:sz="4" w:space="0" w:color="000000"/>
              <w:right w:val="single" w:sz="4" w:space="0" w:color="000000"/>
              <w:tl2br w:val="nil"/>
              <w:tr2bl w:val="nil"/>
            </w:tcBorders>
            <w:vAlign w:val="center"/>
          </w:tcPr>
          <w:p w14:paraId="780A1245" w14:textId="77777777" w:rsidR="00E328F4" w:rsidRDefault="00E328F4" w:rsidP="0074431D">
            <w:pPr>
              <w:pStyle w:val="TableParagraph"/>
              <w:kinsoku w:val="0"/>
              <w:overflowPunct w:val="0"/>
              <w:jc w:val="center"/>
              <w:rPr>
                <w:rFonts w:ascii="Times New Roman" w:cs="Times New Roman" w:hint="default"/>
                <w:sz w:val="21"/>
                <w:szCs w:val="21"/>
              </w:rPr>
            </w:pPr>
          </w:p>
        </w:tc>
      </w:tr>
      <w:tr w:rsidR="00842006" w14:paraId="0C2E7CA6" w14:textId="77777777" w:rsidTr="00BE5FBC">
        <w:trPr>
          <w:trHeight w:val="800"/>
        </w:trPr>
        <w:tc>
          <w:tcPr>
            <w:tcW w:w="658" w:type="pct"/>
            <w:vMerge w:val="restart"/>
            <w:tcBorders>
              <w:top w:val="single" w:sz="4" w:space="0" w:color="000000"/>
              <w:left w:val="single" w:sz="4" w:space="0" w:color="000000"/>
              <w:right w:val="single" w:sz="4" w:space="0" w:color="000000"/>
              <w:tl2br w:val="nil"/>
              <w:tr2bl w:val="nil"/>
            </w:tcBorders>
            <w:vAlign w:val="center"/>
          </w:tcPr>
          <w:p w14:paraId="5192773E" w14:textId="77777777" w:rsidR="00842006" w:rsidRDefault="00842006" w:rsidP="007F2BBC">
            <w:pPr>
              <w:pStyle w:val="TableParagraph"/>
              <w:kinsoku w:val="0"/>
              <w:overflowPunct w:val="0"/>
              <w:spacing w:line="278" w:lineRule="auto"/>
              <w:ind w:left="242" w:right="98" w:hanging="132"/>
              <w:jc w:val="center"/>
              <w:rPr>
                <w:rFonts w:hint="default"/>
                <w:sz w:val="21"/>
                <w:szCs w:val="21"/>
              </w:rPr>
            </w:pPr>
            <w:r>
              <w:rPr>
                <w:sz w:val="21"/>
                <w:szCs w:val="21"/>
              </w:rPr>
              <w:t>课程目标 2</w:t>
            </w:r>
          </w:p>
        </w:tc>
        <w:tc>
          <w:tcPr>
            <w:tcW w:w="2187" w:type="pct"/>
            <w:tcBorders>
              <w:top w:val="single" w:sz="4" w:space="0" w:color="000000"/>
              <w:left w:val="single" w:sz="4" w:space="0" w:color="000000"/>
              <w:right w:val="single" w:sz="4" w:space="0" w:color="000000"/>
              <w:tl2br w:val="nil"/>
              <w:tr2bl w:val="nil"/>
            </w:tcBorders>
            <w:vAlign w:val="center"/>
          </w:tcPr>
          <w:p w14:paraId="7AF5626E" w14:textId="46C35020" w:rsidR="00842006" w:rsidRDefault="00BE5FBC" w:rsidP="00842006">
            <w:pPr>
              <w:pStyle w:val="TableParagraph"/>
              <w:kinsoku w:val="0"/>
              <w:overflowPunct w:val="0"/>
              <w:spacing w:before="22"/>
              <w:rPr>
                <w:rFonts w:hint="default"/>
                <w:sz w:val="21"/>
                <w:szCs w:val="21"/>
              </w:rPr>
            </w:pPr>
            <w:r w:rsidRPr="00782A3E">
              <w:rPr>
                <w:color w:val="000000"/>
                <w:sz w:val="21"/>
                <w:szCs w:val="21"/>
              </w:rPr>
              <w:t>自主学习能力水平</w:t>
            </w:r>
            <w:r>
              <w:rPr>
                <w:color w:val="000000"/>
                <w:sz w:val="21"/>
                <w:szCs w:val="21"/>
              </w:rPr>
              <w:t>，</w:t>
            </w:r>
            <w:r w:rsidR="00842006" w:rsidRPr="00842006">
              <w:rPr>
                <w:sz w:val="21"/>
                <w:szCs w:val="21"/>
              </w:rPr>
              <w:t>运用</w:t>
            </w:r>
            <w:r w:rsidR="00842006">
              <w:rPr>
                <w:sz w:val="21"/>
                <w:szCs w:val="21"/>
              </w:rPr>
              <w:t>应用电</w:t>
            </w:r>
            <w:r w:rsidR="00842006" w:rsidRPr="00842006">
              <w:rPr>
                <w:sz w:val="21"/>
                <w:szCs w:val="21"/>
              </w:rPr>
              <w:t>化学实验知识、思想与方法认识、表达、分析</w:t>
            </w:r>
            <w:r w:rsidR="00842006">
              <w:rPr>
                <w:sz w:val="21"/>
                <w:szCs w:val="21"/>
              </w:rPr>
              <w:t>应用电</w:t>
            </w:r>
            <w:r w:rsidR="00842006" w:rsidRPr="00842006">
              <w:rPr>
                <w:sz w:val="21"/>
                <w:szCs w:val="21"/>
              </w:rPr>
              <w:t>化学相关实际问题的能力</w:t>
            </w:r>
          </w:p>
        </w:tc>
        <w:tc>
          <w:tcPr>
            <w:tcW w:w="532" w:type="pct"/>
            <w:tcBorders>
              <w:top w:val="single" w:sz="4" w:space="0" w:color="000000"/>
              <w:left w:val="single" w:sz="4" w:space="0" w:color="000000"/>
              <w:bottom w:val="single" w:sz="4" w:space="0" w:color="auto"/>
              <w:right w:val="single" w:sz="4" w:space="0" w:color="000000"/>
              <w:tl2br w:val="nil"/>
              <w:tr2bl w:val="nil"/>
            </w:tcBorders>
            <w:vAlign w:val="center"/>
          </w:tcPr>
          <w:p w14:paraId="32CE1F28" w14:textId="0DF85AAF" w:rsidR="00842006" w:rsidRPr="00BE4C5D" w:rsidRDefault="00BE5FBC" w:rsidP="007F2BBC">
            <w:pPr>
              <w:pStyle w:val="TableParagraph"/>
              <w:kinsoku w:val="0"/>
              <w:overflowPunct w:val="0"/>
              <w:jc w:val="center"/>
              <w:rPr>
                <w:rFonts w:hint="default"/>
                <w:sz w:val="21"/>
                <w:szCs w:val="21"/>
              </w:rPr>
            </w:pPr>
            <w:r>
              <w:rPr>
                <w:sz w:val="21"/>
                <w:szCs w:val="21"/>
              </w:rPr>
              <w:t>1-8</w:t>
            </w:r>
          </w:p>
        </w:tc>
        <w:tc>
          <w:tcPr>
            <w:tcW w:w="681" w:type="pct"/>
            <w:vMerge w:val="restart"/>
            <w:tcBorders>
              <w:top w:val="single" w:sz="4" w:space="0" w:color="000000"/>
              <w:left w:val="single" w:sz="4" w:space="0" w:color="000000"/>
              <w:right w:val="single" w:sz="4" w:space="0" w:color="000000"/>
              <w:tl2br w:val="nil"/>
              <w:tr2bl w:val="nil"/>
            </w:tcBorders>
            <w:vAlign w:val="center"/>
          </w:tcPr>
          <w:p w14:paraId="288E0B7D" w14:textId="11FE25AF" w:rsidR="00842006" w:rsidRDefault="00842006" w:rsidP="007F2BBC">
            <w:pPr>
              <w:pStyle w:val="TableParagraph"/>
              <w:kinsoku w:val="0"/>
              <w:overflowPunct w:val="0"/>
              <w:spacing w:before="22"/>
              <w:ind w:left="185" w:right="177"/>
              <w:jc w:val="center"/>
              <w:rPr>
                <w:rFonts w:hint="default"/>
                <w:sz w:val="21"/>
                <w:szCs w:val="21"/>
              </w:rPr>
            </w:pPr>
            <w:r>
              <w:rPr>
                <w:sz w:val="21"/>
                <w:szCs w:val="21"/>
              </w:rPr>
              <w:t>40</w:t>
            </w:r>
            <w:r>
              <w:rPr>
                <w:rFonts w:hint="default"/>
                <w:sz w:val="21"/>
                <w:szCs w:val="21"/>
              </w:rPr>
              <w:t>%</w:t>
            </w:r>
          </w:p>
        </w:tc>
        <w:tc>
          <w:tcPr>
            <w:tcW w:w="942" w:type="pct"/>
            <w:vMerge w:val="restart"/>
            <w:tcBorders>
              <w:top w:val="single" w:sz="4" w:space="0" w:color="000000"/>
              <w:left w:val="single" w:sz="4" w:space="0" w:color="000000"/>
              <w:right w:val="single" w:sz="4" w:space="0" w:color="000000"/>
              <w:tl2br w:val="nil"/>
              <w:tr2bl w:val="nil"/>
            </w:tcBorders>
            <w:vAlign w:val="center"/>
          </w:tcPr>
          <w:p w14:paraId="74455B78" w14:textId="77777777" w:rsidR="00842006" w:rsidRPr="00EF116C" w:rsidRDefault="00842006" w:rsidP="0074431D">
            <w:pPr>
              <w:pStyle w:val="TableParagraph"/>
              <w:kinsoku w:val="0"/>
              <w:overflowPunct w:val="0"/>
              <w:jc w:val="center"/>
              <w:rPr>
                <w:rFonts w:ascii="Times New Roman" w:cs="Times New Roman" w:hint="default"/>
                <w:sz w:val="21"/>
                <w:szCs w:val="21"/>
              </w:rPr>
            </w:pPr>
            <w:r>
              <w:rPr>
                <w:rFonts w:ascii="Times New Roman" w:cs="Times New Roman"/>
                <w:sz w:val="21"/>
                <w:szCs w:val="21"/>
              </w:rPr>
              <w:t>网络学习</w:t>
            </w:r>
          </w:p>
          <w:p w14:paraId="23D2F884" w14:textId="77777777" w:rsidR="00842006" w:rsidRDefault="00842006" w:rsidP="0074431D">
            <w:pPr>
              <w:pStyle w:val="TableParagraph"/>
              <w:kinsoku w:val="0"/>
              <w:overflowPunct w:val="0"/>
              <w:jc w:val="center"/>
              <w:rPr>
                <w:rFonts w:ascii="Times New Roman" w:cs="Times New Roman" w:hint="default"/>
                <w:sz w:val="22"/>
                <w:szCs w:val="22"/>
              </w:rPr>
            </w:pPr>
            <w:r>
              <w:rPr>
                <w:rFonts w:ascii="Times New Roman" w:cs="Times New Roman"/>
                <w:sz w:val="22"/>
                <w:szCs w:val="22"/>
              </w:rPr>
              <w:t>平时实验</w:t>
            </w:r>
          </w:p>
          <w:p w14:paraId="6C5B7899" w14:textId="450E3B43" w:rsidR="00842006" w:rsidRDefault="00842006" w:rsidP="0074431D">
            <w:pPr>
              <w:pStyle w:val="TableParagraph"/>
              <w:tabs>
                <w:tab w:val="left" w:pos="455"/>
              </w:tabs>
              <w:kinsoku w:val="0"/>
              <w:overflowPunct w:val="0"/>
              <w:jc w:val="center"/>
              <w:rPr>
                <w:rFonts w:ascii="Times New Roman" w:cs="Times New Roman" w:hint="default"/>
                <w:sz w:val="22"/>
                <w:szCs w:val="22"/>
              </w:rPr>
            </w:pPr>
            <w:r>
              <w:rPr>
                <w:rFonts w:ascii="Times New Roman" w:cs="Times New Roman"/>
                <w:sz w:val="22"/>
                <w:szCs w:val="22"/>
              </w:rPr>
              <w:t>素质考核</w:t>
            </w:r>
            <w:r>
              <w:rPr>
                <w:rFonts w:ascii="Times New Roman" w:cs="Times New Roman"/>
                <w:color w:val="000000"/>
                <w:sz w:val="22"/>
                <w:szCs w:val="22"/>
              </w:rPr>
              <w:t>（实验表现）</w:t>
            </w:r>
          </w:p>
        </w:tc>
      </w:tr>
      <w:tr w:rsidR="00842006" w14:paraId="49DC71FC" w14:textId="77777777" w:rsidTr="00BE5FBC">
        <w:trPr>
          <w:trHeight w:val="798"/>
        </w:trPr>
        <w:tc>
          <w:tcPr>
            <w:tcW w:w="658" w:type="pct"/>
            <w:vMerge/>
            <w:tcBorders>
              <w:left w:val="single" w:sz="4" w:space="0" w:color="000000"/>
              <w:right w:val="single" w:sz="4" w:space="0" w:color="000000"/>
              <w:tl2br w:val="nil"/>
              <w:tr2bl w:val="nil"/>
            </w:tcBorders>
            <w:vAlign w:val="center"/>
          </w:tcPr>
          <w:p w14:paraId="6EBCBBED" w14:textId="77777777" w:rsidR="00842006" w:rsidRDefault="00842006" w:rsidP="007F2BBC">
            <w:pPr>
              <w:pStyle w:val="TableParagraph"/>
              <w:kinsoku w:val="0"/>
              <w:overflowPunct w:val="0"/>
              <w:spacing w:line="278" w:lineRule="auto"/>
              <w:ind w:left="242" w:right="98" w:hanging="132"/>
              <w:jc w:val="center"/>
              <w:rPr>
                <w:rFonts w:hint="default"/>
                <w:sz w:val="21"/>
                <w:szCs w:val="21"/>
              </w:rPr>
            </w:pPr>
          </w:p>
        </w:tc>
        <w:tc>
          <w:tcPr>
            <w:tcW w:w="2187" w:type="pct"/>
            <w:tcBorders>
              <w:top w:val="single" w:sz="4" w:space="0" w:color="000000"/>
              <w:left w:val="single" w:sz="4" w:space="0" w:color="000000"/>
              <w:right w:val="single" w:sz="4" w:space="0" w:color="000000"/>
              <w:tl2br w:val="nil"/>
              <w:tr2bl w:val="nil"/>
            </w:tcBorders>
            <w:vAlign w:val="center"/>
          </w:tcPr>
          <w:p w14:paraId="59826729" w14:textId="1B5DFDCC" w:rsidR="00842006" w:rsidRDefault="00842006" w:rsidP="00842006">
            <w:pPr>
              <w:pStyle w:val="TableParagraph"/>
              <w:kinsoku w:val="0"/>
              <w:overflowPunct w:val="0"/>
              <w:spacing w:before="22"/>
              <w:rPr>
                <w:rFonts w:hint="default"/>
                <w:sz w:val="21"/>
                <w:szCs w:val="21"/>
              </w:rPr>
            </w:pPr>
            <w:r w:rsidRPr="00842006">
              <w:rPr>
                <w:sz w:val="21"/>
                <w:szCs w:val="21"/>
              </w:rPr>
              <w:t>利用</w:t>
            </w:r>
            <w:r>
              <w:rPr>
                <w:sz w:val="21"/>
                <w:szCs w:val="21"/>
              </w:rPr>
              <w:t>应用电</w:t>
            </w:r>
            <w:r w:rsidRPr="00842006">
              <w:rPr>
                <w:sz w:val="21"/>
                <w:szCs w:val="21"/>
              </w:rPr>
              <w:t>化学实验操作技能进行研究的能力水平</w:t>
            </w:r>
          </w:p>
        </w:tc>
        <w:tc>
          <w:tcPr>
            <w:tcW w:w="532" w:type="pct"/>
            <w:tcBorders>
              <w:top w:val="single" w:sz="4" w:space="0" w:color="auto"/>
              <w:left w:val="single" w:sz="4" w:space="0" w:color="000000"/>
              <w:bottom w:val="single" w:sz="4" w:space="0" w:color="auto"/>
              <w:right w:val="single" w:sz="4" w:space="0" w:color="000000"/>
              <w:tl2br w:val="nil"/>
              <w:tr2bl w:val="nil"/>
            </w:tcBorders>
            <w:vAlign w:val="center"/>
          </w:tcPr>
          <w:p w14:paraId="7ABC77AB" w14:textId="0BBBB349" w:rsidR="00842006" w:rsidRPr="00BE4C5D" w:rsidRDefault="00BE5FBC" w:rsidP="007F2BBC">
            <w:pPr>
              <w:pStyle w:val="TableParagraph"/>
              <w:kinsoku w:val="0"/>
              <w:overflowPunct w:val="0"/>
              <w:jc w:val="center"/>
              <w:rPr>
                <w:rFonts w:hint="default"/>
                <w:sz w:val="21"/>
                <w:szCs w:val="21"/>
              </w:rPr>
            </w:pPr>
            <w:r>
              <w:rPr>
                <w:sz w:val="21"/>
                <w:szCs w:val="21"/>
              </w:rPr>
              <w:t>1-8</w:t>
            </w:r>
          </w:p>
        </w:tc>
        <w:tc>
          <w:tcPr>
            <w:tcW w:w="681" w:type="pct"/>
            <w:vMerge/>
            <w:tcBorders>
              <w:left w:val="single" w:sz="4" w:space="0" w:color="000000"/>
              <w:right w:val="single" w:sz="4" w:space="0" w:color="000000"/>
              <w:tl2br w:val="nil"/>
              <w:tr2bl w:val="nil"/>
            </w:tcBorders>
            <w:vAlign w:val="center"/>
          </w:tcPr>
          <w:p w14:paraId="2B47CAEA" w14:textId="77777777" w:rsidR="00842006" w:rsidRDefault="00842006" w:rsidP="007F2BBC">
            <w:pPr>
              <w:pStyle w:val="TableParagraph"/>
              <w:kinsoku w:val="0"/>
              <w:overflowPunct w:val="0"/>
              <w:spacing w:before="22"/>
              <w:ind w:left="185" w:right="177"/>
              <w:jc w:val="center"/>
              <w:rPr>
                <w:rFonts w:hint="default"/>
                <w:sz w:val="21"/>
                <w:szCs w:val="21"/>
              </w:rPr>
            </w:pPr>
          </w:p>
        </w:tc>
        <w:tc>
          <w:tcPr>
            <w:tcW w:w="942" w:type="pct"/>
            <w:vMerge/>
            <w:tcBorders>
              <w:left w:val="single" w:sz="4" w:space="0" w:color="000000"/>
              <w:right w:val="single" w:sz="4" w:space="0" w:color="000000"/>
              <w:tl2br w:val="nil"/>
              <w:tr2bl w:val="nil"/>
            </w:tcBorders>
            <w:vAlign w:val="center"/>
          </w:tcPr>
          <w:p w14:paraId="7C404D25" w14:textId="77777777" w:rsidR="00842006" w:rsidRDefault="00842006" w:rsidP="0074431D">
            <w:pPr>
              <w:pStyle w:val="TableParagraph"/>
              <w:kinsoku w:val="0"/>
              <w:overflowPunct w:val="0"/>
              <w:jc w:val="center"/>
              <w:rPr>
                <w:rFonts w:ascii="Times New Roman" w:cs="Times New Roman" w:hint="default"/>
                <w:sz w:val="21"/>
                <w:szCs w:val="21"/>
              </w:rPr>
            </w:pPr>
          </w:p>
        </w:tc>
      </w:tr>
      <w:tr w:rsidR="00842006" w14:paraId="4D78ABB6" w14:textId="77777777" w:rsidTr="00BE5FBC">
        <w:trPr>
          <w:trHeight w:val="612"/>
        </w:trPr>
        <w:tc>
          <w:tcPr>
            <w:tcW w:w="658" w:type="pct"/>
            <w:vMerge/>
            <w:tcBorders>
              <w:left w:val="single" w:sz="4" w:space="0" w:color="000000"/>
              <w:right w:val="single" w:sz="4" w:space="0" w:color="000000"/>
              <w:tl2br w:val="nil"/>
              <w:tr2bl w:val="nil"/>
            </w:tcBorders>
            <w:vAlign w:val="center"/>
          </w:tcPr>
          <w:p w14:paraId="290DBFF8" w14:textId="77777777" w:rsidR="00842006" w:rsidRDefault="00842006" w:rsidP="007F2BBC">
            <w:pPr>
              <w:pStyle w:val="TableParagraph"/>
              <w:kinsoku w:val="0"/>
              <w:overflowPunct w:val="0"/>
              <w:spacing w:line="278" w:lineRule="auto"/>
              <w:ind w:left="242" w:right="98" w:hanging="132"/>
              <w:jc w:val="center"/>
              <w:rPr>
                <w:rFonts w:hint="default"/>
                <w:sz w:val="21"/>
                <w:szCs w:val="21"/>
              </w:rPr>
            </w:pPr>
          </w:p>
        </w:tc>
        <w:tc>
          <w:tcPr>
            <w:tcW w:w="2187" w:type="pct"/>
            <w:tcBorders>
              <w:top w:val="single" w:sz="4" w:space="0" w:color="000000"/>
              <w:left w:val="single" w:sz="4" w:space="0" w:color="000000"/>
              <w:right w:val="single" w:sz="4" w:space="0" w:color="000000"/>
              <w:tl2br w:val="nil"/>
              <w:tr2bl w:val="nil"/>
            </w:tcBorders>
            <w:vAlign w:val="center"/>
          </w:tcPr>
          <w:p w14:paraId="0F8A4465" w14:textId="5451A202" w:rsidR="00842006" w:rsidRDefault="00BE5FBC" w:rsidP="00842006">
            <w:pPr>
              <w:pStyle w:val="TableParagraph"/>
              <w:kinsoku w:val="0"/>
              <w:overflowPunct w:val="0"/>
              <w:spacing w:before="22"/>
              <w:rPr>
                <w:rFonts w:hint="default"/>
                <w:sz w:val="21"/>
                <w:szCs w:val="21"/>
              </w:rPr>
            </w:pPr>
            <w:r>
              <w:rPr>
                <w:sz w:val="21"/>
                <w:szCs w:val="21"/>
              </w:rPr>
              <w:t>处理并</w:t>
            </w:r>
            <w:r w:rsidRPr="00842006">
              <w:rPr>
                <w:sz w:val="21"/>
                <w:szCs w:val="21"/>
              </w:rPr>
              <w:t>分析实验结果</w:t>
            </w:r>
            <w:r>
              <w:rPr>
                <w:sz w:val="21"/>
                <w:szCs w:val="21"/>
              </w:rPr>
              <w:t>的能力水平</w:t>
            </w:r>
          </w:p>
        </w:tc>
        <w:tc>
          <w:tcPr>
            <w:tcW w:w="532" w:type="pct"/>
            <w:tcBorders>
              <w:top w:val="single" w:sz="4" w:space="0" w:color="auto"/>
              <w:left w:val="single" w:sz="4" w:space="0" w:color="000000"/>
              <w:bottom w:val="single" w:sz="4" w:space="0" w:color="auto"/>
              <w:right w:val="single" w:sz="4" w:space="0" w:color="000000"/>
              <w:tl2br w:val="nil"/>
              <w:tr2bl w:val="nil"/>
            </w:tcBorders>
            <w:vAlign w:val="center"/>
          </w:tcPr>
          <w:p w14:paraId="466E8C1D" w14:textId="3AD9A47A" w:rsidR="00842006" w:rsidRPr="00BE4C5D" w:rsidRDefault="00BE5FBC" w:rsidP="007F2BBC">
            <w:pPr>
              <w:pStyle w:val="TableParagraph"/>
              <w:kinsoku w:val="0"/>
              <w:overflowPunct w:val="0"/>
              <w:jc w:val="center"/>
              <w:rPr>
                <w:rFonts w:hint="default"/>
                <w:sz w:val="21"/>
                <w:szCs w:val="21"/>
              </w:rPr>
            </w:pPr>
            <w:r>
              <w:rPr>
                <w:sz w:val="21"/>
                <w:szCs w:val="21"/>
              </w:rPr>
              <w:t>1-8</w:t>
            </w:r>
          </w:p>
        </w:tc>
        <w:tc>
          <w:tcPr>
            <w:tcW w:w="681" w:type="pct"/>
            <w:vMerge/>
            <w:tcBorders>
              <w:left w:val="single" w:sz="4" w:space="0" w:color="000000"/>
              <w:right w:val="single" w:sz="4" w:space="0" w:color="000000"/>
              <w:tl2br w:val="nil"/>
              <w:tr2bl w:val="nil"/>
            </w:tcBorders>
            <w:vAlign w:val="center"/>
          </w:tcPr>
          <w:p w14:paraId="1A0221EF" w14:textId="77777777" w:rsidR="00842006" w:rsidRDefault="00842006" w:rsidP="007F2BBC">
            <w:pPr>
              <w:pStyle w:val="TableParagraph"/>
              <w:kinsoku w:val="0"/>
              <w:overflowPunct w:val="0"/>
              <w:spacing w:before="22"/>
              <w:ind w:left="185" w:right="177"/>
              <w:jc w:val="center"/>
              <w:rPr>
                <w:rFonts w:hint="default"/>
                <w:sz w:val="21"/>
                <w:szCs w:val="21"/>
              </w:rPr>
            </w:pPr>
          </w:p>
        </w:tc>
        <w:tc>
          <w:tcPr>
            <w:tcW w:w="942" w:type="pct"/>
            <w:vMerge/>
            <w:tcBorders>
              <w:left w:val="single" w:sz="4" w:space="0" w:color="000000"/>
              <w:right w:val="single" w:sz="4" w:space="0" w:color="000000"/>
              <w:tl2br w:val="nil"/>
              <w:tr2bl w:val="nil"/>
            </w:tcBorders>
            <w:vAlign w:val="center"/>
          </w:tcPr>
          <w:p w14:paraId="5EDC88CB" w14:textId="77777777" w:rsidR="00842006" w:rsidRDefault="00842006" w:rsidP="0074431D">
            <w:pPr>
              <w:pStyle w:val="TableParagraph"/>
              <w:kinsoku w:val="0"/>
              <w:overflowPunct w:val="0"/>
              <w:jc w:val="center"/>
              <w:rPr>
                <w:rFonts w:ascii="Times New Roman" w:cs="Times New Roman" w:hint="default"/>
                <w:sz w:val="21"/>
                <w:szCs w:val="21"/>
              </w:rPr>
            </w:pPr>
          </w:p>
        </w:tc>
      </w:tr>
      <w:tr w:rsidR="00BE5FBC" w14:paraId="69D381EC" w14:textId="77777777" w:rsidTr="00750EF6">
        <w:trPr>
          <w:trHeight w:val="550"/>
        </w:trPr>
        <w:tc>
          <w:tcPr>
            <w:tcW w:w="658" w:type="pct"/>
            <w:vMerge/>
            <w:tcBorders>
              <w:left w:val="single" w:sz="4" w:space="0" w:color="000000"/>
              <w:right w:val="single" w:sz="4" w:space="0" w:color="000000"/>
              <w:tl2br w:val="nil"/>
              <w:tr2bl w:val="nil"/>
            </w:tcBorders>
            <w:vAlign w:val="center"/>
          </w:tcPr>
          <w:p w14:paraId="29604866" w14:textId="77777777" w:rsidR="00BE5FBC" w:rsidRDefault="00BE5FBC" w:rsidP="007F2BBC">
            <w:pPr>
              <w:pStyle w:val="TableParagraph"/>
              <w:kinsoku w:val="0"/>
              <w:overflowPunct w:val="0"/>
              <w:spacing w:line="278" w:lineRule="auto"/>
              <w:ind w:left="242" w:right="98" w:hanging="132"/>
              <w:jc w:val="center"/>
              <w:rPr>
                <w:rFonts w:hint="default"/>
                <w:sz w:val="21"/>
                <w:szCs w:val="21"/>
              </w:rPr>
            </w:pPr>
          </w:p>
        </w:tc>
        <w:tc>
          <w:tcPr>
            <w:tcW w:w="2187" w:type="pct"/>
            <w:tcBorders>
              <w:top w:val="single" w:sz="4" w:space="0" w:color="000000"/>
              <w:left w:val="single" w:sz="4" w:space="0" w:color="000000"/>
              <w:bottom w:val="single" w:sz="4" w:space="0" w:color="000000"/>
              <w:right w:val="single" w:sz="4" w:space="0" w:color="000000"/>
              <w:tl2br w:val="nil"/>
              <w:tr2bl w:val="nil"/>
            </w:tcBorders>
            <w:vAlign w:val="center"/>
          </w:tcPr>
          <w:p w14:paraId="6DC63E61" w14:textId="1B3CABD8" w:rsidR="00BE5FBC" w:rsidRDefault="00BE5FBC" w:rsidP="00842006">
            <w:pPr>
              <w:pStyle w:val="TableParagraph"/>
              <w:kinsoku w:val="0"/>
              <w:overflowPunct w:val="0"/>
              <w:spacing w:before="22"/>
              <w:rPr>
                <w:rFonts w:hint="default"/>
                <w:sz w:val="21"/>
                <w:szCs w:val="21"/>
              </w:rPr>
            </w:pPr>
            <w:r w:rsidRPr="00782A3E">
              <w:rPr>
                <w:color w:val="000000"/>
                <w:sz w:val="21"/>
                <w:szCs w:val="21"/>
              </w:rPr>
              <w:t>撰写实验报告的能力水平</w:t>
            </w:r>
          </w:p>
        </w:tc>
        <w:tc>
          <w:tcPr>
            <w:tcW w:w="532" w:type="pct"/>
            <w:tcBorders>
              <w:top w:val="single" w:sz="4" w:space="0" w:color="auto"/>
              <w:left w:val="single" w:sz="4" w:space="0" w:color="000000"/>
              <w:bottom w:val="single" w:sz="4" w:space="0" w:color="000000"/>
              <w:right w:val="single" w:sz="4" w:space="0" w:color="000000"/>
              <w:tl2br w:val="nil"/>
              <w:tr2bl w:val="nil"/>
            </w:tcBorders>
            <w:vAlign w:val="center"/>
          </w:tcPr>
          <w:p w14:paraId="6953FA75" w14:textId="4A87B58F" w:rsidR="00BE5FBC" w:rsidRPr="00BE4C5D" w:rsidRDefault="00BE5FBC" w:rsidP="007F2BBC">
            <w:pPr>
              <w:pStyle w:val="TableParagraph"/>
              <w:kinsoku w:val="0"/>
              <w:overflowPunct w:val="0"/>
              <w:jc w:val="center"/>
              <w:rPr>
                <w:rFonts w:hint="default"/>
                <w:sz w:val="21"/>
                <w:szCs w:val="21"/>
              </w:rPr>
            </w:pPr>
            <w:r>
              <w:rPr>
                <w:sz w:val="21"/>
                <w:szCs w:val="21"/>
              </w:rPr>
              <w:t>1-8</w:t>
            </w:r>
          </w:p>
        </w:tc>
        <w:tc>
          <w:tcPr>
            <w:tcW w:w="681" w:type="pct"/>
            <w:vMerge/>
            <w:tcBorders>
              <w:left w:val="single" w:sz="4" w:space="0" w:color="000000"/>
              <w:right w:val="single" w:sz="4" w:space="0" w:color="000000"/>
              <w:tl2br w:val="nil"/>
              <w:tr2bl w:val="nil"/>
            </w:tcBorders>
            <w:vAlign w:val="center"/>
          </w:tcPr>
          <w:p w14:paraId="55BC5802" w14:textId="77777777" w:rsidR="00BE5FBC" w:rsidRDefault="00BE5FBC" w:rsidP="007F2BBC">
            <w:pPr>
              <w:pStyle w:val="TableParagraph"/>
              <w:kinsoku w:val="0"/>
              <w:overflowPunct w:val="0"/>
              <w:spacing w:before="22"/>
              <w:ind w:left="185" w:right="177"/>
              <w:jc w:val="center"/>
              <w:rPr>
                <w:rFonts w:hint="default"/>
                <w:sz w:val="21"/>
                <w:szCs w:val="21"/>
              </w:rPr>
            </w:pPr>
          </w:p>
        </w:tc>
        <w:tc>
          <w:tcPr>
            <w:tcW w:w="942" w:type="pct"/>
            <w:vMerge/>
            <w:tcBorders>
              <w:left w:val="single" w:sz="4" w:space="0" w:color="000000"/>
              <w:right w:val="single" w:sz="4" w:space="0" w:color="000000"/>
              <w:tl2br w:val="nil"/>
              <w:tr2bl w:val="nil"/>
            </w:tcBorders>
            <w:vAlign w:val="center"/>
          </w:tcPr>
          <w:p w14:paraId="35892815" w14:textId="77777777" w:rsidR="00BE5FBC" w:rsidRDefault="00BE5FBC" w:rsidP="0074431D">
            <w:pPr>
              <w:pStyle w:val="TableParagraph"/>
              <w:kinsoku w:val="0"/>
              <w:overflowPunct w:val="0"/>
              <w:jc w:val="center"/>
              <w:rPr>
                <w:rFonts w:ascii="Times New Roman" w:cs="Times New Roman" w:hint="default"/>
                <w:sz w:val="21"/>
                <w:szCs w:val="21"/>
              </w:rPr>
            </w:pPr>
          </w:p>
        </w:tc>
      </w:tr>
      <w:tr w:rsidR="00750EF6" w14:paraId="3E0A84F0" w14:textId="77777777" w:rsidTr="007361A7">
        <w:trPr>
          <w:trHeight w:val="416"/>
        </w:trPr>
        <w:tc>
          <w:tcPr>
            <w:tcW w:w="658" w:type="pct"/>
            <w:vMerge w:val="restart"/>
            <w:tcBorders>
              <w:top w:val="single" w:sz="4" w:space="0" w:color="000000"/>
              <w:left w:val="single" w:sz="4" w:space="0" w:color="000000"/>
              <w:bottom w:val="nil"/>
              <w:right w:val="single" w:sz="4" w:space="0" w:color="000000"/>
              <w:tl2br w:val="nil"/>
              <w:tr2bl w:val="nil"/>
            </w:tcBorders>
            <w:vAlign w:val="center"/>
          </w:tcPr>
          <w:p w14:paraId="22384837" w14:textId="77777777" w:rsidR="00750EF6" w:rsidRDefault="00750EF6" w:rsidP="007F2BBC">
            <w:pPr>
              <w:pStyle w:val="TableParagraph"/>
              <w:kinsoku w:val="0"/>
              <w:overflowPunct w:val="0"/>
              <w:spacing w:line="278" w:lineRule="auto"/>
              <w:ind w:left="242" w:right="98" w:hanging="132"/>
              <w:jc w:val="center"/>
              <w:rPr>
                <w:rFonts w:hint="default"/>
                <w:sz w:val="21"/>
                <w:szCs w:val="21"/>
              </w:rPr>
            </w:pPr>
            <w:r>
              <w:rPr>
                <w:sz w:val="21"/>
                <w:szCs w:val="21"/>
              </w:rPr>
              <w:t>课程目标 3</w:t>
            </w:r>
          </w:p>
        </w:tc>
        <w:tc>
          <w:tcPr>
            <w:tcW w:w="2187" w:type="pct"/>
            <w:tcBorders>
              <w:top w:val="single" w:sz="4" w:space="0" w:color="000000"/>
              <w:left w:val="single" w:sz="4" w:space="0" w:color="000000"/>
              <w:bottom w:val="single" w:sz="4" w:space="0" w:color="auto"/>
              <w:right w:val="single" w:sz="4" w:space="0" w:color="auto"/>
              <w:tl2br w:val="nil"/>
              <w:tr2bl w:val="nil"/>
            </w:tcBorders>
            <w:vAlign w:val="center"/>
          </w:tcPr>
          <w:p w14:paraId="643732C8" w14:textId="65166D31" w:rsidR="00750EF6" w:rsidRDefault="00750EF6" w:rsidP="007361A7">
            <w:pPr>
              <w:pStyle w:val="TableParagraph"/>
              <w:kinsoku w:val="0"/>
              <w:overflowPunct w:val="0"/>
              <w:spacing w:before="22"/>
              <w:jc w:val="both"/>
              <w:rPr>
                <w:rFonts w:hint="default"/>
                <w:sz w:val="21"/>
                <w:szCs w:val="21"/>
              </w:rPr>
            </w:pPr>
            <w:r>
              <w:rPr>
                <w:sz w:val="21"/>
                <w:szCs w:val="21"/>
              </w:rPr>
              <w:t>利用现代工具处理数据的能力</w:t>
            </w:r>
          </w:p>
        </w:tc>
        <w:tc>
          <w:tcPr>
            <w:tcW w:w="532" w:type="pct"/>
            <w:tcBorders>
              <w:top w:val="single" w:sz="4" w:space="0" w:color="000000"/>
              <w:left w:val="single" w:sz="4" w:space="0" w:color="auto"/>
              <w:bottom w:val="single" w:sz="4" w:space="0" w:color="auto"/>
              <w:right w:val="single" w:sz="4" w:space="0" w:color="000000"/>
              <w:tl2br w:val="nil"/>
              <w:tr2bl w:val="nil"/>
            </w:tcBorders>
            <w:vAlign w:val="center"/>
          </w:tcPr>
          <w:p w14:paraId="34A40377" w14:textId="2CB89331" w:rsidR="00750EF6" w:rsidRPr="00BE4C5D" w:rsidRDefault="007361A7" w:rsidP="007F2BBC">
            <w:pPr>
              <w:pStyle w:val="TableParagraph"/>
              <w:kinsoku w:val="0"/>
              <w:overflowPunct w:val="0"/>
              <w:jc w:val="center"/>
              <w:rPr>
                <w:rFonts w:hint="default"/>
                <w:sz w:val="21"/>
                <w:szCs w:val="21"/>
              </w:rPr>
            </w:pPr>
            <w:r>
              <w:rPr>
                <w:sz w:val="21"/>
                <w:szCs w:val="21"/>
              </w:rPr>
              <w:t>1-8</w:t>
            </w:r>
          </w:p>
        </w:tc>
        <w:tc>
          <w:tcPr>
            <w:tcW w:w="681" w:type="pct"/>
            <w:vMerge w:val="restart"/>
            <w:tcBorders>
              <w:top w:val="single" w:sz="4" w:space="0" w:color="000000"/>
              <w:left w:val="single" w:sz="4" w:space="0" w:color="000000"/>
              <w:bottom w:val="nil"/>
              <w:right w:val="single" w:sz="4" w:space="0" w:color="000000"/>
              <w:tl2br w:val="nil"/>
              <w:tr2bl w:val="nil"/>
            </w:tcBorders>
            <w:vAlign w:val="center"/>
          </w:tcPr>
          <w:p w14:paraId="1325B9C9" w14:textId="53F76824" w:rsidR="00750EF6" w:rsidRDefault="00750EF6" w:rsidP="007F2BBC">
            <w:pPr>
              <w:pStyle w:val="TableParagraph"/>
              <w:kinsoku w:val="0"/>
              <w:overflowPunct w:val="0"/>
              <w:spacing w:before="25"/>
              <w:ind w:left="185" w:right="177"/>
              <w:jc w:val="center"/>
              <w:rPr>
                <w:rFonts w:hint="default"/>
                <w:sz w:val="21"/>
                <w:szCs w:val="21"/>
              </w:rPr>
            </w:pPr>
            <w:r>
              <w:rPr>
                <w:sz w:val="21"/>
                <w:szCs w:val="21"/>
              </w:rPr>
              <w:t>10</w:t>
            </w:r>
            <w:r>
              <w:rPr>
                <w:rFonts w:hint="default"/>
                <w:sz w:val="21"/>
                <w:szCs w:val="21"/>
              </w:rPr>
              <w:t>%</w:t>
            </w:r>
          </w:p>
        </w:tc>
        <w:tc>
          <w:tcPr>
            <w:tcW w:w="942" w:type="pct"/>
            <w:tcBorders>
              <w:top w:val="single" w:sz="4" w:space="0" w:color="000000"/>
              <w:left w:val="single" w:sz="4" w:space="0" w:color="000000"/>
              <w:bottom w:val="nil"/>
              <w:right w:val="single" w:sz="4" w:space="0" w:color="000000"/>
              <w:tl2br w:val="nil"/>
              <w:tr2bl w:val="nil"/>
            </w:tcBorders>
            <w:vAlign w:val="center"/>
          </w:tcPr>
          <w:p w14:paraId="5A7CFD27" w14:textId="7F8030A5" w:rsidR="00750EF6" w:rsidRPr="00D610ED" w:rsidRDefault="00750EF6" w:rsidP="00D610ED">
            <w:pPr>
              <w:pStyle w:val="TableParagraph"/>
              <w:kinsoku w:val="0"/>
              <w:overflowPunct w:val="0"/>
              <w:jc w:val="center"/>
              <w:rPr>
                <w:rFonts w:ascii="Times New Roman" w:cs="Times New Roman" w:hint="default"/>
                <w:sz w:val="21"/>
                <w:szCs w:val="21"/>
              </w:rPr>
            </w:pPr>
            <w:r>
              <w:rPr>
                <w:rFonts w:ascii="Times New Roman" w:cs="Times New Roman"/>
                <w:sz w:val="21"/>
                <w:szCs w:val="21"/>
              </w:rPr>
              <w:t>网络学习</w:t>
            </w:r>
          </w:p>
          <w:p w14:paraId="2955076C" w14:textId="5CBA4783" w:rsidR="00750EF6" w:rsidRDefault="00750EF6" w:rsidP="007361A7">
            <w:pPr>
              <w:pStyle w:val="TableParagraph"/>
              <w:kinsoku w:val="0"/>
              <w:overflowPunct w:val="0"/>
              <w:jc w:val="center"/>
              <w:rPr>
                <w:rFonts w:ascii="Times New Roman" w:cs="Times New Roman" w:hint="default"/>
                <w:sz w:val="22"/>
                <w:szCs w:val="22"/>
              </w:rPr>
            </w:pPr>
            <w:r>
              <w:rPr>
                <w:rFonts w:ascii="Times New Roman" w:cs="Times New Roman"/>
                <w:sz w:val="22"/>
                <w:szCs w:val="22"/>
              </w:rPr>
              <w:t>素质考核</w:t>
            </w:r>
            <w:r>
              <w:rPr>
                <w:rFonts w:ascii="Times New Roman" w:cs="Times New Roman"/>
                <w:color w:val="000000"/>
                <w:sz w:val="22"/>
                <w:szCs w:val="22"/>
              </w:rPr>
              <w:t>（实验表现）</w:t>
            </w:r>
          </w:p>
        </w:tc>
      </w:tr>
      <w:tr w:rsidR="00750EF6" w14:paraId="66A15881" w14:textId="77777777" w:rsidTr="00750EF6">
        <w:trPr>
          <w:trHeight w:val="121"/>
        </w:trPr>
        <w:tc>
          <w:tcPr>
            <w:tcW w:w="658" w:type="pct"/>
            <w:vMerge/>
            <w:tcBorders>
              <w:left w:val="single" w:sz="4" w:space="0" w:color="000000"/>
              <w:bottom w:val="single" w:sz="4" w:space="0" w:color="000000"/>
              <w:right w:val="single" w:sz="4" w:space="0" w:color="000000"/>
              <w:tl2br w:val="nil"/>
              <w:tr2bl w:val="nil"/>
            </w:tcBorders>
            <w:vAlign w:val="center"/>
          </w:tcPr>
          <w:p w14:paraId="653A0262" w14:textId="77777777" w:rsidR="00750EF6" w:rsidRPr="00BE4C5D" w:rsidRDefault="00750EF6" w:rsidP="007F2BBC">
            <w:pPr>
              <w:autoSpaceDE w:val="0"/>
              <w:autoSpaceDN w:val="0"/>
              <w:adjustRightInd w:val="0"/>
              <w:jc w:val="center"/>
              <w:rPr>
                <w:rFonts w:ascii="宋体" w:eastAsia="宋体" w:hAnsi="Times New Roman" w:cs="宋体"/>
                <w:kern w:val="0"/>
                <w:szCs w:val="21"/>
              </w:rPr>
            </w:pPr>
          </w:p>
        </w:tc>
        <w:tc>
          <w:tcPr>
            <w:tcW w:w="2187" w:type="pct"/>
            <w:tcBorders>
              <w:top w:val="single" w:sz="4" w:space="0" w:color="auto"/>
              <w:left w:val="single" w:sz="4" w:space="0" w:color="000000"/>
              <w:bottom w:val="single" w:sz="4" w:space="0" w:color="000000"/>
              <w:right w:val="single" w:sz="4" w:space="0" w:color="auto"/>
              <w:tl2br w:val="nil"/>
              <w:tr2bl w:val="nil"/>
            </w:tcBorders>
            <w:vAlign w:val="center"/>
          </w:tcPr>
          <w:p w14:paraId="7D7A5BF0" w14:textId="72D7D797" w:rsidR="00750EF6" w:rsidRDefault="007361A7" w:rsidP="007361A7">
            <w:pPr>
              <w:pStyle w:val="TableParagraph"/>
              <w:kinsoku w:val="0"/>
              <w:overflowPunct w:val="0"/>
              <w:spacing w:before="22"/>
              <w:jc w:val="both"/>
              <w:rPr>
                <w:rFonts w:hint="default"/>
                <w:sz w:val="21"/>
                <w:szCs w:val="21"/>
              </w:rPr>
            </w:pPr>
            <w:r w:rsidRPr="007361A7">
              <w:rPr>
                <w:sz w:val="21"/>
                <w:szCs w:val="21"/>
              </w:rPr>
              <w:t>是否能够理解现有技术、资源、现代工程工具和信息技术工具的局限性</w:t>
            </w:r>
          </w:p>
        </w:tc>
        <w:tc>
          <w:tcPr>
            <w:tcW w:w="532" w:type="pct"/>
            <w:tcBorders>
              <w:top w:val="single" w:sz="4" w:space="0" w:color="auto"/>
              <w:left w:val="single" w:sz="4" w:space="0" w:color="auto"/>
              <w:bottom w:val="single" w:sz="4" w:space="0" w:color="000000"/>
              <w:right w:val="single" w:sz="4" w:space="0" w:color="000000"/>
              <w:tl2br w:val="nil"/>
              <w:tr2bl w:val="nil"/>
            </w:tcBorders>
            <w:vAlign w:val="center"/>
          </w:tcPr>
          <w:p w14:paraId="5A260D6F" w14:textId="3FF37AD2" w:rsidR="00750EF6" w:rsidRPr="00BE4C5D" w:rsidRDefault="007361A7" w:rsidP="007F2BBC">
            <w:pPr>
              <w:pStyle w:val="TableParagraph"/>
              <w:kinsoku w:val="0"/>
              <w:overflowPunct w:val="0"/>
              <w:jc w:val="center"/>
              <w:rPr>
                <w:rFonts w:hint="default"/>
                <w:sz w:val="21"/>
                <w:szCs w:val="21"/>
              </w:rPr>
            </w:pPr>
            <w:r>
              <w:rPr>
                <w:sz w:val="21"/>
                <w:szCs w:val="21"/>
              </w:rPr>
              <w:t>1-8</w:t>
            </w:r>
          </w:p>
        </w:tc>
        <w:tc>
          <w:tcPr>
            <w:tcW w:w="681" w:type="pct"/>
            <w:vMerge/>
            <w:tcBorders>
              <w:left w:val="single" w:sz="4" w:space="0" w:color="000000"/>
              <w:bottom w:val="single" w:sz="4" w:space="0" w:color="000000"/>
              <w:right w:val="single" w:sz="4" w:space="0" w:color="000000"/>
              <w:tl2br w:val="nil"/>
              <w:tr2bl w:val="nil"/>
            </w:tcBorders>
            <w:vAlign w:val="center"/>
          </w:tcPr>
          <w:p w14:paraId="00DE2FEC" w14:textId="77777777" w:rsidR="00750EF6" w:rsidRDefault="00750EF6" w:rsidP="007F2BBC">
            <w:pPr>
              <w:pStyle w:val="TableParagraph"/>
              <w:kinsoku w:val="0"/>
              <w:overflowPunct w:val="0"/>
              <w:spacing w:before="22"/>
              <w:ind w:left="185" w:right="177"/>
              <w:jc w:val="center"/>
              <w:rPr>
                <w:rFonts w:hint="default"/>
                <w:sz w:val="21"/>
                <w:szCs w:val="21"/>
              </w:rPr>
            </w:pPr>
          </w:p>
        </w:tc>
        <w:tc>
          <w:tcPr>
            <w:tcW w:w="942" w:type="pct"/>
            <w:tcBorders>
              <w:left w:val="single" w:sz="4" w:space="0" w:color="000000"/>
              <w:bottom w:val="single" w:sz="4" w:space="0" w:color="000000"/>
              <w:right w:val="single" w:sz="4" w:space="0" w:color="000000"/>
              <w:tl2br w:val="nil"/>
              <w:tr2bl w:val="nil"/>
            </w:tcBorders>
            <w:vAlign w:val="center"/>
          </w:tcPr>
          <w:p w14:paraId="66E126FB" w14:textId="77777777" w:rsidR="00750EF6" w:rsidRDefault="00750EF6" w:rsidP="007F2BBC">
            <w:pPr>
              <w:autoSpaceDE w:val="0"/>
              <w:autoSpaceDN w:val="0"/>
              <w:adjustRightInd w:val="0"/>
              <w:jc w:val="center"/>
              <w:rPr>
                <w:rFonts w:ascii="Times New Roman" w:eastAsia="宋体" w:hAnsi="Times New Roman" w:cs="Times New Roman"/>
                <w:kern w:val="0"/>
                <w:sz w:val="2"/>
                <w:szCs w:val="2"/>
              </w:rPr>
            </w:pPr>
          </w:p>
        </w:tc>
      </w:tr>
    </w:tbl>
    <w:p w14:paraId="4F179119" w14:textId="77777777" w:rsidR="00131FFC" w:rsidRDefault="00131FFC">
      <w:pPr>
        <w:kinsoku w:val="0"/>
        <w:overflowPunct w:val="0"/>
        <w:autoSpaceDE w:val="0"/>
        <w:autoSpaceDN w:val="0"/>
        <w:adjustRightInd w:val="0"/>
        <w:spacing w:before="8"/>
        <w:ind w:firstLineChars="100" w:firstLine="241"/>
        <w:rPr>
          <w:rFonts w:ascii="黑体" w:eastAsia="黑体" w:hAnsi="黑体" w:cs="黑体" w:hint="eastAsia"/>
          <w:b/>
          <w:sz w:val="24"/>
          <w:szCs w:val="24"/>
        </w:rPr>
      </w:pPr>
    </w:p>
    <w:p w14:paraId="0E973555" w14:textId="77777777" w:rsidR="00131FFC" w:rsidRDefault="00131FFC" w:rsidP="00131FFC">
      <w:pPr>
        <w:pStyle w:val="a5"/>
        <w:kinsoku w:val="0"/>
        <w:overflowPunct w:val="0"/>
        <w:spacing w:before="66"/>
        <w:jc w:val="center"/>
        <w:rPr>
          <w:rFonts w:ascii="Times New Roman" w:eastAsia="黑体" w:cs="Times New Roman"/>
          <w:kern w:val="2"/>
          <w:sz w:val="22"/>
          <w:szCs w:val="21"/>
        </w:rPr>
      </w:pPr>
      <w:r>
        <w:rPr>
          <w:rFonts w:ascii="Times New Roman" w:cs="Times New Roman" w:hint="eastAsia"/>
          <w:b/>
          <w:sz w:val="21"/>
        </w:rPr>
        <w:t>表</w:t>
      </w:r>
      <w:r>
        <w:rPr>
          <w:rFonts w:ascii="Times New Roman" w:cs="Times New Roman"/>
          <w:b/>
          <w:sz w:val="21"/>
        </w:rPr>
        <w:t xml:space="preserve">4-2 </w:t>
      </w:r>
      <w:r>
        <w:rPr>
          <w:rFonts w:ascii="Times New Roman" w:cs="Times New Roman" w:hint="eastAsia"/>
          <w:b/>
          <w:sz w:val="21"/>
        </w:rPr>
        <w:t>课程目标与考核方式矩阵关系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
        <w:gridCol w:w="3235"/>
        <w:gridCol w:w="1513"/>
        <w:gridCol w:w="2635"/>
        <w:gridCol w:w="807"/>
      </w:tblGrid>
      <w:tr w:rsidR="00A63715" w14:paraId="66084116" w14:textId="77777777" w:rsidTr="00E328F4">
        <w:trPr>
          <w:trHeight w:val="338"/>
          <w:jc w:val="center"/>
        </w:trPr>
        <w:tc>
          <w:tcPr>
            <w:tcW w:w="481" w:type="pct"/>
            <w:vMerge w:val="restart"/>
            <w:tcBorders>
              <w:top w:val="single" w:sz="4" w:space="0" w:color="auto"/>
              <w:left w:val="single" w:sz="4" w:space="0" w:color="auto"/>
              <w:bottom w:val="single" w:sz="4" w:space="0" w:color="auto"/>
              <w:right w:val="single" w:sz="4" w:space="0" w:color="auto"/>
            </w:tcBorders>
            <w:vAlign w:val="center"/>
            <w:hideMark/>
          </w:tcPr>
          <w:p w14:paraId="59E5B028" w14:textId="77777777" w:rsidR="00A63715" w:rsidRDefault="00A63715">
            <w:pPr>
              <w:pStyle w:val="TableParagraph"/>
              <w:kinsoku w:val="0"/>
              <w:overflowPunct w:val="0"/>
              <w:spacing w:before="15"/>
              <w:jc w:val="center"/>
              <w:rPr>
                <w:rFonts w:ascii="Times New Roman" w:cs="Times New Roman" w:hint="default"/>
                <w:kern w:val="2"/>
                <w:sz w:val="21"/>
                <w:szCs w:val="21"/>
              </w:rPr>
            </w:pPr>
            <w:r>
              <w:rPr>
                <w:rFonts w:ascii="Times New Roman" w:cs="Times New Roman"/>
                <w:kern w:val="2"/>
                <w:sz w:val="21"/>
                <w:szCs w:val="21"/>
              </w:rPr>
              <w:t>课程</w:t>
            </w:r>
          </w:p>
          <w:p w14:paraId="5BA3C3CC" w14:textId="77777777" w:rsidR="00A63715" w:rsidRDefault="00A63715">
            <w:pPr>
              <w:pStyle w:val="TableParagraph"/>
              <w:kinsoku w:val="0"/>
              <w:overflowPunct w:val="0"/>
              <w:spacing w:before="15"/>
              <w:jc w:val="center"/>
              <w:rPr>
                <w:rFonts w:ascii="Times New Roman" w:cs="Times New Roman" w:hint="default"/>
                <w:kern w:val="2"/>
                <w:sz w:val="21"/>
                <w:szCs w:val="21"/>
              </w:rPr>
            </w:pPr>
            <w:r>
              <w:rPr>
                <w:rFonts w:ascii="Times New Roman" w:cs="Times New Roman"/>
                <w:kern w:val="2"/>
                <w:sz w:val="21"/>
                <w:szCs w:val="21"/>
              </w:rPr>
              <w:t>目标</w:t>
            </w:r>
          </w:p>
        </w:tc>
        <w:tc>
          <w:tcPr>
            <w:tcW w:w="4074" w:type="pct"/>
            <w:gridSpan w:val="3"/>
            <w:tcBorders>
              <w:top w:val="single" w:sz="4" w:space="0" w:color="auto"/>
              <w:left w:val="single" w:sz="4" w:space="0" w:color="auto"/>
              <w:bottom w:val="single" w:sz="4" w:space="0" w:color="auto"/>
              <w:right w:val="single" w:sz="4" w:space="0" w:color="auto"/>
            </w:tcBorders>
            <w:vAlign w:val="center"/>
            <w:hideMark/>
          </w:tcPr>
          <w:p w14:paraId="45A60527" w14:textId="5FBD449F" w:rsidR="00A63715" w:rsidRDefault="00A63715">
            <w:pPr>
              <w:pStyle w:val="TableParagraph"/>
              <w:kinsoku w:val="0"/>
              <w:overflowPunct w:val="0"/>
              <w:spacing w:before="15"/>
              <w:jc w:val="center"/>
              <w:rPr>
                <w:rFonts w:ascii="Times New Roman" w:cs="Times New Roman" w:hint="default"/>
                <w:kern w:val="2"/>
                <w:sz w:val="21"/>
                <w:szCs w:val="21"/>
              </w:rPr>
            </w:pPr>
            <w:r>
              <w:rPr>
                <w:rFonts w:ascii="Times New Roman" w:cs="Times New Roman"/>
                <w:kern w:val="2"/>
                <w:sz w:val="21"/>
                <w:szCs w:val="21"/>
              </w:rPr>
              <w:t>考核方式</w:t>
            </w:r>
          </w:p>
        </w:tc>
        <w:tc>
          <w:tcPr>
            <w:tcW w:w="445" w:type="pct"/>
            <w:vMerge w:val="restart"/>
            <w:tcBorders>
              <w:top w:val="single" w:sz="4" w:space="0" w:color="auto"/>
              <w:left w:val="single" w:sz="4" w:space="0" w:color="auto"/>
              <w:bottom w:val="single" w:sz="4" w:space="0" w:color="auto"/>
              <w:right w:val="single" w:sz="4" w:space="0" w:color="auto"/>
            </w:tcBorders>
            <w:vAlign w:val="center"/>
            <w:hideMark/>
          </w:tcPr>
          <w:p w14:paraId="4774C722" w14:textId="0A3C4815" w:rsidR="00A63715" w:rsidRDefault="00A63715">
            <w:pPr>
              <w:pStyle w:val="TableParagraph"/>
              <w:kinsoku w:val="0"/>
              <w:overflowPunct w:val="0"/>
              <w:spacing w:before="15"/>
              <w:jc w:val="center"/>
              <w:rPr>
                <w:rFonts w:ascii="Times New Roman" w:cs="Times New Roman" w:hint="default"/>
                <w:color w:val="FF0000"/>
                <w:kern w:val="2"/>
                <w:sz w:val="21"/>
                <w:szCs w:val="21"/>
              </w:rPr>
            </w:pPr>
            <w:proofErr w:type="gramStart"/>
            <w:r>
              <w:rPr>
                <w:rFonts w:ascii="Times New Roman" w:cs="Times New Roman"/>
                <w:kern w:val="2"/>
                <w:sz w:val="21"/>
                <w:szCs w:val="21"/>
              </w:rPr>
              <w:t>考核占</w:t>
            </w:r>
            <w:proofErr w:type="gramEnd"/>
            <w:r>
              <w:rPr>
                <w:rFonts w:ascii="Times New Roman" w:cs="Times New Roman"/>
                <w:kern w:val="2"/>
                <w:sz w:val="21"/>
                <w:szCs w:val="21"/>
              </w:rPr>
              <w:t>比</w:t>
            </w:r>
          </w:p>
        </w:tc>
      </w:tr>
      <w:tr w:rsidR="00687702" w14:paraId="2B04DA37" w14:textId="77777777" w:rsidTr="00687702">
        <w:trPr>
          <w:trHeight w:val="578"/>
          <w:jc w:val="center"/>
        </w:trPr>
        <w:tc>
          <w:tcPr>
            <w:tcW w:w="481" w:type="pct"/>
            <w:vMerge/>
            <w:tcBorders>
              <w:top w:val="single" w:sz="4" w:space="0" w:color="auto"/>
              <w:left w:val="single" w:sz="4" w:space="0" w:color="auto"/>
              <w:bottom w:val="single" w:sz="4" w:space="0" w:color="auto"/>
              <w:right w:val="single" w:sz="4" w:space="0" w:color="auto"/>
            </w:tcBorders>
            <w:vAlign w:val="center"/>
            <w:hideMark/>
          </w:tcPr>
          <w:p w14:paraId="65B5CBBF" w14:textId="77777777" w:rsidR="00687702" w:rsidRDefault="00687702">
            <w:pPr>
              <w:widowControl/>
              <w:rPr>
                <w:rFonts w:ascii="Times New Roman" w:cs="Times New Roman"/>
                <w:szCs w:val="21"/>
              </w:rPr>
            </w:pPr>
          </w:p>
        </w:tc>
        <w:tc>
          <w:tcPr>
            <w:tcW w:w="1785" w:type="pct"/>
            <w:tcBorders>
              <w:top w:val="single" w:sz="4" w:space="0" w:color="auto"/>
              <w:left w:val="single" w:sz="4" w:space="0" w:color="auto"/>
              <w:bottom w:val="single" w:sz="4" w:space="0" w:color="auto"/>
              <w:right w:val="single" w:sz="4" w:space="0" w:color="auto"/>
            </w:tcBorders>
            <w:vAlign w:val="center"/>
            <w:hideMark/>
          </w:tcPr>
          <w:p w14:paraId="2B08001A" w14:textId="5E97C0FD" w:rsidR="00687702" w:rsidRDefault="00687702">
            <w:pPr>
              <w:pStyle w:val="TableParagraph"/>
              <w:kinsoku w:val="0"/>
              <w:overflowPunct w:val="0"/>
              <w:spacing w:before="15"/>
              <w:jc w:val="center"/>
              <w:rPr>
                <w:rFonts w:ascii="Times New Roman" w:cs="Times New Roman" w:hint="default"/>
                <w:kern w:val="2"/>
                <w:sz w:val="21"/>
                <w:szCs w:val="21"/>
              </w:rPr>
            </w:pPr>
            <w:r>
              <w:rPr>
                <w:rFonts w:ascii="Times New Roman" w:cs="Times New Roman"/>
                <w:kern w:val="2"/>
                <w:sz w:val="21"/>
                <w:szCs w:val="21"/>
              </w:rPr>
              <w:t>网络学习</w:t>
            </w:r>
            <w:r w:rsidR="0082525A">
              <w:rPr>
                <w:rFonts w:ascii="Times New Roman" w:cs="Times New Roman"/>
                <w:kern w:val="2"/>
                <w:sz w:val="21"/>
                <w:szCs w:val="21"/>
              </w:rPr>
              <w:t>3</w:t>
            </w:r>
            <w:r>
              <w:rPr>
                <w:rFonts w:ascii="Times New Roman" w:cs="Times New Roman" w:hint="default"/>
                <w:kern w:val="2"/>
                <w:sz w:val="21"/>
                <w:szCs w:val="21"/>
              </w:rPr>
              <w:t>0</w:t>
            </w:r>
            <w:r>
              <w:rPr>
                <w:rFonts w:ascii="Times New Roman" w:cs="Times New Roman"/>
                <w:kern w:val="2"/>
                <w:sz w:val="21"/>
                <w:szCs w:val="21"/>
              </w:rPr>
              <w:t>%</w:t>
            </w:r>
          </w:p>
        </w:tc>
        <w:tc>
          <w:tcPr>
            <w:tcW w:w="835" w:type="pct"/>
            <w:tcBorders>
              <w:top w:val="single" w:sz="4" w:space="0" w:color="auto"/>
              <w:left w:val="single" w:sz="4" w:space="0" w:color="auto"/>
              <w:bottom w:val="single" w:sz="4" w:space="0" w:color="auto"/>
              <w:right w:val="single" w:sz="4" w:space="0" w:color="auto"/>
            </w:tcBorders>
            <w:vAlign w:val="center"/>
            <w:hideMark/>
          </w:tcPr>
          <w:p w14:paraId="6CF8B9E3" w14:textId="6AD4FFEC" w:rsidR="00687702" w:rsidRDefault="00687702" w:rsidP="00687702">
            <w:pPr>
              <w:pStyle w:val="TableParagraph"/>
              <w:kinsoku w:val="0"/>
              <w:overflowPunct w:val="0"/>
              <w:spacing w:before="15"/>
              <w:rPr>
                <w:rFonts w:ascii="Times New Roman" w:cs="Times New Roman" w:hint="default"/>
                <w:kern w:val="2"/>
                <w:sz w:val="21"/>
                <w:szCs w:val="21"/>
              </w:rPr>
            </w:pPr>
            <w:r>
              <w:rPr>
                <w:rFonts w:ascii="Times New Roman" w:cs="Times New Roman"/>
                <w:kern w:val="2"/>
                <w:sz w:val="21"/>
                <w:szCs w:val="21"/>
              </w:rPr>
              <w:t>平时实验</w:t>
            </w:r>
            <w:r w:rsidR="0082525A">
              <w:rPr>
                <w:rFonts w:ascii="Times New Roman" w:cs="Times New Roman"/>
                <w:kern w:val="2"/>
                <w:sz w:val="21"/>
                <w:szCs w:val="21"/>
              </w:rPr>
              <w:t>6</w:t>
            </w:r>
            <w:r>
              <w:rPr>
                <w:rFonts w:ascii="Times New Roman" w:cs="Times New Roman" w:hint="default"/>
                <w:kern w:val="2"/>
                <w:sz w:val="21"/>
                <w:szCs w:val="21"/>
              </w:rPr>
              <w:t>0</w:t>
            </w:r>
            <w:r>
              <w:rPr>
                <w:rFonts w:ascii="Times New Roman" w:cs="Times New Roman"/>
                <w:kern w:val="2"/>
                <w:sz w:val="21"/>
                <w:szCs w:val="21"/>
              </w:rPr>
              <w:t>%</w:t>
            </w:r>
          </w:p>
        </w:tc>
        <w:tc>
          <w:tcPr>
            <w:tcW w:w="1454" w:type="pct"/>
            <w:tcBorders>
              <w:top w:val="single" w:sz="4" w:space="0" w:color="auto"/>
              <w:left w:val="single" w:sz="4" w:space="0" w:color="auto"/>
              <w:bottom w:val="single" w:sz="4" w:space="0" w:color="auto"/>
              <w:right w:val="single" w:sz="4" w:space="0" w:color="auto"/>
            </w:tcBorders>
            <w:vAlign w:val="center"/>
          </w:tcPr>
          <w:p w14:paraId="30FBB02C" w14:textId="080A94CB" w:rsidR="00687702" w:rsidRPr="00A63715" w:rsidRDefault="00687702" w:rsidP="00B711DF">
            <w:pPr>
              <w:widowControl/>
              <w:jc w:val="center"/>
              <w:rPr>
                <w:rFonts w:ascii="Times New Roman" w:cs="Times New Roman"/>
                <w:szCs w:val="21"/>
              </w:rPr>
            </w:pPr>
            <w:r>
              <w:rPr>
                <w:rFonts w:ascii="Times New Roman" w:cs="Times New Roman" w:hint="eastAsia"/>
                <w:szCs w:val="21"/>
              </w:rPr>
              <w:t>素质考核</w:t>
            </w:r>
            <w:r w:rsidR="0082525A">
              <w:rPr>
                <w:rFonts w:ascii="Times New Roman" w:cs="Times New Roman" w:hint="eastAsia"/>
                <w:szCs w:val="21"/>
              </w:rPr>
              <w:t>10%</w:t>
            </w:r>
          </w:p>
        </w:tc>
        <w:tc>
          <w:tcPr>
            <w:tcW w:w="445" w:type="pct"/>
            <w:vMerge/>
            <w:tcBorders>
              <w:top w:val="single" w:sz="4" w:space="0" w:color="auto"/>
              <w:left w:val="single" w:sz="4" w:space="0" w:color="auto"/>
              <w:bottom w:val="single" w:sz="4" w:space="0" w:color="auto"/>
              <w:right w:val="single" w:sz="4" w:space="0" w:color="auto"/>
            </w:tcBorders>
            <w:vAlign w:val="center"/>
            <w:hideMark/>
          </w:tcPr>
          <w:p w14:paraId="1D002E81" w14:textId="0D207380" w:rsidR="00687702" w:rsidRDefault="00687702">
            <w:pPr>
              <w:widowControl/>
              <w:rPr>
                <w:rFonts w:ascii="Times New Roman" w:cs="Times New Roman"/>
                <w:color w:val="FF0000"/>
                <w:szCs w:val="21"/>
              </w:rPr>
            </w:pPr>
          </w:p>
        </w:tc>
      </w:tr>
      <w:tr w:rsidR="00687702" w14:paraId="4E96D867" w14:textId="77777777" w:rsidTr="00687702">
        <w:trPr>
          <w:trHeight w:val="545"/>
          <w:jc w:val="center"/>
        </w:trPr>
        <w:tc>
          <w:tcPr>
            <w:tcW w:w="481" w:type="pct"/>
            <w:tcBorders>
              <w:top w:val="single" w:sz="4" w:space="0" w:color="auto"/>
              <w:left w:val="single" w:sz="4" w:space="0" w:color="auto"/>
              <w:bottom w:val="single" w:sz="4" w:space="0" w:color="auto"/>
              <w:right w:val="single" w:sz="4" w:space="0" w:color="auto"/>
            </w:tcBorders>
            <w:vAlign w:val="center"/>
            <w:hideMark/>
          </w:tcPr>
          <w:p w14:paraId="7434312A" w14:textId="77777777" w:rsidR="00687702" w:rsidRDefault="00687702">
            <w:pPr>
              <w:pStyle w:val="TableParagraph"/>
              <w:kinsoku w:val="0"/>
              <w:overflowPunct w:val="0"/>
              <w:spacing w:before="15"/>
              <w:jc w:val="center"/>
              <w:rPr>
                <w:rFonts w:ascii="Times New Roman" w:cs="Times New Roman" w:hint="default"/>
                <w:kern w:val="2"/>
                <w:sz w:val="21"/>
                <w:szCs w:val="21"/>
              </w:rPr>
            </w:pPr>
            <w:r>
              <w:rPr>
                <w:rFonts w:ascii="Times New Roman" w:cs="Times New Roman"/>
                <w:kern w:val="2"/>
                <w:sz w:val="21"/>
                <w:szCs w:val="21"/>
              </w:rPr>
              <w:t>课程目标</w:t>
            </w:r>
            <w:r>
              <w:rPr>
                <w:rFonts w:ascii="Times New Roman" w:cs="Times New Roman"/>
                <w:kern w:val="2"/>
                <w:sz w:val="21"/>
                <w:szCs w:val="21"/>
              </w:rPr>
              <w:t>1</w:t>
            </w:r>
          </w:p>
        </w:tc>
        <w:tc>
          <w:tcPr>
            <w:tcW w:w="1785" w:type="pct"/>
            <w:tcBorders>
              <w:top w:val="single" w:sz="4" w:space="0" w:color="auto"/>
              <w:left w:val="single" w:sz="4" w:space="0" w:color="auto"/>
              <w:bottom w:val="single" w:sz="4" w:space="0" w:color="auto"/>
              <w:right w:val="single" w:sz="4" w:space="0" w:color="auto"/>
            </w:tcBorders>
            <w:vAlign w:val="center"/>
          </w:tcPr>
          <w:p w14:paraId="229276CE" w14:textId="6FE70A27" w:rsidR="00687702" w:rsidRDefault="00D610ED">
            <w:pPr>
              <w:pStyle w:val="TableParagraph"/>
              <w:kinsoku w:val="0"/>
              <w:overflowPunct w:val="0"/>
              <w:spacing w:before="15"/>
              <w:jc w:val="center"/>
              <w:rPr>
                <w:rFonts w:ascii="Times New Roman" w:cs="Times New Roman" w:hint="default"/>
                <w:kern w:val="2"/>
                <w:sz w:val="21"/>
                <w:szCs w:val="21"/>
              </w:rPr>
            </w:pPr>
            <w:r>
              <w:rPr>
                <w:rFonts w:ascii="Times New Roman" w:cs="Times New Roman"/>
                <w:kern w:val="2"/>
                <w:sz w:val="21"/>
                <w:szCs w:val="21"/>
              </w:rPr>
              <w:t>60%</w:t>
            </w:r>
          </w:p>
        </w:tc>
        <w:tc>
          <w:tcPr>
            <w:tcW w:w="835" w:type="pct"/>
            <w:tcBorders>
              <w:top w:val="single" w:sz="4" w:space="0" w:color="auto"/>
              <w:left w:val="single" w:sz="4" w:space="0" w:color="auto"/>
              <w:bottom w:val="single" w:sz="4" w:space="0" w:color="auto"/>
              <w:right w:val="single" w:sz="4" w:space="0" w:color="auto"/>
            </w:tcBorders>
            <w:vAlign w:val="center"/>
          </w:tcPr>
          <w:p w14:paraId="67E489DC" w14:textId="69E6B4A4" w:rsidR="00687702" w:rsidRDefault="00D610ED">
            <w:pPr>
              <w:pStyle w:val="TableParagraph"/>
              <w:kinsoku w:val="0"/>
              <w:overflowPunct w:val="0"/>
              <w:spacing w:before="15"/>
              <w:jc w:val="center"/>
              <w:rPr>
                <w:rFonts w:ascii="Times New Roman" w:cs="Times New Roman" w:hint="default"/>
                <w:kern w:val="2"/>
                <w:sz w:val="21"/>
                <w:szCs w:val="21"/>
              </w:rPr>
            </w:pPr>
            <w:r>
              <w:rPr>
                <w:rFonts w:ascii="Times New Roman" w:cs="Times New Roman"/>
                <w:kern w:val="2"/>
                <w:sz w:val="21"/>
                <w:szCs w:val="21"/>
              </w:rPr>
              <w:t>80%</w:t>
            </w:r>
          </w:p>
        </w:tc>
        <w:tc>
          <w:tcPr>
            <w:tcW w:w="1454" w:type="pct"/>
            <w:tcBorders>
              <w:top w:val="single" w:sz="4" w:space="0" w:color="auto"/>
              <w:left w:val="single" w:sz="4" w:space="0" w:color="auto"/>
              <w:bottom w:val="single" w:sz="4" w:space="0" w:color="auto"/>
              <w:right w:val="single" w:sz="4" w:space="0" w:color="auto"/>
            </w:tcBorders>
            <w:vAlign w:val="center"/>
          </w:tcPr>
          <w:p w14:paraId="661A80AA" w14:textId="39ACB057" w:rsidR="00687702" w:rsidRDefault="00D610ED" w:rsidP="00B711DF">
            <w:pPr>
              <w:pStyle w:val="TableParagraph"/>
              <w:kinsoku w:val="0"/>
              <w:overflowPunct w:val="0"/>
              <w:spacing w:before="15"/>
              <w:jc w:val="center"/>
              <w:rPr>
                <w:rFonts w:ascii="Times New Roman" w:cs="Times New Roman" w:hint="default"/>
                <w:kern w:val="2"/>
                <w:sz w:val="21"/>
                <w:szCs w:val="21"/>
              </w:rPr>
            </w:pPr>
            <w:r>
              <w:rPr>
                <w:rFonts w:ascii="Times New Roman" w:cs="Times New Roman"/>
                <w:kern w:val="2"/>
                <w:sz w:val="21"/>
                <w:szCs w:val="21"/>
              </w:rPr>
              <w:t>0</w:t>
            </w:r>
          </w:p>
        </w:tc>
        <w:tc>
          <w:tcPr>
            <w:tcW w:w="445" w:type="pct"/>
            <w:tcBorders>
              <w:top w:val="single" w:sz="4" w:space="0" w:color="auto"/>
              <w:left w:val="single" w:sz="4" w:space="0" w:color="auto"/>
              <w:bottom w:val="single" w:sz="4" w:space="0" w:color="auto"/>
              <w:right w:val="single" w:sz="4" w:space="0" w:color="auto"/>
            </w:tcBorders>
            <w:vAlign w:val="center"/>
          </w:tcPr>
          <w:p w14:paraId="4589B2A2" w14:textId="295BBFC3" w:rsidR="00687702" w:rsidRDefault="00687702">
            <w:pPr>
              <w:pStyle w:val="TableParagraph"/>
              <w:kinsoku w:val="0"/>
              <w:overflowPunct w:val="0"/>
              <w:spacing w:before="15"/>
              <w:jc w:val="center"/>
              <w:rPr>
                <w:rFonts w:ascii="Times New Roman" w:cs="Times New Roman" w:hint="default"/>
                <w:kern w:val="2"/>
                <w:sz w:val="21"/>
                <w:szCs w:val="21"/>
              </w:rPr>
            </w:pPr>
            <w:r>
              <w:rPr>
                <w:rFonts w:ascii="Times New Roman" w:cs="Times New Roman"/>
                <w:kern w:val="2"/>
                <w:sz w:val="21"/>
                <w:szCs w:val="21"/>
              </w:rPr>
              <w:t>50%</w:t>
            </w:r>
          </w:p>
        </w:tc>
      </w:tr>
      <w:tr w:rsidR="00687702" w14:paraId="3306FFDF" w14:textId="77777777" w:rsidTr="00687702">
        <w:trPr>
          <w:trHeight w:val="613"/>
          <w:jc w:val="center"/>
        </w:trPr>
        <w:tc>
          <w:tcPr>
            <w:tcW w:w="481" w:type="pct"/>
            <w:tcBorders>
              <w:top w:val="single" w:sz="4" w:space="0" w:color="auto"/>
              <w:left w:val="single" w:sz="4" w:space="0" w:color="auto"/>
              <w:bottom w:val="single" w:sz="4" w:space="0" w:color="auto"/>
              <w:right w:val="single" w:sz="4" w:space="0" w:color="auto"/>
            </w:tcBorders>
            <w:vAlign w:val="center"/>
            <w:hideMark/>
          </w:tcPr>
          <w:p w14:paraId="0BF8C24F" w14:textId="77777777" w:rsidR="00687702" w:rsidRDefault="00687702">
            <w:pPr>
              <w:pStyle w:val="TableParagraph"/>
              <w:kinsoku w:val="0"/>
              <w:overflowPunct w:val="0"/>
              <w:spacing w:before="15"/>
              <w:jc w:val="center"/>
              <w:rPr>
                <w:rFonts w:ascii="Times New Roman" w:cs="Times New Roman" w:hint="default"/>
                <w:kern w:val="2"/>
                <w:sz w:val="21"/>
                <w:szCs w:val="21"/>
              </w:rPr>
            </w:pPr>
            <w:r>
              <w:rPr>
                <w:rFonts w:ascii="Times New Roman" w:cs="Times New Roman"/>
                <w:kern w:val="2"/>
                <w:sz w:val="21"/>
                <w:szCs w:val="21"/>
              </w:rPr>
              <w:t>课程目标</w:t>
            </w:r>
            <w:r>
              <w:rPr>
                <w:rFonts w:ascii="Times New Roman" w:cs="Times New Roman"/>
                <w:kern w:val="2"/>
                <w:sz w:val="21"/>
                <w:szCs w:val="21"/>
              </w:rPr>
              <w:t>2</w:t>
            </w:r>
          </w:p>
        </w:tc>
        <w:tc>
          <w:tcPr>
            <w:tcW w:w="1785" w:type="pct"/>
            <w:tcBorders>
              <w:top w:val="single" w:sz="4" w:space="0" w:color="auto"/>
              <w:left w:val="single" w:sz="4" w:space="0" w:color="auto"/>
              <w:bottom w:val="single" w:sz="4" w:space="0" w:color="auto"/>
              <w:right w:val="single" w:sz="4" w:space="0" w:color="auto"/>
            </w:tcBorders>
            <w:vAlign w:val="center"/>
          </w:tcPr>
          <w:p w14:paraId="64E9CE29" w14:textId="0E035C4B" w:rsidR="00687702" w:rsidRDefault="00D610ED">
            <w:pPr>
              <w:pStyle w:val="TableParagraph"/>
              <w:kinsoku w:val="0"/>
              <w:overflowPunct w:val="0"/>
              <w:spacing w:before="15"/>
              <w:jc w:val="center"/>
              <w:rPr>
                <w:rFonts w:ascii="Times New Roman" w:cs="Times New Roman" w:hint="default"/>
                <w:kern w:val="2"/>
                <w:sz w:val="21"/>
                <w:szCs w:val="21"/>
              </w:rPr>
            </w:pPr>
            <w:r>
              <w:rPr>
                <w:rFonts w:ascii="Times New Roman" w:cs="Times New Roman"/>
                <w:kern w:val="2"/>
                <w:sz w:val="21"/>
                <w:szCs w:val="21"/>
              </w:rPr>
              <w:t>30%</w:t>
            </w:r>
          </w:p>
        </w:tc>
        <w:tc>
          <w:tcPr>
            <w:tcW w:w="835" w:type="pct"/>
            <w:tcBorders>
              <w:top w:val="single" w:sz="4" w:space="0" w:color="auto"/>
              <w:left w:val="single" w:sz="4" w:space="0" w:color="auto"/>
              <w:bottom w:val="single" w:sz="4" w:space="0" w:color="auto"/>
              <w:right w:val="single" w:sz="4" w:space="0" w:color="auto"/>
            </w:tcBorders>
            <w:vAlign w:val="center"/>
          </w:tcPr>
          <w:p w14:paraId="7896F4BA" w14:textId="4E067BFE" w:rsidR="00687702" w:rsidRDefault="00D610ED">
            <w:pPr>
              <w:pStyle w:val="TableParagraph"/>
              <w:kinsoku w:val="0"/>
              <w:overflowPunct w:val="0"/>
              <w:spacing w:before="15"/>
              <w:jc w:val="center"/>
              <w:rPr>
                <w:rFonts w:ascii="Times New Roman" w:cs="Times New Roman" w:hint="default"/>
                <w:kern w:val="2"/>
                <w:sz w:val="21"/>
                <w:szCs w:val="21"/>
              </w:rPr>
            </w:pPr>
            <w:r>
              <w:rPr>
                <w:rFonts w:ascii="Times New Roman" w:cs="Times New Roman"/>
                <w:kern w:val="2"/>
                <w:sz w:val="21"/>
                <w:szCs w:val="21"/>
              </w:rPr>
              <w:t>20%</w:t>
            </w:r>
          </w:p>
        </w:tc>
        <w:tc>
          <w:tcPr>
            <w:tcW w:w="1454" w:type="pct"/>
            <w:tcBorders>
              <w:top w:val="single" w:sz="4" w:space="0" w:color="auto"/>
              <w:left w:val="single" w:sz="4" w:space="0" w:color="auto"/>
              <w:bottom w:val="single" w:sz="4" w:space="0" w:color="auto"/>
              <w:right w:val="single" w:sz="4" w:space="0" w:color="auto"/>
            </w:tcBorders>
            <w:vAlign w:val="center"/>
          </w:tcPr>
          <w:p w14:paraId="67569C39" w14:textId="3E964BBF" w:rsidR="00687702" w:rsidRDefault="00D610ED" w:rsidP="00B711DF">
            <w:pPr>
              <w:pStyle w:val="TableParagraph"/>
              <w:kinsoku w:val="0"/>
              <w:overflowPunct w:val="0"/>
              <w:spacing w:before="15"/>
              <w:jc w:val="center"/>
              <w:rPr>
                <w:rFonts w:ascii="Times New Roman" w:cs="Times New Roman" w:hint="default"/>
                <w:kern w:val="2"/>
                <w:sz w:val="21"/>
                <w:szCs w:val="21"/>
              </w:rPr>
            </w:pPr>
            <w:r>
              <w:rPr>
                <w:rFonts w:ascii="Times New Roman" w:cs="Times New Roman"/>
                <w:kern w:val="2"/>
                <w:sz w:val="21"/>
                <w:szCs w:val="21"/>
              </w:rPr>
              <w:t>70%</w:t>
            </w:r>
          </w:p>
        </w:tc>
        <w:tc>
          <w:tcPr>
            <w:tcW w:w="445" w:type="pct"/>
            <w:tcBorders>
              <w:top w:val="single" w:sz="4" w:space="0" w:color="auto"/>
              <w:left w:val="single" w:sz="4" w:space="0" w:color="auto"/>
              <w:bottom w:val="single" w:sz="4" w:space="0" w:color="auto"/>
              <w:right w:val="single" w:sz="4" w:space="0" w:color="auto"/>
            </w:tcBorders>
            <w:vAlign w:val="center"/>
          </w:tcPr>
          <w:p w14:paraId="52376ABF" w14:textId="690B80B9" w:rsidR="00687702" w:rsidRDefault="00687702">
            <w:pPr>
              <w:pStyle w:val="TableParagraph"/>
              <w:kinsoku w:val="0"/>
              <w:overflowPunct w:val="0"/>
              <w:spacing w:before="15"/>
              <w:jc w:val="center"/>
              <w:rPr>
                <w:rFonts w:ascii="Times New Roman" w:cs="Times New Roman" w:hint="default"/>
                <w:kern w:val="2"/>
                <w:sz w:val="21"/>
                <w:szCs w:val="21"/>
              </w:rPr>
            </w:pPr>
            <w:r>
              <w:rPr>
                <w:rFonts w:ascii="Times New Roman" w:cs="Times New Roman"/>
                <w:kern w:val="2"/>
                <w:sz w:val="21"/>
                <w:szCs w:val="21"/>
              </w:rPr>
              <w:t>40%</w:t>
            </w:r>
          </w:p>
        </w:tc>
      </w:tr>
      <w:tr w:rsidR="00687702" w14:paraId="5FC93A7C" w14:textId="77777777" w:rsidTr="00687702">
        <w:trPr>
          <w:trHeight w:val="620"/>
          <w:jc w:val="center"/>
        </w:trPr>
        <w:tc>
          <w:tcPr>
            <w:tcW w:w="481" w:type="pct"/>
            <w:tcBorders>
              <w:top w:val="single" w:sz="4" w:space="0" w:color="auto"/>
              <w:left w:val="single" w:sz="4" w:space="0" w:color="auto"/>
              <w:bottom w:val="single" w:sz="4" w:space="0" w:color="auto"/>
              <w:right w:val="single" w:sz="4" w:space="0" w:color="auto"/>
            </w:tcBorders>
            <w:vAlign w:val="center"/>
            <w:hideMark/>
          </w:tcPr>
          <w:p w14:paraId="2E92E9BA" w14:textId="77777777" w:rsidR="00687702" w:rsidRDefault="00687702">
            <w:pPr>
              <w:pStyle w:val="TableParagraph"/>
              <w:kinsoku w:val="0"/>
              <w:overflowPunct w:val="0"/>
              <w:spacing w:before="15"/>
              <w:jc w:val="center"/>
              <w:rPr>
                <w:rFonts w:ascii="Times New Roman" w:cs="Times New Roman" w:hint="default"/>
                <w:kern w:val="2"/>
                <w:sz w:val="21"/>
                <w:szCs w:val="21"/>
              </w:rPr>
            </w:pPr>
            <w:r>
              <w:rPr>
                <w:rFonts w:ascii="Times New Roman" w:cs="Times New Roman"/>
                <w:kern w:val="2"/>
                <w:sz w:val="21"/>
                <w:szCs w:val="21"/>
              </w:rPr>
              <w:t>课程目标</w:t>
            </w:r>
            <w:r>
              <w:rPr>
                <w:rFonts w:ascii="Times New Roman" w:cs="Times New Roman"/>
                <w:kern w:val="2"/>
                <w:sz w:val="21"/>
                <w:szCs w:val="21"/>
              </w:rPr>
              <w:t>3</w:t>
            </w:r>
          </w:p>
        </w:tc>
        <w:tc>
          <w:tcPr>
            <w:tcW w:w="1785" w:type="pct"/>
            <w:tcBorders>
              <w:top w:val="single" w:sz="4" w:space="0" w:color="auto"/>
              <w:left w:val="single" w:sz="4" w:space="0" w:color="auto"/>
              <w:bottom w:val="single" w:sz="4" w:space="0" w:color="auto"/>
              <w:right w:val="single" w:sz="4" w:space="0" w:color="auto"/>
            </w:tcBorders>
            <w:vAlign w:val="center"/>
          </w:tcPr>
          <w:p w14:paraId="5EDEE04E" w14:textId="2201C9F0" w:rsidR="00687702" w:rsidRDefault="00D610ED">
            <w:pPr>
              <w:pStyle w:val="TableParagraph"/>
              <w:kinsoku w:val="0"/>
              <w:overflowPunct w:val="0"/>
              <w:spacing w:before="15"/>
              <w:jc w:val="center"/>
              <w:rPr>
                <w:rFonts w:ascii="Times New Roman" w:cs="Times New Roman" w:hint="default"/>
                <w:kern w:val="2"/>
                <w:sz w:val="21"/>
                <w:szCs w:val="21"/>
              </w:rPr>
            </w:pPr>
            <w:r>
              <w:rPr>
                <w:rFonts w:ascii="Times New Roman" w:cs="Times New Roman"/>
                <w:kern w:val="2"/>
                <w:sz w:val="21"/>
                <w:szCs w:val="21"/>
              </w:rPr>
              <w:t>10%</w:t>
            </w:r>
          </w:p>
        </w:tc>
        <w:tc>
          <w:tcPr>
            <w:tcW w:w="835" w:type="pct"/>
            <w:tcBorders>
              <w:top w:val="single" w:sz="4" w:space="0" w:color="auto"/>
              <w:left w:val="single" w:sz="4" w:space="0" w:color="auto"/>
              <w:bottom w:val="single" w:sz="4" w:space="0" w:color="auto"/>
              <w:right w:val="single" w:sz="4" w:space="0" w:color="auto"/>
            </w:tcBorders>
            <w:vAlign w:val="center"/>
          </w:tcPr>
          <w:p w14:paraId="274FE7EE" w14:textId="73D71CCE" w:rsidR="00687702" w:rsidRDefault="00D610ED">
            <w:pPr>
              <w:pStyle w:val="TableParagraph"/>
              <w:kinsoku w:val="0"/>
              <w:overflowPunct w:val="0"/>
              <w:spacing w:before="15"/>
              <w:jc w:val="center"/>
              <w:rPr>
                <w:rFonts w:ascii="Times New Roman" w:cs="Times New Roman" w:hint="default"/>
                <w:kern w:val="2"/>
                <w:sz w:val="21"/>
                <w:szCs w:val="21"/>
              </w:rPr>
            </w:pPr>
            <w:r>
              <w:rPr>
                <w:rFonts w:ascii="Times New Roman" w:cs="Times New Roman"/>
                <w:kern w:val="2"/>
                <w:sz w:val="21"/>
                <w:szCs w:val="21"/>
              </w:rPr>
              <w:t>0</w:t>
            </w:r>
          </w:p>
        </w:tc>
        <w:tc>
          <w:tcPr>
            <w:tcW w:w="1454" w:type="pct"/>
            <w:tcBorders>
              <w:top w:val="single" w:sz="4" w:space="0" w:color="auto"/>
              <w:left w:val="single" w:sz="4" w:space="0" w:color="auto"/>
              <w:bottom w:val="single" w:sz="4" w:space="0" w:color="auto"/>
              <w:right w:val="single" w:sz="4" w:space="0" w:color="auto"/>
            </w:tcBorders>
            <w:vAlign w:val="center"/>
          </w:tcPr>
          <w:p w14:paraId="175BB77E" w14:textId="2B77113D" w:rsidR="00687702" w:rsidRDefault="00D610ED" w:rsidP="00B711DF">
            <w:pPr>
              <w:pStyle w:val="TableParagraph"/>
              <w:kinsoku w:val="0"/>
              <w:overflowPunct w:val="0"/>
              <w:spacing w:before="15"/>
              <w:jc w:val="center"/>
              <w:rPr>
                <w:rFonts w:ascii="Times New Roman" w:cs="Times New Roman" w:hint="default"/>
                <w:kern w:val="2"/>
                <w:sz w:val="21"/>
                <w:szCs w:val="21"/>
              </w:rPr>
            </w:pPr>
            <w:r>
              <w:rPr>
                <w:rFonts w:ascii="Times New Roman" w:cs="Times New Roman"/>
                <w:kern w:val="2"/>
                <w:sz w:val="21"/>
                <w:szCs w:val="21"/>
              </w:rPr>
              <w:t>30%</w:t>
            </w:r>
          </w:p>
        </w:tc>
        <w:tc>
          <w:tcPr>
            <w:tcW w:w="445" w:type="pct"/>
            <w:tcBorders>
              <w:top w:val="single" w:sz="4" w:space="0" w:color="auto"/>
              <w:left w:val="single" w:sz="4" w:space="0" w:color="auto"/>
              <w:bottom w:val="single" w:sz="4" w:space="0" w:color="auto"/>
              <w:right w:val="single" w:sz="4" w:space="0" w:color="auto"/>
            </w:tcBorders>
            <w:vAlign w:val="center"/>
          </w:tcPr>
          <w:p w14:paraId="3F8155E6" w14:textId="1922708C" w:rsidR="00687702" w:rsidRDefault="00687702">
            <w:pPr>
              <w:pStyle w:val="TableParagraph"/>
              <w:kinsoku w:val="0"/>
              <w:overflowPunct w:val="0"/>
              <w:spacing w:before="15"/>
              <w:jc w:val="center"/>
              <w:rPr>
                <w:rFonts w:ascii="Times New Roman" w:cs="Times New Roman" w:hint="default"/>
                <w:kern w:val="2"/>
                <w:sz w:val="21"/>
                <w:szCs w:val="21"/>
              </w:rPr>
            </w:pPr>
            <w:r>
              <w:rPr>
                <w:rFonts w:ascii="Times New Roman" w:cs="Times New Roman"/>
                <w:kern w:val="2"/>
                <w:sz w:val="21"/>
                <w:szCs w:val="21"/>
              </w:rPr>
              <w:t>10%</w:t>
            </w:r>
          </w:p>
        </w:tc>
      </w:tr>
    </w:tbl>
    <w:p w14:paraId="13AEB36C" w14:textId="77777777" w:rsidR="00131FFC" w:rsidRDefault="00131FFC">
      <w:pPr>
        <w:kinsoku w:val="0"/>
        <w:overflowPunct w:val="0"/>
        <w:autoSpaceDE w:val="0"/>
        <w:autoSpaceDN w:val="0"/>
        <w:adjustRightInd w:val="0"/>
        <w:spacing w:before="8"/>
        <w:ind w:firstLineChars="100" w:firstLine="241"/>
        <w:rPr>
          <w:rFonts w:ascii="黑体" w:eastAsia="黑体" w:hAnsi="黑体" w:cs="黑体" w:hint="eastAsia"/>
          <w:b/>
          <w:sz w:val="24"/>
          <w:szCs w:val="24"/>
        </w:rPr>
      </w:pPr>
    </w:p>
    <w:p w14:paraId="7CAFB20D" w14:textId="56263AE8" w:rsidR="00774D91" w:rsidRDefault="00000000">
      <w:pPr>
        <w:kinsoku w:val="0"/>
        <w:overflowPunct w:val="0"/>
        <w:autoSpaceDE w:val="0"/>
        <w:autoSpaceDN w:val="0"/>
        <w:adjustRightInd w:val="0"/>
        <w:spacing w:before="8"/>
        <w:ind w:firstLineChars="100" w:firstLine="241"/>
        <w:rPr>
          <w:rFonts w:ascii="黑体" w:eastAsia="黑体" w:hAnsi="黑体" w:cs="黑体" w:hint="eastAsia"/>
          <w:b/>
          <w:sz w:val="24"/>
          <w:szCs w:val="24"/>
        </w:rPr>
      </w:pPr>
      <w:r>
        <w:rPr>
          <w:rFonts w:ascii="黑体" w:eastAsia="黑体" w:hAnsi="黑体" w:cs="黑体" w:hint="eastAsia"/>
          <w:b/>
          <w:sz w:val="24"/>
          <w:szCs w:val="24"/>
        </w:rPr>
        <w:t>（二）成绩评定</w:t>
      </w:r>
    </w:p>
    <w:p w14:paraId="7B4E9ECB" w14:textId="77777777" w:rsidR="00774D91" w:rsidRDefault="00000000">
      <w:pPr>
        <w:autoSpaceDE w:val="0"/>
        <w:autoSpaceDN w:val="0"/>
        <w:adjustRightInd w:val="0"/>
        <w:snapToGrid w:val="0"/>
        <w:spacing w:line="400" w:lineRule="exact"/>
        <w:ind w:firstLineChars="200" w:firstLine="482"/>
        <w:jc w:val="left"/>
        <w:rPr>
          <w:rFonts w:ascii="Times" w:eastAsia="宋体" w:hAnsi="Times" w:cs="Times"/>
          <w:b/>
          <w:kern w:val="0"/>
          <w:sz w:val="24"/>
          <w:szCs w:val="24"/>
        </w:rPr>
      </w:pPr>
      <w:r>
        <w:rPr>
          <w:rFonts w:ascii="Times" w:eastAsia="宋体" w:hAnsi="Times" w:cs="Times"/>
          <w:b/>
          <w:kern w:val="0"/>
          <w:sz w:val="24"/>
          <w:szCs w:val="24"/>
        </w:rPr>
        <w:lastRenderedPageBreak/>
        <w:t>1</w:t>
      </w:r>
      <w:r>
        <w:rPr>
          <w:rFonts w:ascii="Times" w:eastAsia="宋体" w:hAnsi="Times New Roman" w:cs="Times"/>
          <w:b/>
          <w:kern w:val="0"/>
          <w:sz w:val="24"/>
          <w:szCs w:val="24"/>
        </w:rPr>
        <w:t>.</w:t>
      </w:r>
      <w:r>
        <w:rPr>
          <w:rFonts w:ascii="Times" w:eastAsia="宋体" w:hAnsi="Times" w:cs="Times" w:hint="eastAsia"/>
          <w:b/>
          <w:kern w:val="0"/>
          <w:sz w:val="24"/>
          <w:szCs w:val="24"/>
        </w:rPr>
        <w:t>平时成绩评定</w:t>
      </w:r>
    </w:p>
    <w:p w14:paraId="238B15A3" w14:textId="26CC24AA" w:rsidR="003C56A8" w:rsidRPr="0040496A" w:rsidRDefault="003C56A8" w:rsidP="0040496A">
      <w:pPr>
        <w:snapToGrid w:val="0"/>
        <w:spacing w:line="400" w:lineRule="exact"/>
        <w:ind w:firstLineChars="200" w:firstLine="480"/>
        <w:rPr>
          <w:rFonts w:hAnsi="宋体" w:cs="明黑等宽" w:hint="eastAsia"/>
          <w:bCs/>
          <w:color w:val="000000"/>
          <w:sz w:val="24"/>
          <w:szCs w:val="24"/>
        </w:rPr>
      </w:pPr>
      <w:r w:rsidRPr="004C2654">
        <w:rPr>
          <w:rFonts w:hAnsi="宋体" w:cs="明黑等宽" w:hint="eastAsia"/>
          <w:bCs/>
          <w:color w:val="000000"/>
          <w:sz w:val="24"/>
          <w:szCs w:val="24"/>
        </w:rPr>
        <w:t>平时成绩（</w:t>
      </w:r>
      <w:r w:rsidRPr="004C2654">
        <w:rPr>
          <w:rFonts w:hAnsi="宋体" w:cs="明黑等宽"/>
          <w:bCs/>
          <w:color w:val="000000"/>
          <w:sz w:val="24"/>
          <w:szCs w:val="24"/>
        </w:rPr>
        <w:t>100%</w:t>
      </w:r>
      <w:r w:rsidRPr="004C2654">
        <w:rPr>
          <w:rFonts w:hAnsi="宋体" w:cs="明黑等宽" w:hint="eastAsia"/>
          <w:bCs/>
          <w:color w:val="000000"/>
          <w:sz w:val="24"/>
          <w:szCs w:val="24"/>
        </w:rPr>
        <w:t>）</w:t>
      </w:r>
      <w:r w:rsidRPr="004C2654">
        <w:rPr>
          <w:rFonts w:hAnsi="宋体" w:cs="明黑等宽"/>
          <w:bCs/>
          <w:color w:val="000000"/>
          <w:sz w:val="24"/>
          <w:szCs w:val="24"/>
        </w:rPr>
        <w:t>=</w:t>
      </w:r>
      <w:r w:rsidRPr="004C2654">
        <w:rPr>
          <w:rFonts w:hAnsi="宋体" w:cs="明黑等宽" w:hint="eastAsia"/>
          <w:bCs/>
          <w:color w:val="000000"/>
          <w:sz w:val="24"/>
          <w:szCs w:val="24"/>
        </w:rPr>
        <w:t>网络学习（</w:t>
      </w:r>
      <w:r>
        <w:rPr>
          <w:rFonts w:hAnsi="宋体" w:cs="明黑等宽" w:hint="eastAsia"/>
          <w:bCs/>
          <w:color w:val="000000"/>
          <w:sz w:val="24"/>
          <w:szCs w:val="24"/>
        </w:rPr>
        <w:t>2</w:t>
      </w:r>
      <w:r w:rsidRPr="004C2654">
        <w:rPr>
          <w:rFonts w:hAnsi="宋体" w:cs="明黑等宽"/>
          <w:bCs/>
          <w:color w:val="000000"/>
          <w:sz w:val="24"/>
          <w:szCs w:val="24"/>
        </w:rPr>
        <w:t>0%</w:t>
      </w:r>
      <w:r w:rsidRPr="004C2654">
        <w:rPr>
          <w:rFonts w:hAnsi="宋体" w:cs="明黑等宽" w:hint="eastAsia"/>
          <w:bCs/>
          <w:color w:val="000000"/>
          <w:sz w:val="24"/>
          <w:szCs w:val="24"/>
        </w:rPr>
        <w:t>）</w:t>
      </w:r>
      <w:r w:rsidRPr="004C2654">
        <w:rPr>
          <w:rFonts w:hAnsi="宋体" w:cs="明黑等宽"/>
          <w:bCs/>
          <w:color w:val="000000"/>
          <w:sz w:val="24"/>
          <w:szCs w:val="24"/>
        </w:rPr>
        <w:t>+</w:t>
      </w:r>
      <w:r w:rsidRPr="004C2654">
        <w:rPr>
          <w:rFonts w:hAnsi="宋体" w:cs="明黑等宽" w:hint="eastAsia"/>
          <w:bCs/>
          <w:color w:val="000000"/>
          <w:sz w:val="24"/>
          <w:szCs w:val="24"/>
        </w:rPr>
        <w:t>实验</w:t>
      </w:r>
      <w:r>
        <w:rPr>
          <w:rFonts w:hAnsi="宋体" w:cs="明黑等宽" w:hint="eastAsia"/>
          <w:bCs/>
          <w:color w:val="000000"/>
          <w:sz w:val="24"/>
          <w:szCs w:val="24"/>
        </w:rPr>
        <w:t>项目</w:t>
      </w:r>
      <w:r w:rsidRPr="004C2654">
        <w:rPr>
          <w:rFonts w:hAnsi="宋体" w:cs="明黑等宽" w:hint="eastAsia"/>
          <w:bCs/>
          <w:color w:val="000000"/>
          <w:sz w:val="24"/>
          <w:szCs w:val="24"/>
        </w:rPr>
        <w:t>成绩（</w:t>
      </w:r>
      <w:r>
        <w:rPr>
          <w:rFonts w:hAnsi="宋体" w:cs="明黑等宽"/>
          <w:bCs/>
          <w:color w:val="000000"/>
          <w:sz w:val="24"/>
          <w:szCs w:val="24"/>
        </w:rPr>
        <w:t>6</w:t>
      </w:r>
      <w:r w:rsidRPr="004C2654">
        <w:rPr>
          <w:rFonts w:hAnsi="宋体" w:cs="明黑等宽"/>
          <w:bCs/>
          <w:color w:val="000000"/>
          <w:sz w:val="24"/>
          <w:szCs w:val="24"/>
        </w:rPr>
        <w:t>0%</w:t>
      </w:r>
      <w:r w:rsidRPr="004C2654">
        <w:rPr>
          <w:rFonts w:hAnsi="宋体" w:cs="明黑等宽" w:hint="eastAsia"/>
          <w:bCs/>
          <w:color w:val="000000"/>
          <w:sz w:val="24"/>
          <w:szCs w:val="24"/>
        </w:rPr>
        <w:t>）</w:t>
      </w:r>
      <w:r w:rsidRPr="004C2654">
        <w:rPr>
          <w:rFonts w:hAnsi="宋体" w:cs="明黑等宽"/>
          <w:bCs/>
          <w:color w:val="000000"/>
          <w:sz w:val="24"/>
          <w:szCs w:val="24"/>
        </w:rPr>
        <w:t>+</w:t>
      </w:r>
      <w:r w:rsidRPr="004C2654">
        <w:rPr>
          <w:rFonts w:hAnsi="宋体" w:cs="明黑等宽" w:hint="eastAsia"/>
          <w:bCs/>
          <w:color w:val="000000"/>
          <w:sz w:val="24"/>
          <w:szCs w:val="24"/>
        </w:rPr>
        <w:t>素质考核（</w:t>
      </w:r>
      <w:r>
        <w:rPr>
          <w:rFonts w:hAnsi="宋体" w:cs="明黑等宽"/>
          <w:bCs/>
          <w:color w:val="000000"/>
          <w:sz w:val="24"/>
          <w:szCs w:val="24"/>
        </w:rPr>
        <w:t>2</w:t>
      </w:r>
      <w:r w:rsidRPr="004C2654">
        <w:rPr>
          <w:rFonts w:hAnsi="宋体" w:cs="明黑等宽"/>
          <w:bCs/>
          <w:color w:val="000000"/>
          <w:sz w:val="24"/>
          <w:szCs w:val="24"/>
        </w:rPr>
        <w:t>0%</w:t>
      </w:r>
      <w:r w:rsidRPr="004C2654">
        <w:rPr>
          <w:rFonts w:hAnsi="宋体" w:cs="明黑等宽" w:hint="eastAsia"/>
          <w:bCs/>
          <w:color w:val="000000"/>
          <w:sz w:val="24"/>
          <w:szCs w:val="24"/>
        </w:rPr>
        <w:t>）</w:t>
      </w:r>
    </w:p>
    <w:p w14:paraId="33D016B5" w14:textId="5CBA3024" w:rsidR="00FA268D" w:rsidRPr="00314A33" w:rsidRDefault="00FA268D" w:rsidP="00932F3E">
      <w:pPr>
        <w:snapToGrid w:val="0"/>
        <w:spacing w:line="400" w:lineRule="exact"/>
        <w:ind w:firstLineChars="200" w:firstLine="482"/>
        <w:rPr>
          <w:rFonts w:ascii="Times New Roman" w:cs="Times New Roman"/>
          <w:sz w:val="24"/>
          <w:szCs w:val="24"/>
        </w:rPr>
      </w:pPr>
      <w:r>
        <w:rPr>
          <w:rFonts w:ascii="Times New Roman" w:cs="Times New Roman" w:hint="eastAsia"/>
          <w:b/>
          <w:sz w:val="24"/>
          <w:szCs w:val="24"/>
        </w:rPr>
        <w:t>（</w:t>
      </w:r>
      <w:r>
        <w:rPr>
          <w:rFonts w:ascii="Times New Roman" w:cs="Times New Roman"/>
          <w:b/>
          <w:sz w:val="24"/>
          <w:szCs w:val="24"/>
        </w:rPr>
        <w:t>1</w:t>
      </w:r>
      <w:r>
        <w:rPr>
          <w:rFonts w:ascii="Times New Roman" w:cs="Times New Roman" w:hint="eastAsia"/>
          <w:b/>
          <w:sz w:val="24"/>
          <w:szCs w:val="24"/>
        </w:rPr>
        <w:t>）</w:t>
      </w:r>
      <w:r w:rsidR="0040496A" w:rsidRPr="0040496A">
        <w:rPr>
          <w:rFonts w:ascii="Times" w:eastAsia="宋体" w:hAnsi="Times" w:cs="Times" w:hint="eastAsia"/>
          <w:b/>
          <w:color w:val="000000"/>
          <w:sz w:val="24"/>
          <w:szCs w:val="24"/>
        </w:rPr>
        <w:t>网络学习（</w:t>
      </w:r>
      <w:r w:rsidR="0040496A" w:rsidRPr="0040496A">
        <w:rPr>
          <w:rFonts w:ascii="Times" w:eastAsia="宋体" w:hAnsi="Times" w:cs="Times"/>
          <w:b/>
          <w:color w:val="000000"/>
          <w:sz w:val="24"/>
          <w:szCs w:val="24"/>
        </w:rPr>
        <w:t>20%</w:t>
      </w:r>
      <w:r w:rsidR="0040496A" w:rsidRPr="0040496A">
        <w:rPr>
          <w:rFonts w:ascii="Times" w:eastAsia="宋体" w:hAnsi="Times" w:cs="Times" w:hint="eastAsia"/>
          <w:b/>
          <w:color w:val="000000"/>
          <w:sz w:val="24"/>
          <w:szCs w:val="24"/>
        </w:rPr>
        <w:t>）：</w:t>
      </w:r>
      <w:r w:rsidR="0040496A" w:rsidRPr="0040496A">
        <w:rPr>
          <w:rFonts w:ascii="Times" w:eastAsia="宋体" w:hAnsi="Times" w:cs="Times" w:hint="eastAsia"/>
          <w:color w:val="000000"/>
          <w:sz w:val="24"/>
          <w:szCs w:val="24"/>
        </w:rPr>
        <w:t>包括学生课前完成网络学习平台任务点的情况、测验情况和章节学习次数等</w:t>
      </w:r>
      <w:r w:rsidRPr="00314A33">
        <w:rPr>
          <w:rFonts w:ascii="Times New Roman" w:cs="Times New Roman" w:hint="eastAsia"/>
          <w:sz w:val="24"/>
          <w:szCs w:val="24"/>
        </w:rPr>
        <w:t>。</w:t>
      </w:r>
    </w:p>
    <w:p w14:paraId="1B5FD6F0" w14:textId="0D924AA3" w:rsidR="0040496A" w:rsidRPr="0040496A" w:rsidRDefault="0040496A" w:rsidP="0040496A">
      <w:pPr>
        <w:snapToGrid w:val="0"/>
        <w:spacing w:line="400" w:lineRule="exact"/>
        <w:ind w:firstLineChars="200" w:firstLine="482"/>
        <w:rPr>
          <w:rFonts w:ascii="Times" w:eastAsia="宋体" w:hAnsi="Times" w:cs="Times"/>
          <w:color w:val="000000"/>
          <w:sz w:val="24"/>
          <w:szCs w:val="24"/>
        </w:rPr>
      </w:pPr>
      <w:r w:rsidRPr="0040496A">
        <w:rPr>
          <w:rFonts w:ascii="Times" w:eastAsia="宋体" w:hAnsi="Times" w:cs="Times" w:hint="eastAsia"/>
          <w:b/>
          <w:color w:val="000000"/>
          <w:sz w:val="24"/>
          <w:szCs w:val="24"/>
        </w:rPr>
        <w:t>（</w:t>
      </w:r>
      <w:r w:rsidRPr="0040496A">
        <w:rPr>
          <w:rFonts w:ascii="Times" w:eastAsia="宋体" w:hAnsi="Times" w:cs="Times"/>
          <w:b/>
          <w:color w:val="000000"/>
          <w:sz w:val="24"/>
          <w:szCs w:val="24"/>
        </w:rPr>
        <w:t>2</w:t>
      </w:r>
      <w:r w:rsidRPr="0040496A">
        <w:rPr>
          <w:rFonts w:ascii="Times" w:eastAsia="宋体" w:hAnsi="Times" w:cs="Times" w:hint="eastAsia"/>
          <w:b/>
          <w:color w:val="000000"/>
          <w:sz w:val="24"/>
          <w:szCs w:val="24"/>
        </w:rPr>
        <w:t>）</w:t>
      </w:r>
      <w:r w:rsidR="00687702">
        <w:rPr>
          <w:rFonts w:ascii="Times" w:eastAsia="宋体" w:hAnsi="Times" w:cs="Times" w:hint="eastAsia"/>
          <w:b/>
          <w:color w:val="000000"/>
          <w:sz w:val="24"/>
          <w:szCs w:val="24"/>
        </w:rPr>
        <w:t>平时</w:t>
      </w:r>
      <w:r w:rsidRPr="0040496A">
        <w:rPr>
          <w:rFonts w:ascii="Times" w:eastAsia="宋体" w:hAnsi="Times" w:cs="Times" w:hint="eastAsia"/>
          <w:b/>
          <w:color w:val="000000"/>
          <w:sz w:val="24"/>
          <w:szCs w:val="24"/>
        </w:rPr>
        <w:t>实验（</w:t>
      </w:r>
      <w:r w:rsidRPr="0040496A">
        <w:rPr>
          <w:rFonts w:ascii="Times" w:eastAsia="宋体" w:hAnsi="Times" w:cs="Times"/>
          <w:b/>
          <w:color w:val="000000"/>
          <w:sz w:val="24"/>
          <w:szCs w:val="24"/>
        </w:rPr>
        <w:t>60%</w:t>
      </w:r>
      <w:r w:rsidRPr="0040496A">
        <w:rPr>
          <w:rFonts w:ascii="Times" w:eastAsia="宋体" w:hAnsi="Times" w:cs="Times" w:hint="eastAsia"/>
          <w:b/>
          <w:color w:val="000000"/>
          <w:sz w:val="24"/>
          <w:szCs w:val="24"/>
        </w:rPr>
        <w:t>）：</w:t>
      </w:r>
      <w:r w:rsidRPr="0040496A">
        <w:rPr>
          <w:rFonts w:ascii="Times" w:eastAsia="宋体" w:hAnsi="Times" w:cs="Times" w:hint="eastAsia"/>
          <w:color w:val="000000"/>
          <w:sz w:val="24"/>
          <w:szCs w:val="24"/>
        </w:rPr>
        <w:t>各实验项目平时成绩总和</w:t>
      </w:r>
      <w:r w:rsidRPr="0040496A">
        <w:rPr>
          <w:rFonts w:ascii="Times" w:eastAsia="宋体" w:hAnsi="Times" w:cs="Times"/>
          <w:color w:val="000000"/>
          <w:sz w:val="24"/>
          <w:szCs w:val="24"/>
        </w:rPr>
        <w:t>/</w:t>
      </w:r>
      <w:r w:rsidRPr="0040496A">
        <w:rPr>
          <w:rFonts w:ascii="Times" w:eastAsia="宋体" w:hAnsi="Times" w:cs="Times" w:hint="eastAsia"/>
          <w:color w:val="000000"/>
          <w:sz w:val="24"/>
          <w:szCs w:val="24"/>
        </w:rPr>
        <w:t>项目数。</w:t>
      </w:r>
    </w:p>
    <w:p w14:paraId="46C567D7" w14:textId="77777777" w:rsidR="0040496A" w:rsidRPr="0040496A" w:rsidRDefault="0040496A" w:rsidP="0040496A">
      <w:pPr>
        <w:snapToGrid w:val="0"/>
        <w:spacing w:line="400" w:lineRule="exact"/>
        <w:ind w:firstLineChars="200" w:firstLine="480"/>
        <w:rPr>
          <w:rFonts w:ascii="Times" w:eastAsia="宋体" w:hAnsi="Times" w:cs="Times"/>
          <w:b/>
          <w:color w:val="000000"/>
          <w:sz w:val="24"/>
          <w:szCs w:val="24"/>
        </w:rPr>
      </w:pPr>
      <w:r w:rsidRPr="0040496A">
        <w:rPr>
          <w:rFonts w:ascii="Times" w:eastAsia="宋体" w:hAnsi="Times" w:cs="Times" w:hint="eastAsia"/>
          <w:color w:val="000000"/>
          <w:sz w:val="24"/>
          <w:szCs w:val="24"/>
        </w:rPr>
        <w:t>其</w:t>
      </w:r>
      <w:r w:rsidRPr="0040496A">
        <w:rPr>
          <w:rFonts w:ascii="Calibri" w:eastAsia="宋体" w:hAnsi="宋体" w:cs="明黑等宽" w:hint="eastAsia"/>
          <w:bCs/>
          <w:color w:val="000000"/>
          <w:sz w:val="24"/>
          <w:szCs w:val="24"/>
        </w:rPr>
        <w:t>中每个实验的成绩＝实验操作（</w:t>
      </w:r>
      <w:r w:rsidRPr="0040496A">
        <w:rPr>
          <w:rFonts w:ascii="Calibri" w:eastAsia="宋体" w:hAnsi="宋体" w:cs="明黑等宽"/>
          <w:bCs/>
          <w:color w:val="000000"/>
          <w:sz w:val="24"/>
          <w:szCs w:val="24"/>
        </w:rPr>
        <w:t>25%</w:t>
      </w:r>
      <w:r w:rsidRPr="0040496A">
        <w:rPr>
          <w:rFonts w:ascii="Calibri" w:eastAsia="宋体" w:hAnsi="宋体" w:cs="明黑等宽" w:hint="eastAsia"/>
          <w:bCs/>
          <w:color w:val="000000"/>
          <w:sz w:val="24"/>
          <w:szCs w:val="24"/>
        </w:rPr>
        <w:t>）</w:t>
      </w:r>
      <w:r w:rsidRPr="0040496A">
        <w:rPr>
          <w:rFonts w:ascii="Calibri" w:eastAsia="宋体" w:hAnsi="宋体" w:cs="明黑等宽"/>
          <w:bCs/>
          <w:color w:val="000000"/>
          <w:sz w:val="24"/>
          <w:szCs w:val="24"/>
        </w:rPr>
        <w:t>+</w:t>
      </w:r>
      <w:r w:rsidRPr="0040496A">
        <w:rPr>
          <w:rFonts w:ascii="Calibri" w:eastAsia="宋体" w:hAnsi="宋体" w:cs="明黑等宽" w:hint="eastAsia"/>
          <w:bCs/>
          <w:color w:val="000000"/>
          <w:sz w:val="24"/>
          <w:szCs w:val="24"/>
        </w:rPr>
        <w:t>实验结果（</w:t>
      </w:r>
      <w:r w:rsidRPr="0040496A">
        <w:rPr>
          <w:rFonts w:ascii="Calibri" w:eastAsia="宋体" w:hAnsi="宋体" w:cs="明黑等宽"/>
          <w:bCs/>
          <w:color w:val="000000"/>
          <w:sz w:val="24"/>
          <w:szCs w:val="24"/>
        </w:rPr>
        <w:t>25%</w:t>
      </w:r>
      <w:r w:rsidRPr="0040496A">
        <w:rPr>
          <w:rFonts w:ascii="Calibri" w:eastAsia="宋体" w:hAnsi="宋体" w:cs="明黑等宽" w:hint="eastAsia"/>
          <w:bCs/>
          <w:color w:val="000000"/>
          <w:sz w:val="24"/>
          <w:szCs w:val="24"/>
        </w:rPr>
        <w:t>）</w:t>
      </w:r>
      <w:r w:rsidRPr="0040496A">
        <w:rPr>
          <w:rFonts w:ascii="Calibri" w:eastAsia="宋体" w:hAnsi="宋体" w:cs="明黑等宽"/>
          <w:bCs/>
          <w:color w:val="000000"/>
          <w:sz w:val="24"/>
          <w:szCs w:val="24"/>
        </w:rPr>
        <w:t>+</w:t>
      </w:r>
      <w:r w:rsidRPr="0040496A">
        <w:rPr>
          <w:rFonts w:ascii="Calibri" w:eastAsia="宋体" w:hAnsi="宋体" w:cs="明黑等宽" w:hint="eastAsia"/>
          <w:bCs/>
          <w:color w:val="000000"/>
          <w:sz w:val="24"/>
          <w:szCs w:val="24"/>
        </w:rPr>
        <w:t>实验报告（</w:t>
      </w:r>
      <w:r w:rsidRPr="0040496A">
        <w:rPr>
          <w:rFonts w:ascii="Calibri" w:eastAsia="宋体" w:hAnsi="宋体" w:cs="明黑等宽"/>
          <w:bCs/>
          <w:color w:val="000000"/>
          <w:sz w:val="24"/>
          <w:szCs w:val="24"/>
        </w:rPr>
        <w:t>50%</w:t>
      </w:r>
      <w:r w:rsidRPr="0040496A">
        <w:rPr>
          <w:rFonts w:ascii="Calibri" w:eastAsia="宋体" w:hAnsi="宋体" w:cs="明黑等宽" w:hint="eastAsia"/>
          <w:bCs/>
          <w:color w:val="000000"/>
          <w:sz w:val="24"/>
          <w:szCs w:val="24"/>
        </w:rPr>
        <w:t>）。</w:t>
      </w:r>
    </w:p>
    <w:p w14:paraId="1E2D74DB" w14:textId="1BE4CF0D" w:rsidR="0040496A" w:rsidRPr="0040496A" w:rsidRDefault="0040496A" w:rsidP="0040496A">
      <w:pPr>
        <w:snapToGrid w:val="0"/>
        <w:spacing w:line="400" w:lineRule="exact"/>
        <w:ind w:firstLineChars="200" w:firstLine="482"/>
        <w:rPr>
          <w:rFonts w:ascii="Times" w:eastAsia="宋体" w:hAnsi="Times" w:cs="Times"/>
          <w:color w:val="000000"/>
          <w:sz w:val="24"/>
          <w:szCs w:val="24"/>
        </w:rPr>
      </w:pPr>
      <w:r w:rsidRPr="0040496A">
        <w:rPr>
          <w:rFonts w:ascii="Times" w:eastAsia="宋体" w:hAnsi="Times" w:cs="Times" w:hint="eastAsia"/>
          <w:b/>
          <w:color w:val="000000"/>
          <w:sz w:val="24"/>
          <w:szCs w:val="24"/>
        </w:rPr>
        <w:t>①实验操作：</w:t>
      </w:r>
      <w:r w:rsidRPr="0040496A">
        <w:rPr>
          <w:rFonts w:ascii="Times" w:eastAsia="宋体" w:hAnsi="Times" w:cs="Times" w:hint="eastAsia"/>
          <w:color w:val="000000"/>
          <w:sz w:val="24"/>
          <w:szCs w:val="24"/>
        </w:rPr>
        <w:t>通过学生实验时的操作是否规范来评价学生的操作技能与相关能力水平。</w:t>
      </w:r>
    </w:p>
    <w:p w14:paraId="50E8AF8D" w14:textId="6895DE09" w:rsidR="0040496A" w:rsidRPr="0040496A" w:rsidRDefault="0040496A" w:rsidP="0040496A">
      <w:pPr>
        <w:snapToGrid w:val="0"/>
        <w:spacing w:line="400" w:lineRule="exact"/>
        <w:ind w:firstLineChars="200" w:firstLine="482"/>
        <w:rPr>
          <w:rFonts w:ascii="Times" w:eastAsia="宋体" w:hAnsi="Times" w:cs="Times"/>
          <w:color w:val="000000"/>
          <w:sz w:val="24"/>
          <w:szCs w:val="24"/>
        </w:rPr>
      </w:pPr>
      <w:r w:rsidRPr="0040496A">
        <w:rPr>
          <w:rFonts w:ascii="Times" w:eastAsia="宋体" w:hAnsi="Times" w:cs="Times" w:hint="eastAsia"/>
          <w:b/>
          <w:color w:val="000000"/>
          <w:sz w:val="24"/>
          <w:szCs w:val="24"/>
        </w:rPr>
        <w:t>②实验结果：</w:t>
      </w:r>
      <w:r w:rsidRPr="0040496A">
        <w:rPr>
          <w:rFonts w:ascii="Times" w:eastAsia="宋体" w:hAnsi="Times" w:cs="Times" w:hint="eastAsia"/>
          <w:color w:val="000000"/>
          <w:sz w:val="24"/>
          <w:szCs w:val="24"/>
        </w:rPr>
        <w:t>包括实验数据的记录</w:t>
      </w:r>
      <w:r>
        <w:rPr>
          <w:rFonts w:ascii="Times" w:eastAsia="宋体" w:hAnsi="Times" w:cs="Times" w:hint="eastAsia"/>
          <w:color w:val="000000"/>
          <w:sz w:val="24"/>
          <w:szCs w:val="24"/>
        </w:rPr>
        <w:t>、</w:t>
      </w:r>
      <w:r w:rsidR="001222EC">
        <w:rPr>
          <w:rFonts w:ascii="Times" w:eastAsia="宋体" w:hAnsi="Times" w:cs="Times" w:hint="eastAsia"/>
          <w:color w:val="000000"/>
          <w:sz w:val="24"/>
          <w:szCs w:val="24"/>
        </w:rPr>
        <w:t>电解液颜色、电极</w:t>
      </w:r>
      <w:r w:rsidRPr="0040496A">
        <w:rPr>
          <w:rFonts w:ascii="Times" w:eastAsia="宋体" w:hAnsi="Times" w:cs="Times" w:hint="eastAsia"/>
          <w:color w:val="000000"/>
          <w:sz w:val="24"/>
          <w:szCs w:val="24"/>
        </w:rPr>
        <w:t>外观是否正常等。</w:t>
      </w:r>
    </w:p>
    <w:p w14:paraId="58616CBF" w14:textId="072F3145" w:rsidR="00FA268D" w:rsidRPr="001222EC" w:rsidRDefault="0040496A" w:rsidP="001222EC">
      <w:pPr>
        <w:snapToGrid w:val="0"/>
        <w:spacing w:line="400" w:lineRule="exact"/>
        <w:ind w:firstLineChars="200" w:firstLine="482"/>
        <w:rPr>
          <w:rFonts w:ascii="Times" w:eastAsia="宋体" w:hAnsi="Times" w:cs="Times"/>
          <w:color w:val="000000"/>
          <w:sz w:val="24"/>
          <w:szCs w:val="24"/>
        </w:rPr>
      </w:pPr>
      <w:r w:rsidRPr="0040496A">
        <w:rPr>
          <w:rFonts w:ascii="Times" w:eastAsia="宋体" w:hAnsi="Times" w:cs="Times" w:hint="eastAsia"/>
          <w:b/>
          <w:color w:val="000000"/>
          <w:sz w:val="24"/>
          <w:szCs w:val="24"/>
        </w:rPr>
        <w:t>③实验报告：</w:t>
      </w:r>
      <w:r w:rsidRPr="0040496A">
        <w:rPr>
          <w:rFonts w:ascii="Times" w:eastAsia="宋体" w:hAnsi="Times" w:cs="Times" w:hint="eastAsia"/>
          <w:color w:val="000000"/>
          <w:sz w:val="24"/>
          <w:szCs w:val="24"/>
        </w:rPr>
        <w:t>包括实验目的、原理、操作步骤、实验装置、注意事项、成功关键、实验数据处、结果报告、结果分析、讨论与建议、作业等。</w:t>
      </w:r>
    </w:p>
    <w:p w14:paraId="09A11D00" w14:textId="0C0AA626" w:rsidR="00FA268D" w:rsidRPr="001222EC" w:rsidRDefault="001222EC" w:rsidP="001222EC">
      <w:pPr>
        <w:snapToGrid w:val="0"/>
        <w:spacing w:line="400" w:lineRule="exact"/>
        <w:ind w:firstLineChars="200" w:firstLine="482"/>
        <w:rPr>
          <w:rFonts w:ascii="Times" w:eastAsia="宋体" w:hAnsi="Times" w:cs="Times"/>
          <w:bCs/>
          <w:color w:val="000000"/>
          <w:sz w:val="24"/>
          <w:szCs w:val="24"/>
        </w:rPr>
      </w:pPr>
      <w:r w:rsidRPr="001222EC">
        <w:rPr>
          <w:rFonts w:ascii="Times" w:eastAsia="宋体" w:hAnsi="Times" w:cs="Times"/>
          <w:b/>
          <w:color w:val="000000"/>
          <w:sz w:val="24"/>
          <w:szCs w:val="24"/>
        </w:rPr>
        <w:t>3</w:t>
      </w:r>
      <w:r w:rsidRPr="001222EC">
        <w:rPr>
          <w:rFonts w:ascii="Times" w:eastAsia="宋体" w:hAnsi="Times" w:cs="Times" w:hint="eastAsia"/>
          <w:b/>
          <w:color w:val="000000"/>
          <w:sz w:val="24"/>
          <w:szCs w:val="24"/>
        </w:rPr>
        <w:t>）素质考核（</w:t>
      </w:r>
      <w:r w:rsidRPr="001222EC">
        <w:rPr>
          <w:rFonts w:ascii="Times" w:eastAsia="宋体" w:hAnsi="Times" w:cs="Times"/>
          <w:b/>
          <w:color w:val="000000"/>
          <w:sz w:val="24"/>
          <w:szCs w:val="24"/>
        </w:rPr>
        <w:t>20%</w:t>
      </w:r>
      <w:r w:rsidRPr="001222EC">
        <w:rPr>
          <w:rFonts w:ascii="Times" w:eastAsia="宋体" w:hAnsi="Times" w:cs="Times" w:hint="eastAsia"/>
          <w:b/>
          <w:color w:val="000000"/>
          <w:sz w:val="24"/>
          <w:szCs w:val="24"/>
        </w:rPr>
        <w:t>）：</w:t>
      </w:r>
      <w:r w:rsidRPr="001222EC">
        <w:rPr>
          <w:rFonts w:ascii="Times" w:eastAsia="宋体" w:hAnsi="Times" w:cs="Times" w:hint="eastAsia"/>
          <w:bCs/>
          <w:color w:val="000000"/>
          <w:sz w:val="24"/>
          <w:szCs w:val="24"/>
        </w:rPr>
        <w:t>通过线上和线下评价学生的学习态度（如平台学习任务完成情况、卫生、纪律、课堂发言与提问、回答问题等）、学习兴趣、科学精神、</w:t>
      </w:r>
      <w:r w:rsidRPr="001222EC">
        <w:rPr>
          <w:rFonts w:ascii="Times" w:eastAsia="宋体" w:hAnsi="Times" w:cs="Times" w:hint="eastAsia"/>
          <w:color w:val="000000"/>
          <w:sz w:val="24"/>
          <w:szCs w:val="24"/>
        </w:rPr>
        <w:t>实验习惯、</w:t>
      </w:r>
      <w:r w:rsidRPr="001222EC">
        <w:rPr>
          <w:rFonts w:ascii="Times" w:eastAsia="宋体" w:hAnsi="Times" w:cs="Times" w:hint="eastAsia"/>
          <w:bCs/>
          <w:color w:val="000000"/>
          <w:sz w:val="24"/>
          <w:szCs w:val="24"/>
        </w:rPr>
        <w:t>社会责任、安全与环保意识、创新精神与创新能力水平、沟通交流、团队合作与终身学习意识、劳动态度、劳动精神等。</w:t>
      </w:r>
    </w:p>
    <w:p w14:paraId="4CC1394D" w14:textId="77777777" w:rsidR="00774D91" w:rsidRDefault="00000000">
      <w:pPr>
        <w:autoSpaceDE w:val="0"/>
        <w:autoSpaceDN w:val="0"/>
        <w:adjustRightInd w:val="0"/>
        <w:snapToGrid w:val="0"/>
        <w:spacing w:line="400" w:lineRule="exact"/>
        <w:ind w:firstLineChars="200" w:firstLine="482"/>
        <w:jc w:val="left"/>
        <w:rPr>
          <w:rFonts w:ascii="Times" w:eastAsia="宋体" w:hAnsi="Times" w:cs="Times"/>
          <w:b/>
          <w:kern w:val="0"/>
          <w:sz w:val="24"/>
          <w:szCs w:val="24"/>
        </w:rPr>
      </w:pPr>
      <w:r>
        <w:rPr>
          <w:rFonts w:ascii="Times" w:eastAsia="宋体" w:hAnsi="Times" w:cs="Times"/>
          <w:b/>
          <w:kern w:val="0"/>
          <w:sz w:val="24"/>
          <w:szCs w:val="24"/>
        </w:rPr>
        <w:t>2.</w:t>
      </w:r>
      <w:r>
        <w:rPr>
          <w:rFonts w:ascii="Times" w:eastAsia="宋体" w:hAnsi="Times" w:cs="Times" w:hint="eastAsia"/>
          <w:b/>
          <w:kern w:val="0"/>
          <w:sz w:val="24"/>
          <w:szCs w:val="24"/>
        </w:rPr>
        <w:t>期末成绩评定</w:t>
      </w:r>
    </w:p>
    <w:p w14:paraId="32CC99DC" w14:textId="77777777" w:rsidR="009A1290" w:rsidRDefault="009A1290" w:rsidP="009A1290">
      <w:pPr>
        <w:autoSpaceDE w:val="0"/>
        <w:autoSpaceDN w:val="0"/>
        <w:adjustRightInd w:val="0"/>
        <w:snapToGrid w:val="0"/>
        <w:spacing w:line="400" w:lineRule="exact"/>
        <w:ind w:firstLineChars="200" w:firstLine="480"/>
        <w:jc w:val="left"/>
        <w:rPr>
          <w:rFonts w:ascii="Times" w:eastAsia="宋体" w:hAnsi="Times" w:cs="Times"/>
          <w:kern w:val="0"/>
          <w:sz w:val="24"/>
          <w:szCs w:val="24"/>
        </w:rPr>
      </w:pPr>
      <w:r>
        <w:rPr>
          <w:rFonts w:ascii="Times" w:eastAsia="宋体" w:hAnsi="Times" w:cs="Times" w:hint="eastAsia"/>
          <w:kern w:val="0"/>
          <w:sz w:val="24"/>
          <w:szCs w:val="24"/>
        </w:rPr>
        <w:t>应用电</w:t>
      </w:r>
      <w:r w:rsidRPr="001222EC">
        <w:rPr>
          <w:rFonts w:ascii="Times" w:eastAsia="宋体" w:hAnsi="Times" w:cs="Times" w:hint="eastAsia"/>
          <w:kern w:val="0"/>
          <w:sz w:val="24"/>
          <w:szCs w:val="24"/>
        </w:rPr>
        <w:t>化学实验不进行期末考核</w:t>
      </w:r>
      <w:r>
        <w:rPr>
          <w:rFonts w:ascii="Times" w:eastAsia="宋体" w:hAnsi="Times" w:cs="Times" w:hint="eastAsia"/>
          <w:kern w:val="0"/>
          <w:sz w:val="24"/>
          <w:szCs w:val="24"/>
        </w:rPr>
        <w:t>。</w:t>
      </w:r>
    </w:p>
    <w:p w14:paraId="6FBBEEC7" w14:textId="77777777" w:rsidR="00774D91" w:rsidRDefault="00000000">
      <w:pPr>
        <w:autoSpaceDE w:val="0"/>
        <w:autoSpaceDN w:val="0"/>
        <w:adjustRightInd w:val="0"/>
        <w:snapToGrid w:val="0"/>
        <w:spacing w:line="400" w:lineRule="exact"/>
        <w:ind w:firstLineChars="200" w:firstLine="482"/>
        <w:jc w:val="left"/>
        <w:rPr>
          <w:rFonts w:ascii="Times" w:eastAsia="宋体" w:hAnsi="Times" w:cs="Times"/>
          <w:b/>
          <w:kern w:val="0"/>
          <w:sz w:val="24"/>
          <w:szCs w:val="24"/>
        </w:rPr>
      </w:pPr>
      <w:r>
        <w:rPr>
          <w:rFonts w:ascii="Times" w:eastAsia="宋体" w:hAnsi="Times" w:cs="Times"/>
          <w:b/>
          <w:kern w:val="0"/>
          <w:sz w:val="24"/>
          <w:szCs w:val="24"/>
        </w:rPr>
        <w:t>3.</w:t>
      </w:r>
      <w:r>
        <w:rPr>
          <w:rFonts w:ascii="Times" w:eastAsia="宋体" w:hAnsi="Times" w:cs="Times" w:hint="eastAsia"/>
          <w:b/>
          <w:kern w:val="0"/>
          <w:sz w:val="24"/>
          <w:szCs w:val="24"/>
        </w:rPr>
        <w:t>总成绩评定</w:t>
      </w:r>
    </w:p>
    <w:p w14:paraId="17C42894" w14:textId="523B280B" w:rsidR="00774D91" w:rsidRDefault="001222EC">
      <w:pPr>
        <w:autoSpaceDE w:val="0"/>
        <w:autoSpaceDN w:val="0"/>
        <w:adjustRightInd w:val="0"/>
        <w:snapToGrid w:val="0"/>
        <w:spacing w:line="400" w:lineRule="exact"/>
        <w:ind w:firstLineChars="200" w:firstLine="480"/>
        <w:jc w:val="left"/>
        <w:rPr>
          <w:rFonts w:ascii="Times" w:eastAsia="宋体" w:hAnsi="Times" w:cs="Times"/>
          <w:kern w:val="0"/>
          <w:sz w:val="24"/>
          <w:szCs w:val="24"/>
        </w:rPr>
      </w:pPr>
      <w:r>
        <w:rPr>
          <w:rFonts w:ascii="Times" w:eastAsia="宋体" w:hAnsi="Times" w:cs="Times" w:hint="eastAsia"/>
          <w:kern w:val="0"/>
          <w:sz w:val="24"/>
          <w:szCs w:val="24"/>
        </w:rPr>
        <w:t>应用电</w:t>
      </w:r>
      <w:r w:rsidRPr="001222EC">
        <w:rPr>
          <w:rFonts w:ascii="Times" w:eastAsia="宋体" w:hAnsi="Times" w:cs="Times" w:hint="eastAsia"/>
          <w:kern w:val="0"/>
          <w:sz w:val="24"/>
          <w:szCs w:val="24"/>
        </w:rPr>
        <w:t>化学实验</w:t>
      </w:r>
      <w:r w:rsidR="009A1290" w:rsidRPr="009A1290">
        <w:rPr>
          <w:rFonts w:ascii="Times" w:eastAsia="宋体" w:hAnsi="Times" w:cs="Times" w:hint="eastAsia"/>
          <w:kern w:val="0"/>
          <w:sz w:val="24"/>
          <w:szCs w:val="24"/>
        </w:rPr>
        <w:t>总成绩（</w:t>
      </w:r>
      <w:r w:rsidR="009A1290" w:rsidRPr="009A1290">
        <w:rPr>
          <w:rFonts w:ascii="Times" w:eastAsia="宋体" w:hAnsi="Times" w:cs="Times" w:hint="eastAsia"/>
          <w:kern w:val="0"/>
          <w:sz w:val="24"/>
          <w:szCs w:val="24"/>
        </w:rPr>
        <w:t>100%</w:t>
      </w:r>
      <w:r w:rsidR="009A1290" w:rsidRPr="009A1290">
        <w:rPr>
          <w:rFonts w:ascii="Times" w:eastAsia="宋体" w:hAnsi="Times" w:cs="Times" w:hint="eastAsia"/>
          <w:kern w:val="0"/>
          <w:sz w:val="24"/>
          <w:szCs w:val="24"/>
        </w:rPr>
        <w:t>）</w:t>
      </w:r>
      <w:r w:rsidR="009A1290" w:rsidRPr="009A1290">
        <w:rPr>
          <w:rFonts w:ascii="Times" w:eastAsia="宋体" w:hAnsi="Times" w:cs="Times" w:hint="eastAsia"/>
          <w:kern w:val="0"/>
          <w:sz w:val="24"/>
          <w:szCs w:val="24"/>
        </w:rPr>
        <w:t>=</w:t>
      </w:r>
      <w:r w:rsidR="009A1290" w:rsidRPr="009A1290">
        <w:rPr>
          <w:rFonts w:ascii="Times" w:eastAsia="宋体" w:hAnsi="Times" w:cs="Times" w:hint="eastAsia"/>
          <w:kern w:val="0"/>
          <w:sz w:val="24"/>
          <w:szCs w:val="24"/>
        </w:rPr>
        <w:t>平时成绩（</w:t>
      </w:r>
      <w:r w:rsidR="009A1290" w:rsidRPr="009A1290">
        <w:rPr>
          <w:rFonts w:ascii="Times" w:eastAsia="宋体" w:hAnsi="Times" w:cs="Times" w:hint="eastAsia"/>
          <w:kern w:val="0"/>
          <w:sz w:val="24"/>
          <w:szCs w:val="24"/>
        </w:rPr>
        <w:t>100%</w:t>
      </w:r>
      <w:r w:rsidR="009A1290" w:rsidRPr="009A1290">
        <w:rPr>
          <w:rFonts w:ascii="Times" w:eastAsia="宋体" w:hAnsi="Times" w:cs="Times" w:hint="eastAsia"/>
          <w:kern w:val="0"/>
          <w:sz w:val="24"/>
          <w:szCs w:val="24"/>
        </w:rPr>
        <w:t>）</w:t>
      </w:r>
    </w:p>
    <w:p w14:paraId="720C2EB8" w14:textId="77777777" w:rsidR="001222EC" w:rsidRPr="00F27912" w:rsidRDefault="001222EC">
      <w:pPr>
        <w:autoSpaceDE w:val="0"/>
        <w:autoSpaceDN w:val="0"/>
        <w:adjustRightInd w:val="0"/>
        <w:snapToGrid w:val="0"/>
        <w:spacing w:line="400" w:lineRule="exact"/>
        <w:ind w:firstLineChars="200" w:firstLine="480"/>
        <w:jc w:val="left"/>
        <w:rPr>
          <w:rFonts w:ascii="Times New Roman" w:eastAsia="宋体" w:hAnsi="Times New Roman" w:cs="Times New Roman"/>
          <w:sz w:val="24"/>
          <w:szCs w:val="24"/>
        </w:rPr>
      </w:pPr>
    </w:p>
    <w:p w14:paraId="5B5578FA" w14:textId="77777777" w:rsidR="00774D91" w:rsidRDefault="00000000">
      <w:pPr>
        <w:numPr>
          <w:ilvl w:val="0"/>
          <w:numId w:val="1"/>
        </w:numPr>
        <w:autoSpaceDE w:val="0"/>
        <w:autoSpaceDN w:val="0"/>
        <w:adjustRightInd w:val="0"/>
        <w:snapToGrid w:val="0"/>
        <w:spacing w:line="360" w:lineRule="auto"/>
        <w:ind w:firstLineChars="200" w:firstLine="482"/>
        <w:jc w:val="left"/>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评分标准</w:t>
      </w:r>
    </w:p>
    <w:p w14:paraId="4B9BD198" w14:textId="1D78B92D" w:rsidR="00774D91" w:rsidRDefault="00000000">
      <w:pPr>
        <w:spacing w:line="360" w:lineRule="auto"/>
        <w:jc w:val="center"/>
        <w:rPr>
          <w:rFonts w:ascii="Times New Roman" w:cs="Times New Roman"/>
          <w:b/>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5</w:t>
      </w:r>
      <w:r>
        <w:rPr>
          <w:rFonts w:ascii="Times New Roman" w:eastAsia="宋体" w:hAnsi="Times New Roman" w:cs="Times New Roman"/>
          <w:b/>
          <w:color w:val="000000" w:themeColor="text1"/>
          <w:szCs w:val="21"/>
        </w:rPr>
        <w:t>评</w:t>
      </w:r>
      <w:r>
        <w:rPr>
          <w:rFonts w:ascii="Times New Roman" w:eastAsia="宋体" w:hAnsi="Times New Roman" w:cs="Times New Roman" w:hint="eastAsia"/>
          <w:b/>
          <w:color w:val="000000" w:themeColor="text1"/>
          <w:szCs w:val="21"/>
        </w:rPr>
        <w:t>分</w:t>
      </w:r>
      <w:r>
        <w:rPr>
          <w:rFonts w:ascii="Times New Roman" w:eastAsia="宋体" w:hAnsi="Times New Roman" w:cs="Times New Roman"/>
          <w:b/>
          <w:color w:val="000000" w:themeColor="text1"/>
          <w:szCs w:val="21"/>
        </w:rPr>
        <w:t>标准</w:t>
      </w:r>
      <w:r>
        <w:rPr>
          <w:rFonts w:ascii="Times New Roman" w:cs="Times New Roman" w:hint="eastAsia"/>
          <w:b/>
          <w:szCs w:val="21"/>
        </w:rPr>
        <w:t>（非试卷考核项目）</w:t>
      </w:r>
    </w:p>
    <w:tbl>
      <w:tblPr>
        <w:tblW w:w="8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6"/>
        <w:gridCol w:w="1559"/>
        <w:gridCol w:w="1559"/>
        <w:gridCol w:w="1560"/>
        <w:gridCol w:w="1559"/>
        <w:gridCol w:w="1544"/>
      </w:tblGrid>
      <w:tr w:rsidR="00DF79EE" w:rsidRPr="009067CA" w14:paraId="7971463F" w14:textId="77777777" w:rsidTr="00502655">
        <w:trPr>
          <w:jc w:val="center"/>
        </w:trPr>
        <w:tc>
          <w:tcPr>
            <w:tcW w:w="846" w:type="dxa"/>
            <w:vMerge w:val="restart"/>
            <w:vAlign w:val="center"/>
          </w:tcPr>
          <w:p w14:paraId="680D8A84" w14:textId="77777777" w:rsidR="00DF79EE" w:rsidRPr="009067CA" w:rsidRDefault="00DF79EE" w:rsidP="00502655">
            <w:pPr>
              <w:adjustRightInd w:val="0"/>
              <w:snapToGrid w:val="0"/>
              <w:spacing w:line="400" w:lineRule="exact"/>
              <w:jc w:val="center"/>
              <w:rPr>
                <w:rFonts w:ascii="Times New Roman" w:hAnsi="Times New Roman"/>
                <w:b/>
                <w:szCs w:val="21"/>
              </w:rPr>
            </w:pPr>
            <w:r w:rsidRPr="009067CA">
              <w:rPr>
                <w:rFonts w:ascii="Times New Roman" w:hAnsi="Times New Roman" w:hint="eastAsia"/>
                <w:b/>
                <w:szCs w:val="21"/>
              </w:rPr>
              <w:t>考核项目</w:t>
            </w:r>
          </w:p>
        </w:tc>
        <w:tc>
          <w:tcPr>
            <w:tcW w:w="7781" w:type="dxa"/>
            <w:gridSpan w:val="5"/>
            <w:vAlign w:val="center"/>
          </w:tcPr>
          <w:p w14:paraId="6A87DE8A" w14:textId="77777777" w:rsidR="00DF79EE" w:rsidRPr="009067CA" w:rsidRDefault="00DF79EE" w:rsidP="00502655">
            <w:pPr>
              <w:adjustRightInd w:val="0"/>
              <w:snapToGrid w:val="0"/>
              <w:spacing w:line="400" w:lineRule="exact"/>
              <w:jc w:val="center"/>
              <w:rPr>
                <w:rFonts w:ascii="Times New Roman" w:hAnsi="Times New Roman"/>
                <w:b/>
                <w:szCs w:val="21"/>
              </w:rPr>
            </w:pPr>
            <w:r w:rsidRPr="009067CA">
              <w:rPr>
                <w:rFonts w:ascii="Times New Roman" w:hAnsi="Times New Roman" w:hint="eastAsia"/>
                <w:b/>
                <w:szCs w:val="21"/>
              </w:rPr>
              <w:t>评分标准</w:t>
            </w:r>
          </w:p>
        </w:tc>
      </w:tr>
      <w:tr w:rsidR="00DF79EE" w:rsidRPr="009067CA" w14:paraId="7158D096" w14:textId="77777777" w:rsidTr="00502655">
        <w:trPr>
          <w:jc w:val="center"/>
        </w:trPr>
        <w:tc>
          <w:tcPr>
            <w:tcW w:w="846" w:type="dxa"/>
            <w:vMerge/>
            <w:vAlign w:val="center"/>
          </w:tcPr>
          <w:p w14:paraId="09A0D13B" w14:textId="77777777" w:rsidR="00DF79EE" w:rsidRPr="009067CA" w:rsidRDefault="00DF79EE" w:rsidP="00502655">
            <w:pPr>
              <w:adjustRightInd w:val="0"/>
              <w:snapToGrid w:val="0"/>
              <w:spacing w:line="400" w:lineRule="exact"/>
              <w:rPr>
                <w:rFonts w:ascii="Times New Roman" w:hAnsi="Times New Roman"/>
                <w:b/>
                <w:szCs w:val="21"/>
              </w:rPr>
            </w:pPr>
          </w:p>
        </w:tc>
        <w:tc>
          <w:tcPr>
            <w:tcW w:w="1559" w:type="dxa"/>
            <w:vAlign w:val="center"/>
          </w:tcPr>
          <w:p w14:paraId="79877F19" w14:textId="77777777" w:rsidR="00DF79EE" w:rsidRPr="009067CA" w:rsidRDefault="00DF79EE" w:rsidP="00502655">
            <w:pPr>
              <w:adjustRightInd w:val="0"/>
              <w:snapToGrid w:val="0"/>
              <w:spacing w:line="400" w:lineRule="exact"/>
              <w:jc w:val="center"/>
              <w:rPr>
                <w:rFonts w:ascii="Times New Roman" w:hAnsi="Times New Roman"/>
                <w:b/>
                <w:szCs w:val="21"/>
              </w:rPr>
            </w:pPr>
            <w:r w:rsidRPr="009067CA">
              <w:rPr>
                <w:rFonts w:ascii="Times New Roman" w:hAnsi="Times New Roman" w:hint="eastAsia"/>
                <w:b/>
                <w:szCs w:val="21"/>
              </w:rPr>
              <w:t>优秀</w:t>
            </w:r>
          </w:p>
          <w:p w14:paraId="5E23EAE6" w14:textId="77777777" w:rsidR="00DF79EE" w:rsidRPr="009067CA" w:rsidRDefault="00DF79EE" w:rsidP="00502655">
            <w:pPr>
              <w:adjustRightInd w:val="0"/>
              <w:snapToGrid w:val="0"/>
              <w:spacing w:line="400" w:lineRule="exact"/>
              <w:jc w:val="center"/>
              <w:rPr>
                <w:rFonts w:ascii="Times New Roman" w:hAnsi="Times New Roman"/>
                <w:b/>
                <w:szCs w:val="21"/>
              </w:rPr>
            </w:pPr>
            <w:r w:rsidRPr="009067CA">
              <w:rPr>
                <w:rFonts w:ascii="Times New Roman" w:hAnsi="Times New Roman"/>
                <w:b/>
                <w:szCs w:val="21"/>
              </w:rPr>
              <w:t>(100&gt;x≥90)</w:t>
            </w:r>
          </w:p>
        </w:tc>
        <w:tc>
          <w:tcPr>
            <w:tcW w:w="1559" w:type="dxa"/>
            <w:vAlign w:val="center"/>
          </w:tcPr>
          <w:p w14:paraId="22F76D79" w14:textId="77777777" w:rsidR="00DF79EE" w:rsidRPr="009067CA" w:rsidRDefault="00DF79EE" w:rsidP="00502655">
            <w:pPr>
              <w:adjustRightInd w:val="0"/>
              <w:snapToGrid w:val="0"/>
              <w:spacing w:line="400" w:lineRule="exact"/>
              <w:jc w:val="center"/>
              <w:rPr>
                <w:rFonts w:ascii="Times New Roman" w:hAnsi="Times New Roman"/>
                <w:b/>
                <w:szCs w:val="21"/>
              </w:rPr>
            </w:pPr>
            <w:r w:rsidRPr="009067CA">
              <w:rPr>
                <w:rFonts w:ascii="Times New Roman" w:hAnsi="Times New Roman" w:hint="eastAsia"/>
                <w:b/>
                <w:szCs w:val="21"/>
              </w:rPr>
              <w:t>良好</w:t>
            </w:r>
          </w:p>
          <w:p w14:paraId="092F6E5D" w14:textId="77777777" w:rsidR="00DF79EE" w:rsidRPr="009067CA" w:rsidRDefault="00DF79EE" w:rsidP="00502655">
            <w:pPr>
              <w:adjustRightInd w:val="0"/>
              <w:snapToGrid w:val="0"/>
              <w:spacing w:line="400" w:lineRule="exact"/>
              <w:jc w:val="center"/>
              <w:rPr>
                <w:rFonts w:ascii="Times New Roman" w:hAnsi="Times New Roman"/>
                <w:b/>
                <w:szCs w:val="21"/>
              </w:rPr>
            </w:pPr>
            <w:r w:rsidRPr="009067CA">
              <w:rPr>
                <w:rFonts w:ascii="Times New Roman" w:hAnsi="Times New Roman"/>
                <w:b/>
                <w:szCs w:val="21"/>
              </w:rPr>
              <w:t>(90&gt; x≥80)</w:t>
            </w:r>
          </w:p>
        </w:tc>
        <w:tc>
          <w:tcPr>
            <w:tcW w:w="1560" w:type="dxa"/>
            <w:vAlign w:val="center"/>
          </w:tcPr>
          <w:p w14:paraId="7BA98A1F" w14:textId="77777777" w:rsidR="00DF79EE" w:rsidRPr="009067CA" w:rsidRDefault="00DF79EE" w:rsidP="00502655">
            <w:pPr>
              <w:adjustRightInd w:val="0"/>
              <w:snapToGrid w:val="0"/>
              <w:spacing w:line="400" w:lineRule="exact"/>
              <w:jc w:val="center"/>
              <w:rPr>
                <w:rFonts w:ascii="Times New Roman" w:hAnsi="Times New Roman"/>
                <w:b/>
                <w:szCs w:val="21"/>
              </w:rPr>
            </w:pPr>
            <w:r w:rsidRPr="009067CA">
              <w:rPr>
                <w:rFonts w:ascii="Times New Roman" w:hAnsi="Times New Roman" w:hint="eastAsia"/>
                <w:b/>
                <w:szCs w:val="21"/>
              </w:rPr>
              <w:t>中等</w:t>
            </w:r>
          </w:p>
          <w:p w14:paraId="3224CB23" w14:textId="77777777" w:rsidR="00DF79EE" w:rsidRPr="009067CA" w:rsidRDefault="00DF79EE" w:rsidP="00502655">
            <w:pPr>
              <w:adjustRightInd w:val="0"/>
              <w:snapToGrid w:val="0"/>
              <w:spacing w:line="400" w:lineRule="exact"/>
              <w:jc w:val="center"/>
              <w:rPr>
                <w:rFonts w:ascii="Times New Roman" w:hAnsi="Times New Roman"/>
                <w:b/>
                <w:szCs w:val="21"/>
              </w:rPr>
            </w:pPr>
            <w:r w:rsidRPr="009067CA">
              <w:rPr>
                <w:rFonts w:ascii="Times New Roman" w:hAnsi="Times New Roman"/>
                <w:b/>
                <w:szCs w:val="21"/>
              </w:rPr>
              <w:t>(80&gt; x≥70)</w:t>
            </w:r>
          </w:p>
        </w:tc>
        <w:tc>
          <w:tcPr>
            <w:tcW w:w="1559" w:type="dxa"/>
            <w:vAlign w:val="center"/>
          </w:tcPr>
          <w:p w14:paraId="4891CB91" w14:textId="77777777" w:rsidR="00DF79EE" w:rsidRPr="009067CA" w:rsidRDefault="00DF79EE" w:rsidP="00502655">
            <w:pPr>
              <w:adjustRightInd w:val="0"/>
              <w:snapToGrid w:val="0"/>
              <w:spacing w:line="400" w:lineRule="exact"/>
              <w:jc w:val="center"/>
              <w:rPr>
                <w:rFonts w:ascii="Times New Roman" w:hAnsi="Times New Roman"/>
                <w:b/>
                <w:szCs w:val="21"/>
              </w:rPr>
            </w:pPr>
            <w:r w:rsidRPr="009067CA">
              <w:rPr>
                <w:rFonts w:ascii="Times New Roman" w:hAnsi="Times New Roman" w:hint="eastAsia"/>
                <w:b/>
                <w:szCs w:val="21"/>
              </w:rPr>
              <w:t>及格</w:t>
            </w:r>
          </w:p>
          <w:p w14:paraId="1C3B48F4" w14:textId="77777777" w:rsidR="00DF79EE" w:rsidRPr="009067CA" w:rsidRDefault="00DF79EE" w:rsidP="00502655">
            <w:pPr>
              <w:adjustRightInd w:val="0"/>
              <w:snapToGrid w:val="0"/>
              <w:spacing w:line="400" w:lineRule="exact"/>
              <w:jc w:val="center"/>
              <w:rPr>
                <w:rFonts w:ascii="Times New Roman" w:hAnsi="Times New Roman"/>
                <w:b/>
                <w:szCs w:val="21"/>
              </w:rPr>
            </w:pPr>
            <w:r w:rsidRPr="009067CA">
              <w:rPr>
                <w:rFonts w:ascii="Times New Roman" w:hAnsi="Times New Roman"/>
                <w:b/>
                <w:szCs w:val="21"/>
              </w:rPr>
              <w:t>(70&gt; x≥60)</w:t>
            </w:r>
          </w:p>
        </w:tc>
        <w:tc>
          <w:tcPr>
            <w:tcW w:w="1544" w:type="dxa"/>
            <w:vAlign w:val="center"/>
          </w:tcPr>
          <w:p w14:paraId="296A72DD" w14:textId="77777777" w:rsidR="00DF79EE" w:rsidRPr="009067CA" w:rsidRDefault="00DF79EE" w:rsidP="00502655">
            <w:pPr>
              <w:adjustRightInd w:val="0"/>
              <w:snapToGrid w:val="0"/>
              <w:spacing w:line="400" w:lineRule="exact"/>
              <w:jc w:val="center"/>
              <w:rPr>
                <w:rFonts w:ascii="Times New Roman" w:hAnsi="Times New Roman"/>
                <w:b/>
                <w:szCs w:val="21"/>
              </w:rPr>
            </w:pPr>
            <w:r w:rsidRPr="009067CA">
              <w:rPr>
                <w:rFonts w:ascii="Times New Roman" w:hAnsi="Times New Roman" w:hint="eastAsia"/>
                <w:b/>
                <w:szCs w:val="21"/>
              </w:rPr>
              <w:t>不及格</w:t>
            </w:r>
          </w:p>
          <w:p w14:paraId="73C540EE" w14:textId="77777777" w:rsidR="00DF79EE" w:rsidRPr="009067CA" w:rsidRDefault="00DF79EE" w:rsidP="00502655">
            <w:pPr>
              <w:adjustRightInd w:val="0"/>
              <w:snapToGrid w:val="0"/>
              <w:spacing w:line="400" w:lineRule="exact"/>
              <w:jc w:val="center"/>
              <w:rPr>
                <w:rFonts w:ascii="Times New Roman" w:hAnsi="Times New Roman"/>
                <w:b/>
                <w:szCs w:val="21"/>
              </w:rPr>
            </w:pPr>
            <w:r w:rsidRPr="009067CA">
              <w:rPr>
                <w:rFonts w:ascii="Times New Roman" w:hAnsi="Times New Roman"/>
                <w:b/>
                <w:szCs w:val="21"/>
              </w:rPr>
              <w:t>(x &lt;60)</w:t>
            </w:r>
          </w:p>
        </w:tc>
      </w:tr>
      <w:tr w:rsidR="00DF79EE" w:rsidRPr="009067CA" w14:paraId="3B7FC2D4" w14:textId="77777777" w:rsidTr="00502655">
        <w:trPr>
          <w:jc w:val="center"/>
        </w:trPr>
        <w:tc>
          <w:tcPr>
            <w:tcW w:w="846" w:type="dxa"/>
            <w:vAlign w:val="center"/>
          </w:tcPr>
          <w:p w14:paraId="7746FA82" w14:textId="77777777" w:rsidR="00DF79EE" w:rsidRPr="009067CA" w:rsidRDefault="00DF79EE" w:rsidP="00502655">
            <w:pPr>
              <w:adjustRightInd w:val="0"/>
              <w:snapToGrid w:val="0"/>
              <w:spacing w:line="400" w:lineRule="exact"/>
              <w:jc w:val="center"/>
              <w:rPr>
                <w:rFonts w:ascii="Times New Roman" w:hAnsi="Times New Roman"/>
                <w:color w:val="FF0000"/>
                <w:szCs w:val="21"/>
              </w:rPr>
            </w:pPr>
            <w:r w:rsidRPr="009067CA">
              <w:rPr>
                <w:rFonts w:ascii="Times New Roman" w:hAnsi="Times New Roman" w:hint="eastAsia"/>
                <w:color w:val="000000"/>
                <w:szCs w:val="21"/>
              </w:rPr>
              <w:t>网络学习</w:t>
            </w:r>
          </w:p>
        </w:tc>
        <w:tc>
          <w:tcPr>
            <w:tcW w:w="1559" w:type="dxa"/>
          </w:tcPr>
          <w:p w14:paraId="79053C58" w14:textId="77777777" w:rsidR="00DF79EE" w:rsidRPr="009067CA" w:rsidRDefault="00DF79EE" w:rsidP="00502655">
            <w:pPr>
              <w:spacing w:line="400" w:lineRule="exact"/>
              <w:rPr>
                <w:rFonts w:ascii="Times New Roman" w:hAnsi="Times New Roman"/>
                <w:color w:val="000000"/>
                <w:szCs w:val="21"/>
              </w:rPr>
            </w:pPr>
            <w:r w:rsidRPr="009067CA">
              <w:rPr>
                <w:rFonts w:ascii="Times New Roman" w:hAnsi="Times New Roman" w:hint="eastAsia"/>
                <w:color w:val="000000"/>
                <w:szCs w:val="21"/>
              </w:rPr>
              <w:t>（</w:t>
            </w:r>
            <w:r w:rsidRPr="009067CA">
              <w:rPr>
                <w:rFonts w:ascii="Times New Roman" w:hAnsi="Times New Roman"/>
                <w:color w:val="000000"/>
                <w:szCs w:val="21"/>
              </w:rPr>
              <w:t>1</w:t>
            </w:r>
            <w:r w:rsidRPr="009067CA">
              <w:rPr>
                <w:rFonts w:ascii="Times New Roman" w:hAnsi="Times New Roman" w:hint="eastAsia"/>
                <w:color w:val="000000"/>
                <w:szCs w:val="21"/>
              </w:rPr>
              <w:t>）学完了</w:t>
            </w:r>
            <w:r w:rsidRPr="009067CA">
              <w:rPr>
                <w:rFonts w:ascii="Times New Roman" w:hAnsi="Times New Roman"/>
                <w:color w:val="000000"/>
                <w:szCs w:val="21"/>
              </w:rPr>
              <w:t>90%</w:t>
            </w:r>
            <w:r w:rsidRPr="009067CA">
              <w:rPr>
                <w:rFonts w:ascii="Times New Roman" w:hAnsi="Times New Roman" w:hint="eastAsia"/>
                <w:color w:val="000000"/>
                <w:szCs w:val="21"/>
              </w:rPr>
              <w:t>以上任务点课件与视频（</w:t>
            </w:r>
            <w:r w:rsidRPr="009067CA">
              <w:rPr>
                <w:rFonts w:ascii="Times New Roman" w:hAnsi="Times New Roman"/>
                <w:color w:val="000000"/>
                <w:szCs w:val="21"/>
              </w:rPr>
              <w:t>60%</w:t>
            </w:r>
            <w:r w:rsidRPr="009067CA">
              <w:rPr>
                <w:rFonts w:ascii="Times New Roman" w:hAnsi="Times New Roman" w:hint="eastAsia"/>
                <w:color w:val="000000"/>
                <w:szCs w:val="21"/>
              </w:rPr>
              <w:t>）。（</w:t>
            </w:r>
            <w:r w:rsidRPr="009067CA">
              <w:rPr>
                <w:rFonts w:ascii="Times New Roman" w:hAnsi="Times New Roman"/>
                <w:color w:val="000000"/>
                <w:szCs w:val="21"/>
              </w:rPr>
              <w:t>2</w:t>
            </w:r>
            <w:r w:rsidRPr="009067CA">
              <w:rPr>
                <w:rFonts w:ascii="Times New Roman" w:hAnsi="Times New Roman" w:hint="eastAsia"/>
                <w:color w:val="000000"/>
                <w:szCs w:val="21"/>
              </w:rPr>
              <w:t>）完成全部平台测验，且正确率在</w:t>
            </w:r>
            <w:r w:rsidRPr="009067CA">
              <w:rPr>
                <w:rFonts w:ascii="Times New Roman" w:hAnsi="Times New Roman"/>
                <w:color w:val="000000"/>
                <w:szCs w:val="21"/>
              </w:rPr>
              <w:t>90</w:t>
            </w:r>
            <w:r w:rsidRPr="009067CA">
              <w:rPr>
                <w:rFonts w:ascii="Times New Roman" w:hAnsi="Times New Roman" w:hint="eastAsia"/>
                <w:color w:val="000000"/>
                <w:szCs w:val="21"/>
              </w:rPr>
              <w:t>－</w:t>
            </w:r>
            <w:r w:rsidRPr="009067CA">
              <w:rPr>
                <w:rFonts w:ascii="Times New Roman" w:hAnsi="Times New Roman"/>
                <w:color w:val="000000"/>
                <w:szCs w:val="21"/>
              </w:rPr>
              <w:t>100%</w:t>
            </w:r>
            <w:r w:rsidRPr="009067CA">
              <w:rPr>
                <w:rFonts w:ascii="Times New Roman" w:hAnsi="Times New Roman" w:hint="eastAsia"/>
                <w:color w:val="000000"/>
                <w:szCs w:val="21"/>
              </w:rPr>
              <w:t>（</w:t>
            </w:r>
            <w:r w:rsidRPr="009067CA">
              <w:rPr>
                <w:rFonts w:ascii="Times New Roman" w:hAnsi="Times New Roman"/>
                <w:color w:val="000000"/>
                <w:szCs w:val="21"/>
              </w:rPr>
              <w:t>30%</w:t>
            </w:r>
            <w:r w:rsidRPr="009067CA">
              <w:rPr>
                <w:rFonts w:ascii="Times New Roman" w:hAnsi="Times New Roman" w:hint="eastAsia"/>
                <w:color w:val="000000"/>
                <w:szCs w:val="21"/>
              </w:rPr>
              <w:t>）。</w:t>
            </w:r>
          </w:p>
          <w:p w14:paraId="58E8E431" w14:textId="77777777" w:rsidR="00DF79EE" w:rsidRPr="009067CA" w:rsidRDefault="00DF79EE" w:rsidP="00502655">
            <w:pPr>
              <w:spacing w:line="400" w:lineRule="exact"/>
              <w:rPr>
                <w:rFonts w:ascii="Times New Roman" w:hAnsi="Times New Roman"/>
                <w:color w:val="FF0000"/>
                <w:szCs w:val="21"/>
              </w:rPr>
            </w:pPr>
            <w:r w:rsidRPr="009067CA">
              <w:rPr>
                <w:rFonts w:ascii="Times New Roman" w:hAnsi="Times New Roman" w:hint="eastAsia"/>
                <w:color w:val="000000"/>
                <w:szCs w:val="21"/>
              </w:rPr>
              <w:t>（</w:t>
            </w:r>
            <w:r w:rsidRPr="009067CA">
              <w:rPr>
                <w:rFonts w:ascii="Times New Roman" w:hAnsi="Times New Roman"/>
                <w:color w:val="000000"/>
                <w:szCs w:val="21"/>
              </w:rPr>
              <w:t>3</w:t>
            </w:r>
            <w:r w:rsidRPr="009067CA">
              <w:rPr>
                <w:rFonts w:ascii="Times New Roman" w:hAnsi="Times New Roman" w:hint="eastAsia"/>
                <w:color w:val="000000"/>
                <w:szCs w:val="21"/>
              </w:rPr>
              <w:t>）章节学习</w:t>
            </w:r>
            <w:r w:rsidRPr="009067CA">
              <w:rPr>
                <w:rFonts w:ascii="Times New Roman" w:hAnsi="Times New Roman" w:hint="eastAsia"/>
                <w:color w:val="000000"/>
                <w:szCs w:val="21"/>
              </w:rPr>
              <w:lastRenderedPageBreak/>
              <w:t>次数达到应学习的知识点</w:t>
            </w:r>
            <w:r w:rsidRPr="009067CA">
              <w:rPr>
                <w:rFonts w:ascii="Times New Roman" w:hAnsi="Times New Roman"/>
                <w:color w:val="000000"/>
                <w:szCs w:val="21"/>
              </w:rPr>
              <w:t>90%</w:t>
            </w:r>
            <w:r w:rsidRPr="009067CA">
              <w:rPr>
                <w:rFonts w:ascii="Times New Roman" w:hAnsi="Times New Roman" w:hint="eastAsia"/>
                <w:color w:val="000000"/>
                <w:szCs w:val="21"/>
              </w:rPr>
              <w:t>以上（</w:t>
            </w:r>
            <w:r w:rsidRPr="009067CA">
              <w:rPr>
                <w:rFonts w:ascii="Times New Roman" w:hAnsi="Times New Roman"/>
                <w:color w:val="000000"/>
                <w:szCs w:val="21"/>
              </w:rPr>
              <w:t>10%</w:t>
            </w:r>
            <w:r w:rsidRPr="009067CA">
              <w:rPr>
                <w:rFonts w:ascii="Times New Roman" w:hAnsi="Times New Roman" w:hint="eastAsia"/>
                <w:color w:val="000000"/>
                <w:szCs w:val="21"/>
              </w:rPr>
              <w:t>）。</w:t>
            </w:r>
          </w:p>
        </w:tc>
        <w:tc>
          <w:tcPr>
            <w:tcW w:w="1559" w:type="dxa"/>
          </w:tcPr>
          <w:p w14:paraId="79871F1D" w14:textId="77777777" w:rsidR="00DF79EE" w:rsidRPr="009067CA" w:rsidRDefault="00DF79EE" w:rsidP="00502655">
            <w:pPr>
              <w:spacing w:line="400" w:lineRule="exact"/>
              <w:rPr>
                <w:rFonts w:ascii="Times New Roman" w:hAnsi="Times New Roman"/>
                <w:color w:val="FF0000"/>
                <w:szCs w:val="21"/>
              </w:rPr>
            </w:pPr>
            <w:r w:rsidRPr="009067CA">
              <w:rPr>
                <w:rFonts w:ascii="Times New Roman" w:hint="eastAsia"/>
                <w:bCs/>
                <w:color w:val="000000"/>
                <w:szCs w:val="21"/>
              </w:rPr>
              <w:lastRenderedPageBreak/>
              <w:t>（</w:t>
            </w:r>
            <w:r w:rsidRPr="009067CA">
              <w:rPr>
                <w:rFonts w:ascii="Times New Roman"/>
                <w:bCs/>
                <w:color w:val="000000"/>
                <w:szCs w:val="21"/>
              </w:rPr>
              <w:t>1</w:t>
            </w:r>
            <w:r w:rsidRPr="009067CA">
              <w:rPr>
                <w:rFonts w:ascii="Times New Roman" w:hint="eastAsia"/>
                <w:bCs/>
                <w:color w:val="000000"/>
                <w:szCs w:val="21"/>
              </w:rPr>
              <w:t>）学完了</w:t>
            </w:r>
            <w:r w:rsidRPr="009067CA">
              <w:rPr>
                <w:rFonts w:ascii="Times New Roman"/>
                <w:bCs/>
                <w:color w:val="000000"/>
                <w:szCs w:val="21"/>
              </w:rPr>
              <w:t>80-89%</w:t>
            </w:r>
            <w:r w:rsidRPr="009067CA">
              <w:rPr>
                <w:rFonts w:ascii="Times New Roman" w:hint="eastAsia"/>
                <w:bCs/>
                <w:color w:val="000000"/>
                <w:szCs w:val="21"/>
              </w:rPr>
              <w:t>任务点课件与视频（</w:t>
            </w:r>
            <w:r w:rsidRPr="009067CA">
              <w:rPr>
                <w:rFonts w:ascii="Times New Roman"/>
                <w:bCs/>
                <w:color w:val="000000"/>
                <w:szCs w:val="21"/>
              </w:rPr>
              <w:t>60%</w:t>
            </w:r>
            <w:r w:rsidRPr="009067CA">
              <w:rPr>
                <w:rFonts w:ascii="Times New Roman" w:hint="eastAsia"/>
                <w:bCs/>
                <w:color w:val="000000"/>
                <w:szCs w:val="21"/>
              </w:rPr>
              <w:t>）。（</w:t>
            </w:r>
            <w:r w:rsidRPr="009067CA">
              <w:rPr>
                <w:rFonts w:ascii="Times New Roman"/>
                <w:bCs/>
                <w:color w:val="000000"/>
                <w:szCs w:val="21"/>
              </w:rPr>
              <w:t>2</w:t>
            </w:r>
            <w:r w:rsidRPr="009067CA">
              <w:rPr>
                <w:rFonts w:ascii="Times New Roman" w:hint="eastAsia"/>
                <w:bCs/>
                <w:color w:val="000000"/>
                <w:szCs w:val="21"/>
              </w:rPr>
              <w:t>）完成全部平台测验，且正确率在</w:t>
            </w:r>
            <w:r w:rsidRPr="009067CA">
              <w:rPr>
                <w:rFonts w:ascii="Times New Roman"/>
                <w:bCs/>
                <w:color w:val="000000"/>
                <w:szCs w:val="21"/>
              </w:rPr>
              <w:t>80-89%</w:t>
            </w:r>
            <w:r w:rsidRPr="009067CA">
              <w:rPr>
                <w:rFonts w:ascii="Times New Roman" w:hint="eastAsia"/>
                <w:bCs/>
                <w:color w:val="000000"/>
                <w:szCs w:val="21"/>
              </w:rPr>
              <w:t>（</w:t>
            </w:r>
            <w:r w:rsidRPr="009067CA">
              <w:rPr>
                <w:rFonts w:ascii="Times New Roman"/>
                <w:bCs/>
                <w:color w:val="000000"/>
                <w:szCs w:val="21"/>
              </w:rPr>
              <w:t>30%</w:t>
            </w:r>
            <w:r w:rsidRPr="009067CA">
              <w:rPr>
                <w:rFonts w:ascii="Times New Roman" w:hint="eastAsia"/>
                <w:bCs/>
                <w:color w:val="000000"/>
                <w:szCs w:val="21"/>
              </w:rPr>
              <w:t>）。（</w:t>
            </w:r>
            <w:r w:rsidRPr="009067CA">
              <w:rPr>
                <w:rFonts w:ascii="Times New Roman"/>
                <w:bCs/>
                <w:color w:val="000000"/>
                <w:szCs w:val="21"/>
              </w:rPr>
              <w:t>3</w:t>
            </w:r>
            <w:r w:rsidRPr="009067CA">
              <w:rPr>
                <w:rFonts w:ascii="Times New Roman" w:hint="eastAsia"/>
                <w:bCs/>
                <w:color w:val="000000"/>
                <w:szCs w:val="21"/>
              </w:rPr>
              <w:t>）章节学习次数</w:t>
            </w:r>
            <w:r w:rsidRPr="009067CA">
              <w:rPr>
                <w:rFonts w:ascii="Times New Roman" w:hint="eastAsia"/>
                <w:bCs/>
                <w:color w:val="000000"/>
                <w:szCs w:val="21"/>
              </w:rPr>
              <w:lastRenderedPageBreak/>
              <w:t>达到应学习的知识点</w:t>
            </w:r>
            <w:r w:rsidRPr="009067CA">
              <w:rPr>
                <w:rFonts w:ascii="Times New Roman"/>
                <w:bCs/>
                <w:color w:val="000000"/>
                <w:szCs w:val="21"/>
              </w:rPr>
              <w:t>80-89%</w:t>
            </w:r>
            <w:r w:rsidRPr="009067CA">
              <w:rPr>
                <w:rFonts w:ascii="Times New Roman" w:hint="eastAsia"/>
                <w:bCs/>
                <w:color w:val="000000"/>
                <w:szCs w:val="21"/>
              </w:rPr>
              <w:t>（</w:t>
            </w:r>
            <w:r w:rsidRPr="009067CA">
              <w:rPr>
                <w:rFonts w:ascii="Times New Roman"/>
                <w:bCs/>
                <w:color w:val="000000"/>
                <w:szCs w:val="21"/>
              </w:rPr>
              <w:t>10%</w:t>
            </w:r>
            <w:r w:rsidRPr="009067CA">
              <w:rPr>
                <w:rFonts w:ascii="Times New Roman" w:hint="eastAsia"/>
                <w:bCs/>
                <w:color w:val="000000"/>
                <w:szCs w:val="21"/>
              </w:rPr>
              <w:t>）。</w:t>
            </w:r>
          </w:p>
        </w:tc>
        <w:tc>
          <w:tcPr>
            <w:tcW w:w="1560" w:type="dxa"/>
          </w:tcPr>
          <w:p w14:paraId="4FC18A47" w14:textId="77777777" w:rsidR="00DF79EE" w:rsidRPr="009067CA" w:rsidRDefault="00DF79EE" w:rsidP="00502655">
            <w:pPr>
              <w:spacing w:line="400" w:lineRule="exact"/>
              <w:rPr>
                <w:rFonts w:ascii="Times New Roman" w:hAnsi="Times New Roman"/>
                <w:color w:val="FF0000"/>
                <w:szCs w:val="21"/>
              </w:rPr>
            </w:pPr>
            <w:r w:rsidRPr="009067CA">
              <w:rPr>
                <w:rFonts w:ascii="Times New Roman" w:hint="eastAsia"/>
                <w:bCs/>
                <w:color w:val="000000"/>
                <w:szCs w:val="21"/>
              </w:rPr>
              <w:lastRenderedPageBreak/>
              <w:t>（</w:t>
            </w:r>
            <w:r w:rsidRPr="009067CA">
              <w:rPr>
                <w:rFonts w:ascii="Times New Roman"/>
                <w:bCs/>
                <w:color w:val="000000"/>
                <w:szCs w:val="21"/>
              </w:rPr>
              <w:t>1</w:t>
            </w:r>
            <w:r w:rsidRPr="009067CA">
              <w:rPr>
                <w:rFonts w:ascii="Times New Roman" w:hint="eastAsia"/>
                <w:bCs/>
                <w:color w:val="000000"/>
                <w:szCs w:val="21"/>
              </w:rPr>
              <w:t>）学完了</w:t>
            </w:r>
            <w:r w:rsidRPr="009067CA">
              <w:rPr>
                <w:rFonts w:ascii="Times New Roman"/>
                <w:bCs/>
                <w:color w:val="000000"/>
                <w:szCs w:val="21"/>
              </w:rPr>
              <w:t>70-79%</w:t>
            </w:r>
            <w:r w:rsidRPr="009067CA">
              <w:rPr>
                <w:rFonts w:ascii="Times New Roman" w:hint="eastAsia"/>
                <w:bCs/>
                <w:color w:val="000000"/>
                <w:szCs w:val="21"/>
              </w:rPr>
              <w:t>任务点课件与视频（</w:t>
            </w:r>
            <w:r w:rsidRPr="009067CA">
              <w:rPr>
                <w:rFonts w:ascii="Times New Roman"/>
                <w:bCs/>
                <w:color w:val="000000"/>
                <w:szCs w:val="21"/>
              </w:rPr>
              <w:t>60%</w:t>
            </w:r>
            <w:r w:rsidRPr="009067CA">
              <w:rPr>
                <w:rFonts w:ascii="Times New Roman" w:hint="eastAsia"/>
                <w:bCs/>
                <w:color w:val="000000"/>
                <w:szCs w:val="21"/>
              </w:rPr>
              <w:t>）。（</w:t>
            </w:r>
            <w:r w:rsidRPr="009067CA">
              <w:rPr>
                <w:rFonts w:ascii="Times New Roman"/>
                <w:bCs/>
                <w:color w:val="000000"/>
                <w:szCs w:val="21"/>
              </w:rPr>
              <w:t>2</w:t>
            </w:r>
            <w:r w:rsidRPr="009067CA">
              <w:rPr>
                <w:rFonts w:ascii="Times New Roman" w:hint="eastAsia"/>
                <w:bCs/>
                <w:color w:val="000000"/>
                <w:szCs w:val="21"/>
              </w:rPr>
              <w:t>）完成全部平台测验，且正确率在</w:t>
            </w:r>
            <w:r w:rsidRPr="009067CA">
              <w:rPr>
                <w:rFonts w:ascii="Times New Roman"/>
                <w:bCs/>
                <w:color w:val="000000"/>
                <w:szCs w:val="21"/>
              </w:rPr>
              <w:t>70-79%</w:t>
            </w:r>
            <w:r w:rsidRPr="009067CA">
              <w:rPr>
                <w:rFonts w:ascii="Times New Roman" w:hint="eastAsia"/>
                <w:bCs/>
                <w:color w:val="000000"/>
                <w:szCs w:val="21"/>
              </w:rPr>
              <w:t>（</w:t>
            </w:r>
            <w:r w:rsidRPr="009067CA">
              <w:rPr>
                <w:rFonts w:ascii="Times New Roman"/>
                <w:bCs/>
                <w:color w:val="000000"/>
                <w:szCs w:val="21"/>
              </w:rPr>
              <w:t>30%</w:t>
            </w:r>
            <w:r w:rsidRPr="009067CA">
              <w:rPr>
                <w:rFonts w:ascii="Times New Roman" w:hint="eastAsia"/>
                <w:bCs/>
                <w:color w:val="000000"/>
                <w:szCs w:val="21"/>
              </w:rPr>
              <w:t>）。（</w:t>
            </w:r>
            <w:r w:rsidRPr="009067CA">
              <w:rPr>
                <w:rFonts w:ascii="Times New Roman"/>
                <w:bCs/>
                <w:color w:val="000000"/>
                <w:szCs w:val="21"/>
              </w:rPr>
              <w:t>3</w:t>
            </w:r>
            <w:r w:rsidRPr="009067CA">
              <w:rPr>
                <w:rFonts w:ascii="Times New Roman" w:hint="eastAsia"/>
                <w:bCs/>
                <w:color w:val="000000"/>
                <w:szCs w:val="21"/>
              </w:rPr>
              <w:t>）章节学习次数</w:t>
            </w:r>
            <w:r w:rsidRPr="009067CA">
              <w:rPr>
                <w:rFonts w:ascii="Times New Roman" w:hint="eastAsia"/>
                <w:bCs/>
                <w:color w:val="000000"/>
                <w:szCs w:val="21"/>
              </w:rPr>
              <w:lastRenderedPageBreak/>
              <w:t>达到应学习的知识点</w:t>
            </w:r>
            <w:r w:rsidRPr="009067CA">
              <w:rPr>
                <w:rFonts w:ascii="Times New Roman"/>
                <w:bCs/>
                <w:color w:val="000000"/>
                <w:szCs w:val="21"/>
              </w:rPr>
              <w:t>70-79%</w:t>
            </w:r>
            <w:r w:rsidRPr="009067CA">
              <w:rPr>
                <w:rFonts w:ascii="Times New Roman" w:hint="eastAsia"/>
                <w:bCs/>
                <w:color w:val="000000"/>
                <w:szCs w:val="21"/>
              </w:rPr>
              <w:t>（</w:t>
            </w:r>
            <w:r w:rsidRPr="009067CA">
              <w:rPr>
                <w:rFonts w:ascii="Times New Roman"/>
                <w:bCs/>
                <w:color w:val="000000"/>
                <w:szCs w:val="21"/>
              </w:rPr>
              <w:t>10%</w:t>
            </w:r>
            <w:r w:rsidRPr="009067CA">
              <w:rPr>
                <w:rFonts w:ascii="Times New Roman" w:hint="eastAsia"/>
                <w:bCs/>
                <w:color w:val="000000"/>
                <w:szCs w:val="21"/>
              </w:rPr>
              <w:t>）。</w:t>
            </w:r>
          </w:p>
        </w:tc>
        <w:tc>
          <w:tcPr>
            <w:tcW w:w="1559" w:type="dxa"/>
          </w:tcPr>
          <w:p w14:paraId="4EE2B19D" w14:textId="77777777" w:rsidR="00DF79EE" w:rsidRPr="009067CA" w:rsidRDefault="00DF79EE" w:rsidP="00502655">
            <w:pPr>
              <w:spacing w:line="400" w:lineRule="exact"/>
              <w:rPr>
                <w:rFonts w:ascii="Times New Roman" w:hAnsi="Times New Roman"/>
                <w:color w:val="FF0000"/>
                <w:szCs w:val="21"/>
              </w:rPr>
            </w:pPr>
            <w:r w:rsidRPr="009067CA">
              <w:rPr>
                <w:rFonts w:ascii="Times New Roman" w:hint="eastAsia"/>
                <w:bCs/>
                <w:color w:val="000000"/>
                <w:szCs w:val="21"/>
              </w:rPr>
              <w:lastRenderedPageBreak/>
              <w:t>（</w:t>
            </w:r>
            <w:r w:rsidRPr="009067CA">
              <w:rPr>
                <w:rFonts w:ascii="Times New Roman"/>
                <w:bCs/>
                <w:color w:val="000000"/>
                <w:szCs w:val="21"/>
              </w:rPr>
              <w:t>1</w:t>
            </w:r>
            <w:r w:rsidRPr="009067CA">
              <w:rPr>
                <w:rFonts w:ascii="Times New Roman" w:hint="eastAsia"/>
                <w:bCs/>
                <w:color w:val="000000"/>
                <w:szCs w:val="21"/>
              </w:rPr>
              <w:t>）学完了</w:t>
            </w:r>
            <w:r w:rsidRPr="009067CA">
              <w:rPr>
                <w:rFonts w:ascii="Times New Roman"/>
                <w:bCs/>
                <w:color w:val="000000"/>
                <w:szCs w:val="21"/>
              </w:rPr>
              <w:t>60-69%</w:t>
            </w:r>
            <w:r w:rsidRPr="009067CA">
              <w:rPr>
                <w:rFonts w:ascii="Times New Roman" w:hint="eastAsia"/>
                <w:bCs/>
                <w:color w:val="000000"/>
                <w:szCs w:val="21"/>
              </w:rPr>
              <w:t>任务点课件与视频（</w:t>
            </w:r>
            <w:r w:rsidRPr="009067CA">
              <w:rPr>
                <w:rFonts w:ascii="Times New Roman"/>
                <w:bCs/>
                <w:color w:val="000000"/>
                <w:szCs w:val="21"/>
              </w:rPr>
              <w:t>60%</w:t>
            </w:r>
            <w:r w:rsidRPr="009067CA">
              <w:rPr>
                <w:rFonts w:ascii="Times New Roman" w:hint="eastAsia"/>
                <w:bCs/>
                <w:color w:val="000000"/>
                <w:szCs w:val="21"/>
              </w:rPr>
              <w:t>）。（</w:t>
            </w:r>
            <w:r w:rsidRPr="009067CA">
              <w:rPr>
                <w:rFonts w:ascii="Times New Roman"/>
                <w:bCs/>
                <w:color w:val="000000"/>
                <w:szCs w:val="21"/>
              </w:rPr>
              <w:t>2</w:t>
            </w:r>
            <w:r w:rsidRPr="009067CA">
              <w:rPr>
                <w:rFonts w:ascii="Times New Roman" w:hint="eastAsia"/>
                <w:bCs/>
                <w:color w:val="000000"/>
                <w:szCs w:val="21"/>
              </w:rPr>
              <w:t>）完成全部平台测验，且正确率在</w:t>
            </w:r>
            <w:r w:rsidRPr="009067CA">
              <w:rPr>
                <w:rFonts w:ascii="Times New Roman"/>
                <w:bCs/>
                <w:color w:val="000000"/>
                <w:szCs w:val="21"/>
              </w:rPr>
              <w:t>60-69%</w:t>
            </w:r>
            <w:r w:rsidRPr="009067CA">
              <w:rPr>
                <w:rFonts w:ascii="Times New Roman" w:hint="eastAsia"/>
                <w:bCs/>
                <w:color w:val="000000"/>
                <w:szCs w:val="21"/>
              </w:rPr>
              <w:t>（</w:t>
            </w:r>
            <w:r w:rsidRPr="009067CA">
              <w:rPr>
                <w:rFonts w:ascii="Times New Roman"/>
                <w:bCs/>
                <w:color w:val="000000"/>
                <w:szCs w:val="21"/>
              </w:rPr>
              <w:t>30%</w:t>
            </w:r>
            <w:r w:rsidRPr="009067CA">
              <w:rPr>
                <w:rFonts w:ascii="Times New Roman" w:hint="eastAsia"/>
                <w:bCs/>
                <w:color w:val="000000"/>
                <w:szCs w:val="21"/>
              </w:rPr>
              <w:t>）。（</w:t>
            </w:r>
            <w:r w:rsidRPr="009067CA">
              <w:rPr>
                <w:rFonts w:ascii="Times New Roman"/>
                <w:bCs/>
                <w:color w:val="000000"/>
                <w:szCs w:val="21"/>
              </w:rPr>
              <w:t>3</w:t>
            </w:r>
            <w:r w:rsidRPr="009067CA">
              <w:rPr>
                <w:rFonts w:ascii="Times New Roman" w:hint="eastAsia"/>
                <w:bCs/>
                <w:color w:val="000000"/>
                <w:szCs w:val="21"/>
              </w:rPr>
              <w:t>）章节学习次数</w:t>
            </w:r>
            <w:r w:rsidRPr="009067CA">
              <w:rPr>
                <w:rFonts w:ascii="Times New Roman" w:hint="eastAsia"/>
                <w:bCs/>
                <w:color w:val="000000"/>
                <w:szCs w:val="21"/>
              </w:rPr>
              <w:lastRenderedPageBreak/>
              <w:t>达到应学习的知识点</w:t>
            </w:r>
            <w:r w:rsidRPr="009067CA">
              <w:rPr>
                <w:rFonts w:ascii="Times New Roman"/>
                <w:bCs/>
                <w:color w:val="000000"/>
                <w:szCs w:val="21"/>
              </w:rPr>
              <w:t>60-69%</w:t>
            </w:r>
            <w:r w:rsidRPr="009067CA">
              <w:rPr>
                <w:rFonts w:ascii="Times New Roman" w:hint="eastAsia"/>
                <w:bCs/>
                <w:color w:val="000000"/>
                <w:szCs w:val="21"/>
              </w:rPr>
              <w:t>（</w:t>
            </w:r>
            <w:r w:rsidRPr="009067CA">
              <w:rPr>
                <w:rFonts w:ascii="Times New Roman"/>
                <w:bCs/>
                <w:color w:val="000000"/>
                <w:szCs w:val="21"/>
              </w:rPr>
              <w:t>10%</w:t>
            </w:r>
            <w:r w:rsidRPr="009067CA">
              <w:rPr>
                <w:rFonts w:ascii="Times New Roman" w:hint="eastAsia"/>
                <w:bCs/>
                <w:color w:val="000000"/>
                <w:szCs w:val="21"/>
              </w:rPr>
              <w:t>）。</w:t>
            </w:r>
          </w:p>
        </w:tc>
        <w:tc>
          <w:tcPr>
            <w:tcW w:w="1544" w:type="dxa"/>
          </w:tcPr>
          <w:p w14:paraId="69C4BC7C" w14:textId="77777777" w:rsidR="00DF79EE" w:rsidRPr="009067CA" w:rsidRDefault="00DF79EE" w:rsidP="00502655">
            <w:pPr>
              <w:spacing w:line="400" w:lineRule="exact"/>
              <w:rPr>
                <w:rFonts w:ascii="Times New Roman" w:hAnsi="Times New Roman"/>
                <w:color w:val="FF0000"/>
                <w:szCs w:val="21"/>
              </w:rPr>
            </w:pPr>
            <w:r w:rsidRPr="009067CA">
              <w:rPr>
                <w:rFonts w:ascii="Times New Roman" w:hint="eastAsia"/>
                <w:bCs/>
                <w:color w:val="000000"/>
                <w:szCs w:val="21"/>
              </w:rPr>
              <w:lastRenderedPageBreak/>
              <w:t>（</w:t>
            </w:r>
            <w:r w:rsidRPr="009067CA">
              <w:rPr>
                <w:rFonts w:ascii="Times New Roman"/>
                <w:bCs/>
                <w:color w:val="000000"/>
                <w:szCs w:val="21"/>
              </w:rPr>
              <w:t>1</w:t>
            </w:r>
            <w:r w:rsidRPr="009067CA">
              <w:rPr>
                <w:rFonts w:ascii="Times New Roman" w:hint="eastAsia"/>
                <w:bCs/>
                <w:color w:val="000000"/>
                <w:szCs w:val="21"/>
              </w:rPr>
              <w:t>）学完了</w:t>
            </w:r>
            <w:r w:rsidRPr="009067CA">
              <w:rPr>
                <w:rFonts w:ascii="Times New Roman"/>
                <w:bCs/>
                <w:color w:val="000000"/>
                <w:szCs w:val="21"/>
              </w:rPr>
              <w:t>&lt;60%</w:t>
            </w:r>
            <w:r w:rsidRPr="009067CA">
              <w:rPr>
                <w:rFonts w:ascii="Times New Roman" w:hint="eastAsia"/>
                <w:bCs/>
                <w:color w:val="000000"/>
                <w:szCs w:val="21"/>
              </w:rPr>
              <w:t>任务点课件与视频（</w:t>
            </w:r>
            <w:r w:rsidRPr="009067CA">
              <w:rPr>
                <w:rFonts w:ascii="Times New Roman"/>
                <w:bCs/>
                <w:color w:val="000000"/>
                <w:szCs w:val="21"/>
              </w:rPr>
              <w:t>60%</w:t>
            </w:r>
            <w:r w:rsidRPr="009067CA">
              <w:rPr>
                <w:rFonts w:ascii="Times New Roman" w:hint="eastAsia"/>
                <w:bCs/>
                <w:color w:val="000000"/>
                <w:szCs w:val="21"/>
              </w:rPr>
              <w:t>）。（</w:t>
            </w:r>
            <w:r w:rsidRPr="009067CA">
              <w:rPr>
                <w:rFonts w:ascii="Times New Roman"/>
                <w:bCs/>
                <w:color w:val="000000"/>
                <w:szCs w:val="21"/>
              </w:rPr>
              <w:t>2</w:t>
            </w:r>
            <w:r w:rsidRPr="009067CA">
              <w:rPr>
                <w:rFonts w:ascii="Times New Roman" w:hint="eastAsia"/>
                <w:bCs/>
                <w:color w:val="000000"/>
                <w:szCs w:val="21"/>
              </w:rPr>
              <w:t>）未全部完成平台测验，且正确率在</w:t>
            </w:r>
            <w:r w:rsidRPr="009067CA">
              <w:rPr>
                <w:rFonts w:ascii="Times New Roman"/>
                <w:bCs/>
                <w:color w:val="000000"/>
                <w:szCs w:val="21"/>
              </w:rPr>
              <w:t>60%</w:t>
            </w:r>
            <w:r w:rsidRPr="009067CA">
              <w:rPr>
                <w:rFonts w:ascii="Times New Roman" w:hint="eastAsia"/>
                <w:bCs/>
                <w:color w:val="000000"/>
                <w:szCs w:val="21"/>
              </w:rPr>
              <w:t>以下（</w:t>
            </w:r>
            <w:r w:rsidRPr="009067CA">
              <w:rPr>
                <w:rFonts w:ascii="Times New Roman"/>
                <w:bCs/>
                <w:color w:val="000000"/>
                <w:szCs w:val="21"/>
              </w:rPr>
              <w:t>30%</w:t>
            </w:r>
            <w:r w:rsidRPr="009067CA">
              <w:rPr>
                <w:rFonts w:ascii="Times New Roman" w:hint="eastAsia"/>
                <w:bCs/>
                <w:color w:val="000000"/>
                <w:szCs w:val="21"/>
              </w:rPr>
              <w:t>）。（</w:t>
            </w:r>
            <w:r w:rsidRPr="009067CA">
              <w:rPr>
                <w:rFonts w:ascii="Times New Roman"/>
                <w:bCs/>
                <w:color w:val="000000"/>
                <w:szCs w:val="21"/>
              </w:rPr>
              <w:t>3</w:t>
            </w:r>
            <w:r w:rsidRPr="009067CA">
              <w:rPr>
                <w:rFonts w:ascii="Times New Roman" w:hint="eastAsia"/>
                <w:bCs/>
                <w:color w:val="000000"/>
                <w:szCs w:val="21"/>
              </w:rPr>
              <w:t>）章节学习次数</w:t>
            </w:r>
            <w:r w:rsidRPr="009067CA">
              <w:rPr>
                <w:rFonts w:ascii="Times New Roman"/>
                <w:bCs/>
                <w:color w:val="000000"/>
                <w:szCs w:val="21"/>
              </w:rPr>
              <w:lastRenderedPageBreak/>
              <w:t>&lt;</w:t>
            </w:r>
            <w:r w:rsidRPr="009067CA">
              <w:rPr>
                <w:rFonts w:ascii="Times New Roman" w:hint="eastAsia"/>
                <w:bCs/>
                <w:color w:val="000000"/>
                <w:szCs w:val="21"/>
              </w:rPr>
              <w:t>任务点</w:t>
            </w:r>
            <w:r w:rsidRPr="009067CA">
              <w:rPr>
                <w:rFonts w:ascii="Times New Roman"/>
                <w:bCs/>
                <w:color w:val="000000"/>
                <w:szCs w:val="21"/>
              </w:rPr>
              <w:t>60%</w:t>
            </w:r>
            <w:r w:rsidRPr="009067CA">
              <w:rPr>
                <w:rFonts w:ascii="Times New Roman" w:hint="eastAsia"/>
                <w:bCs/>
                <w:color w:val="000000"/>
                <w:szCs w:val="21"/>
              </w:rPr>
              <w:t>以下（</w:t>
            </w:r>
            <w:r w:rsidRPr="009067CA">
              <w:rPr>
                <w:rFonts w:ascii="Times New Roman"/>
                <w:bCs/>
                <w:color w:val="000000"/>
                <w:szCs w:val="21"/>
              </w:rPr>
              <w:t>10%</w:t>
            </w:r>
            <w:r w:rsidRPr="009067CA">
              <w:rPr>
                <w:rFonts w:ascii="Times New Roman" w:hint="eastAsia"/>
                <w:bCs/>
                <w:color w:val="000000"/>
                <w:szCs w:val="21"/>
              </w:rPr>
              <w:t>）。</w:t>
            </w:r>
          </w:p>
        </w:tc>
      </w:tr>
      <w:tr w:rsidR="00DF79EE" w:rsidRPr="009067CA" w14:paraId="071428E1" w14:textId="77777777" w:rsidTr="00502655">
        <w:trPr>
          <w:jc w:val="center"/>
        </w:trPr>
        <w:tc>
          <w:tcPr>
            <w:tcW w:w="846" w:type="dxa"/>
            <w:vAlign w:val="center"/>
          </w:tcPr>
          <w:p w14:paraId="2F621A6E" w14:textId="1C279CFF" w:rsidR="00DF79EE" w:rsidRPr="009067CA" w:rsidRDefault="00DF79EE" w:rsidP="00502655">
            <w:pPr>
              <w:adjustRightInd w:val="0"/>
              <w:snapToGrid w:val="0"/>
              <w:spacing w:line="400" w:lineRule="exact"/>
              <w:jc w:val="center"/>
              <w:rPr>
                <w:rFonts w:ascii="Times New Roman" w:hAnsi="Times New Roman"/>
                <w:color w:val="FF0000"/>
                <w:szCs w:val="21"/>
              </w:rPr>
            </w:pPr>
            <w:r>
              <w:rPr>
                <w:rFonts w:ascii="Times New Roman" w:hAnsi="Times New Roman" w:hint="eastAsia"/>
                <w:color w:val="000000"/>
                <w:szCs w:val="21"/>
              </w:rPr>
              <w:lastRenderedPageBreak/>
              <w:t>平时实验</w:t>
            </w:r>
          </w:p>
        </w:tc>
        <w:tc>
          <w:tcPr>
            <w:tcW w:w="1559" w:type="dxa"/>
          </w:tcPr>
          <w:p w14:paraId="619CB883" w14:textId="77777777" w:rsidR="00DF79EE" w:rsidRPr="009067CA" w:rsidRDefault="00DF79EE" w:rsidP="00502655">
            <w:pPr>
              <w:spacing w:line="400" w:lineRule="exact"/>
              <w:rPr>
                <w:rFonts w:ascii="Times New Roman" w:hAnsi="Times New Roman"/>
                <w:color w:val="000000"/>
                <w:szCs w:val="21"/>
              </w:rPr>
            </w:pPr>
            <w:r w:rsidRPr="009067CA">
              <w:rPr>
                <w:rFonts w:ascii="Times New Roman" w:hint="eastAsia"/>
                <w:bCs/>
                <w:color w:val="000000"/>
                <w:szCs w:val="21"/>
              </w:rPr>
              <w:t>（</w:t>
            </w:r>
            <w:r w:rsidRPr="009067CA">
              <w:rPr>
                <w:rFonts w:ascii="Times New Roman"/>
                <w:bCs/>
                <w:color w:val="000000"/>
                <w:szCs w:val="21"/>
              </w:rPr>
              <w:t>1</w:t>
            </w:r>
            <w:r w:rsidRPr="009067CA">
              <w:rPr>
                <w:rFonts w:ascii="Times New Roman" w:hint="eastAsia"/>
                <w:bCs/>
                <w:color w:val="000000"/>
                <w:szCs w:val="21"/>
              </w:rPr>
              <w:t>）操作正确、规范，动作娴熟有美感，未损坏任何仪器（</w:t>
            </w:r>
            <w:r w:rsidRPr="009067CA">
              <w:rPr>
                <w:rFonts w:ascii="Times New Roman"/>
                <w:bCs/>
                <w:color w:val="000000"/>
                <w:szCs w:val="21"/>
              </w:rPr>
              <w:t>25%</w:t>
            </w:r>
            <w:r w:rsidRPr="009067CA">
              <w:rPr>
                <w:rFonts w:ascii="Times New Roman" w:hint="eastAsia"/>
                <w:bCs/>
                <w:color w:val="000000"/>
                <w:szCs w:val="21"/>
              </w:rPr>
              <w:t>）。（</w:t>
            </w:r>
            <w:r w:rsidRPr="009067CA">
              <w:rPr>
                <w:rFonts w:ascii="Times New Roman"/>
                <w:bCs/>
                <w:color w:val="000000"/>
                <w:szCs w:val="21"/>
              </w:rPr>
              <w:t>2</w:t>
            </w:r>
            <w:r w:rsidRPr="009067CA">
              <w:rPr>
                <w:rFonts w:ascii="Times New Roman" w:hint="eastAsia"/>
                <w:bCs/>
                <w:color w:val="000000"/>
                <w:szCs w:val="21"/>
              </w:rPr>
              <w:t>）数据、产品外观等记录正确、规范；产品纯度高，产量高，外观（晶形等）符合要求（</w:t>
            </w:r>
            <w:r w:rsidRPr="009067CA">
              <w:rPr>
                <w:rFonts w:ascii="Times New Roman"/>
                <w:bCs/>
                <w:color w:val="000000"/>
                <w:szCs w:val="21"/>
              </w:rPr>
              <w:t>25%</w:t>
            </w:r>
            <w:r w:rsidRPr="009067CA">
              <w:rPr>
                <w:rFonts w:ascii="Times New Roman" w:hint="eastAsia"/>
                <w:bCs/>
                <w:color w:val="000000"/>
                <w:szCs w:val="21"/>
              </w:rPr>
              <w:t>）。（</w:t>
            </w:r>
            <w:r w:rsidRPr="009067CA">
              <w:rPr>
                <w:rFonts w:ascii="Times New Roman"/>
                <w:bCs/>
                <w:color w:val="000000"/>
                <w:szCs w:val="21"/>
              </w:rPr>
              <w:t>3</w:t>
            </w:r>
            <w:r w:rsidRPr="009067CA">
              <w:rPr>
                <w:rFonts w:ascii="Times New Roman" w:hint="eastAsia"/>
                <w:bCs/>
                <w:color w:val="000000"/>
                <w:szCs w:val="21"/>
              </w:rPr>
              <w:t>）实验报告书写规范，内容全面；实验注意事项、成功关键总结全面、正确；实验装置画得规范；实验步骤、现象简明扼要；实验结果、数据处理正确，且结果分析深刻；提出创新性建议；习题正确率达</w:t>
            </w:r>
            <w:r w:rsidRPr="009067CA">
              <w:rPr>
                <w:rFonts w:ascii="Times New Roman"/>
                <w:bCs/>
                <w:color w:val="000000"/>
                <w:szCs w:val="21"/>
              </w:rPr>
              <w:t>90%</w:t>
            </w:r>
            <w:r w:rsidRPr="009067CA">
              <w:rPr>
                <w:rFonts w:ascii="Times New Roman" w:hint="eastAsia"/>
                <w:bCs/>
                <w:color w:val="000000"/>
                <w:szCs w:val="21"/>
              </w:rPr>
              <w:t>以上（</w:t>
            </w:r>
            <w:r w:rsidRPr="009067CA">
              <w:rPr>
                <w:rFonts w:ascii="Times New Roman"/>
                <w:bCs/>
                <w:color w:val="000000"/>
                <w:szCs w:val="21"/>
              </w:rPr>
              <w:t>50%</w:t>
            </w:r>
            <w:r w:rsidRPr="009067CA">
              <w:rPr>
                <w:rFonts w:ascii="Times New Roman" w:hint="eastAsia"/>
                <w:bCs/>
                <w:color w:val="000000"/>
                <w:szCs w:val="21"/>
              </w:rPr>
              <w:t>）。</w:t>
            </w:r>
          </w:p>
        </w:tc>
        <w:tc>
          <w:tcPr>
            <w:tcW w:w="1559" w:type="dxa"/>
          </w:tcPr>
          <w:p w14:paraId="545F6F87" w14:textId="77777777" w:rsidR="00DF79EE" w:rsidRPr="009067CA" w:rsidRDefault="00DF79EE" w:rsidP="00502655">
            <w:pPr>
              <w:spacing w:line="400" w:lineRule="exact"/>
              <w:rPr>
                <w:rFonts w:ascii="Times New Roman"/>
                <w:bCs/>
                <w:color w:val="000000"/>
                <w:szCs w:val="21"/>
              </w:rPr>
            </w:pPr>
            <w:r w:rsidRPr="009067CA">
              <w:rPr>
                <w:rFonts w:ascii="Times New Roman" w:hint="eastAsia"/>
                <w:bCs/>
                <w:color w:val="000000"/>
                <w:szCs w:val="21"/>
              </w:rPr>
              <w:t>（</w:t>
            </w:r>
            <w:r w:rsidRPr="009067CA">
              <w:rPr>
                <w:rFonts w:ascii="Times New Roman"/>
                <w:bCs/>
                <w:color w:val="000000"/>
                <w:szCs w:val="21"/>
              </w:rPr>
              <w:t>2</w:t>
            </w:r>
            <w:r w:rsidRPr="009067CA">
              <w:rPr>
                <w:rFonts w:ascii="Times New Roman" w:hint="eastAsia"/>
                <w:bCs/>
                <w:color w:val="000000"/>
                <w:szCs w:val="21"/>
              </w:rPr>
              <w:t>）操作正确、规范，但动作不够娴熟，未损坏仪器（</w:t>
            </w:r>
            <w:r w:rsidRPr="009067CA">
              <w:rPr>
                <w:rFonts w:ascii="Times New Roman"/>
                <w:bCs/>
                <w:color w:val="000000"/>
                <w:szCs w:val="21"/>
              </w:rPr>
              <w:t>25%</w:t>
            </w:r>
            <w:r w:rsidRPr="009067CA">
              <w:rPr>
                <w:rFonts w:ascii="Times New Roman" w:hint="eastAsia"/>
                <w:bCs/>
                <w:color w:val="000000"/>
                <w:szCs w:val="21"/>
              </w:rPr>
              <w:t>）。（</w:t>
            </w:r>
            <w:r w:rsidRPr="009067CA">
              <w:rPr>
                <w:rFonts w:ascii="Times New Roman"/>
                <w:bCs/>
                <w:color w:val="000000"/>
                <w:szCs w:val="21"/>
              </w:rPr>
              <w:t>2</w:t>
            </w:r>
            <w:r w:rsidRPr="009067CA">
              <w:rPr>
                <w:rFonts w:ascii="Times New Roman" w:hint="eastAsia"/>
                <w:bCs/>
                <w:color w:val="000000"/>
                <w:szCs w:val="21"/>
              </w:rPr>
              <w:t>）数据、产品外观等记录基本正确、规范；产品纯度不够高，或产量不够高，或外观（晶形等）不符合要求（</w:t>
            </w:r>
            <w:r w:rsidRPr="009067CA">
              <w:rPr>
                <w:rFonts w:ascii="Times New Roman"/>
                <w:bCs/>
                <w:color w:val="000000"/>
                <w:szCs w:val="21"/>
              </w:rPr>
              <w:t>25%</w:t>
            </w:r>
            <w:r w:rsidRPr="009067CA">
              <w:rPr>
                <w:rFonts w:ascii="Times New Roman" w:hint="eastAsia"/>
                <w:bCs/>
                <w:color w:val="000000"/>
                <w:szCs w:val="21"/>
              </w:rPr>
              <w:t>）。（</w:t>
            </w:r>
            <w:r w:rsidRPr="009067CA">
              <w:rPr>
                <w:rFonts w:ascii="Times New Roman"/>
                <w:bCs/>
                <w:color w:val="000000"/>
                <w:szCs w:val="21"/>
              </w:rPr>
              <w:t>3</w:t>
            </w:r>
            <w:r w:rsidRPr="009067CA">
              <w:rPr>
                <w:rFonts w:ascii="Times New Roman" w:hint="eastAsia"/>
                <w:bCs/>
                <w:color w:val="000000"/>
                <w:szCs w:val="21"/>
              </w:rPr>
              <w:t>）实验报告书写规范，内容全面；但实验注意事项或成功关键总结不够全面、正确，缺少</w:t>
            </w:r>
            <w:r w:rsidRPr="009067CA">
              <w:rPr>
                <w:rFonts w:ascii="Times New Roman"/>
                <w:bCs/>
                <w:color w:val="000000"/>
                <w:szCs w:val="21"/>
              </w:rPr>
              <w:t>1-2</w:t>
            </w:r>
            <w:r w:rsidRPr="009067CA">
              <w:rPr>
                <w:rFonts w:ascii="Times New Roman" w:hint="eastAsia"/>
                <w:bCs/>
                <w:color w:val="000000"/>
                <w:szCs w:val="21"/>
              </w:rPr>
              <w:t>条；实验装置画得较规范；实验步骤、现象正确；实验结果、数据处理正确，但结果分析不够深刻；未提出创新性建议；习题正确率达</w:t>
            </w:r>
            <w:r w:rsidRPr="009067CA">
              <w:rPr>
                <w:rFonts w:ascii="Times New Roman"/>
                <w:bCs/>
                <w:color w:val="000000"/>
                <w:szCs w:val="21"/>
              </w:rPr>
              <w:lastRenderedPageBreak/>
              <w:t>80-89%</w:t>
            </w:r>
            <w:r w:rsidRPr="009067CA">
              <w:rPr>
                <w:rFonts w:ascii="Times New Roman" w:hint="eastAsia"/>
                <w:bCs/>
                <w:color w:val="000000"/>
                <w:szCs w:val="21"/>
              </w:rPr>
              <w:t>（</w:t>
            </w:r>
            <w:r w:rsidRPr="009067CA">
              <w:rPr>
                <w:rFonts w:ascii="Times New Roman"/>
                <w:bCs/>
                <w:color w:val="000000"/>
                <w:szCs w:val="21"/>
              </w:rPr>
              <w:t>50%</w:t>
            </w:r>
            <w:r w:rsidRPr="009067CA">
              <w:rPr>
                <w:rFonts w:ascii="Times New Roman" w:hint="eastAsia"/>
                <w:bCs/>
                <w:color w:val="000000"/>
                <w:szCs w:val="21"/>
              </w:rPr>
              <w:t>）。</w:t>
            </w:r>
          </w:p>
        </w:tc>
        <w:tc>
          <w:tcPr>
            <w:tcW w:w="1560" w:type="dxa"/>
          </w:tcPr>
          <w:p w14:paraId="6C466422" w14:textId="77777777" w:rsidR="00DF79EE" w:rsidRPr="009067CA" w:rsidRDefault="00DF79EE" w:rsidP="00502655">
            <w:pPr>
              <w:spacing w:line="400" w:lineRule="exact"/>
              <w:rPr>
                <w:rFonts w:ascii="Times New Roman"/>
                <w:bCs/>
                <w:color w:val="000000"/>
                <w:szCs w:val="21"/>
              </w:rPr>
            </w:pPr>
            <w:r w:rsidRPr="009067CA">
              <w:rPr>
                <w:rFonts w:ascii="Times New Roman" w:hint="eastAsia"/>
                <w:bCs/>
                <w:color w:val="000000"/>
                <w:szCs w:val="21"/>
              </w:rPr>
              <w:lastRenderedPageBreak/>
              <w:t>（</w:t>
            </w:r>
            <w:r w:rsidRPr="009067CA">
              <w:rPr>
                <w:rFonts w:ascii="Times New Roman"/>
                <w:bCs/>
                <w:color w:val="000000"/>
                <w:szCs w:val="21"/>
              </w:rPr>
              <w:t>1</w:t>
            </w:r>
            <w:r w:rsidRPr="009067CA">
              <w:rPr>
                <w:rFonts w:ascii="Times New Roman" w:hint="eastAsia"/>
                <w:bCs/>
                <w:color w:val="000000"/>
                <w:szCs w:val="21"/>
              </w:rPr>
              <w:t>）操作不够正确、规范，未损坏任何仪器（</w:t>
            </w:r>
            <w:r w:rsidRPr="009067CA">
              <w:rPr>
                <w:rFonts w:ascii="Times New Roman"/>
                <w:bCs/>
                <w:color w:val="000000"/>
                <w:szCs w:val="21"/>
              </w:rPr>
              <w:t>20%</w:t>
            </w:r>
            <w:r w:rsidRPr="009067CA">
              <w:rPr>
                <w:rFonts w:ascii="Times New Roman" w:hint="eastAsia"/>
                <w:bCs/>
                <w:color w:val="000000"/>
                <w:szCs w:val="21"/>
              </w:rPr>
              <w:t>）。（</w:t>
            </w:r>
            <w:r w:rsidRPr="009067CA">
              <w:rPr>
                <w:rFonts w:ascii="Times New Roman"/>
                <w:bCs/>
                <w:color w:val="000000"/>
                <w:szCs w:val="21"/>
              </w:rPr>
              <w:t>2</w:t>
            </w:r>
            <w:r w:rsidRPr="009067CA">
              <w:rPr>
                <w:rFonts w:ascii="Times New Roman" w:hint="eastAsia"/>
                <w:bCs/>
                <w:color w:val="000000"/>
                <w:szCs w:val="21"/>
              </w:rPr>
              <w:t>）数据、产品外观等记录不够正确、规范；或产品纯度低，且产量低，外观（晶形等）不符合要求（</w:t>
            </w:r>
            <w:r w:rsidRPr="009067CA">
              <w:rPr>
                <w:rFonts w:ascii="Times New Roman"/>
                <w:bCs/>
                <w:color w:val="000000"/>
                <w:szCs w:val="21"/>
              </w:rPr>
              <w:t>25%</w:t>
            </w:r>
            <w:r w:rsidRPr="009067CA">
              <w:rPr>
                <w:rFonts w:ascii="Times New Roman" w:hint="eastAsia"/>
                <w:bCs/>
                <w:color w:val="000000"/>
                <w:szCs w:val="21"/>
              </w:rPr>
              <w:t>）。（</w:t>
            </w:r>
            <w:r w:rsidRPr="009067CA">
              <w:rPr>
                <w:rFonts w:ascii="Times New Roman"/>
                <w:bCs/>
                <w:color w:val="000000"/>
                <w:szCs w:val="21"/>
              </w:rPr>
              <w:t>3</w:t>
            </w:r>
            <w:r w:rsidRPr="009067CA">
              <w:rPr>
                <w:rFonts w:ascii="Times New Roman" w:hint="eastAsia"/>
                <w:bCs/>
                <w:color w:val="000000"/>
                <w:szCs w:val="21"/>
              </w:rPr>
              <w:t>）实验报告书写较规范，内容较全面；但实验注意事项或成功关键总结不够全面、正确，缺少</w:t>
            </w:r>
            <w:r w:rsidRPr="009067CA">
              <w:rPr>
                <w:rFonts w:ascii="Times New Roman"/>
                <w:bCs/>
                <w:color w:val="000000"/>
                <w:szCs w:val="21"/>
              </w:rPr>
              <w:t>3-4</w:t>
            </w:r>
            <w:r w:rsidRPr="009067CA">
              <w:rPr>
                <w:rFonts w:ascii="Times New Roman" w:hint="eastAsia"/>
                <w:bCs/>
                <w:color w:val="000000"/>
                <w:szCs w:val="21"/>
              </w:rPr>
              <w:t>条；实验装置画得较规范；实验步骤、现象正确；实验结果、数据处理基本正确，但结果分析不够深刻；未提出创新性建议；习题正确率达</w:t>
            </w:r>
            <w:r w:rsidRPr="009067CA">
              <w:rPr>
                <w:rFonts w:ascii="Times New Roman"/>
                <w:bCs/>
                <w:color w:val="000000"/>
                <w:szCs w:val="21"/>
              </w:rPr>
              <w:t>70-79%</w:t>
            </w:r>
            <w:r w:rsidRPr="009067CA">
              <w:rPr>
                <w:rFonts w:ascii="Times New Roman" w:hint="eastAsia"/>
                <w:bCs/>
                <w:color w:val="000000"/>
                <w:szCs w:val="21"/>
              </w:rPr>
              <w:lastRenderedPageBreak/>
              <w:t>（</w:t>
            </w:r>
            <w:r w:rsidRPr="009067CA">
              <w:rPr>
                <w:rFonts w:ascii="Times New Roman"/>
                <w:bCs/>
                <w:color w:val="000000"/>
                <w:szCs w:val="21"/>
              </w:rPr>
              <w:t>50%</w:t>
            </w:r>
            <w:r w:rsidRPr="009067CA">
              <w:rPr>
                <w:rFonts w:ascii="Times New Roman" w:hint="eastAsia"/>
                <w:bCs/>
                <w:color w:val="000000"/>
                <w:szCs w:val="21"/>
              </w:rPr>
              <w:t>）。</w:t>
            </w:r>
          </w:p>
        </w:tc>
        <w:tc>
          <w:tcPr>
            <w:tcW w:w="1559" w:type="dxa"/>
          </w:tcPr>
          <w:p w14:paraId="637C613D" w14:textId="77777777" w:rsidR="00DF79EE" w:rsidRPr="009067CA" w:rsidRDefault="00DF79EE" w:rsidP="00502655">
            <w:pPr>
              <w:spacing w:line="400" w:lineRule="exact"/>
              <w:rPr>
                <w:rFonts w:ascii="Times New Roman"/>
                <w:bCs/>
                <w:color w:val="000000"/>
                <w:szCs w:val="21"/>
              </w:rPr>
            </w:pPr>
            <w:r w:rsidRPr="009067CA">
              <w:rPr>
                <w:rFonts w:ascii="Times New Roman" w:hint="eastAsia"/>
                <w:bCs/>
                <w:color w:val="000000"/>
                <w:szCs w:val="21"/>
              </w:rPr>
              <w:lastRenderedPageBreak/>
              <w:t>（</w:t>
            </w:r>
            <w:r w:rsidRPr="009067CA">
              <w:rPr>
                <w:rFonts w:ascii="Times New Roman"/>
                <w:bCs/>
                <w:color w:val="000000"/>
                <w:szCs w:val="21"/>
              </w:rPr>
              <w:t>1</w:t>
            </w:r>
            <w:r w:rsidRPr="009067CA">
              <w:rPr>
                <w:rFonts w:ascii="Times New Roman" w:hint="eastAsia"/>
                <w:bCs/>
                <w:color w:val="000000"/>
                <w:szCs w:val="21"/>
              </w:rPr>
              <w:t>）操作不正确、规范，动作较生硬，未损坏任何仪器（</w:t>
            </w:r>
            <w:r w:rsidRPr="009067CA">
              <w:rPr>
                <w:rFonts w:ascii="Times New Roman"/>
                <w:bCs/>
                <w:color w:val="000000"/>
                <w:szCs w:val="21"/>
              </w:rPr>
              <w:t>20%</w:t>
            </w:r>
            <w:r w:rsidRPr="009067CA">
              <w:rPr>
                <w:rFonts w:ascii="Times New Roman" w:hint="eastAsia"/>
                <w:bCs/>
                <w:color w:val="000000"/>
                <w:szCs w:val="21"/>
              </w:rPr>
              <w:t>）。（</w:t>
            </w:r>
            <w:r w:rsidRPr="009067CA">
              <w:rPr>
                <w:rFonts w:ascii="Times New Roman"/>
                <w:bCs/>
                <w:color w:val="000000"/>
                <w:szCs w:val="21"/>
              </w:rPr>
              <w:t>2</w:t>
            </w:r>
            <w:r w:rsidRPr="009067CA">
              <w:rPr>
                <w:rFonts w:ascii="Times New Roman" w:hint="eastAsia"/>
                <w:bCs/>
                <w:color w:val="000000"/>
                <w:szCs w:val="21"/>
              </w:rPr>
              <w:t>）数据、产品外观等记录不正确、规范；产品纯度低，且产量低，外观（晶形等）不符合要求（</w:t>
            </w:r>
            <w:r w:rsidRPr="009067CA">
              <w:rPr>
                <w:rFonts w:ascii="Times New Roman"/>
                <w:bCs/>
                <w:color w:val="000000"/>
                <w:szCs w:val="21"/>
              </w:rPr>
              <w:t>25%</w:t>
            </w:r>
            <w:r w:rsidRPr="009067CA">
              <w:rPr>
                <w:rFonts w:ascii="Times New Roman" w:hint="eastAsia"/>
                <w:bCs/>
                <w:color w:val="000000"/>
                <w:szCs w:val="21"/>
              </w:rPr>
              <w:t>）。（</w:t>
            </w:r>
            <w:r w:rsidRPr="009067CA">
              <w:rPr>
                <w:rFonts w:ascii="Times New Roman"/>
                <w:bCs/>
                <w:color w:val="000000"/>
                <w:szCs w:val="21"/>
              </w:rPr>
              <w:t>3</w:t>
            </w:r>
            <w:r w:rsidRPr="009067CA">
              <w:rPr>
                <w:rFonts w:ascii="Times New Roman" w:hint="eastAsia"/>
                <w:bCs/>
                <w:color w:val="000000"/>
                <w:szCs w:val="21"/>
              </w:rPr>
              <w:t>）实验报告书写不够规范，内容不够全面；实验注意事项、成功关键总结不全面、正确，缺少</w:t>
            </w:r>
            <w:r w:rsidRPr="009067CA">
              <w:rPr>
                <w:rFonts w:ascii="Times New Roman"/>
                <w:bCs/>
                <w:color w:val="000000"/>
                <w:szCs w:val="21"/>
              </w:rPr>
              <w:t>5-6</w:t>
            </w:r>
            <w:r w:rsidRPr="009067CA">
              <w:rPr>
                <w:rFonts w:ascii="Times New Roman" w:hint="eastAsia"/>
                <w:bCs/>
                <w:color w:val="000000"/>
                <w:szCs w:val="21"/>
              </w:rPr>
              <w:t>条；实验装置画得不够规范；实验步骤、现象基本正确；实验结果、数据处理不正确，且结果分析较马虎；未提出创新性建议；习题正确率达</w:t>
            </w:r>
            <w:r w:rsidRPr="009067CA">
              <w:rPr>
                <w:rFonts w:ascii="Times New Roman"/>
                <w:bCs/>
                <w:color w:val="000000"/>
                <w:szCs w:val="21"/>
              </w:rPr>
              <w:t>60-69%</w:t>
            </w:r>
            <w:r w:rsidRPr="009067CA">
              <w:rPr>
                <w:rFonts w:ascii="Times New Roman" w:hint="eastAsia"/>
                <w:bCs/>
                <w:color w:val="000000"/>
                <w:szCs w:val="21"/>
              </w:rPr>
              <w:lastRenderedPageBreak/>
              <w:t>（</w:t>
            </w:r>
            <w:r w:rsidRPr="009067CA">
              <w:rPr>
                <w:rFonts w:ascii="Times New Roman"/>
                <w:bCs/>
                <w:color w:val="000000"/>
                <w:szCs w:val="21"/>
              </w:rPr>
              <w:t>50%</w:t>
            </w:r>
            <w:r w:rsidRPr="009067CA">
              <w:rPr>
                <w:rFonts w:ascii="Times New Roman" w:hint="eastAsia"/>
                <w:bCs/>
                <w:color w:val="000000"/>
                <w:szCs w:val="21"/>
              </w:rPr>
              <w:t>）。</w:t>
            </w:r>
          </w:p>
        </w:tc>
        <w:tc>
          <w:tcPr>
            <w:tcW w:w="1544" w:type="dxa"/>
          </w:tcPr>
          <w:p w14:paraId="35AB48C9" w14:textId="77777777" w:rsidR="00DF79EE" w:rsidRPr="009067CA" w:rsidRDefault="00DF79EE" w:rsidP="00502655">
            <w:pPr>
              <w:spacing w:line="400" w:lineRule="exact"/>
              <w:rPr>
                <w:rFonts w:ascii="Times New Roman"/>
                <w:bCs/>
                <w:color w:val="000000"/>
                <w:szCs w:val="21"/>
              </w:rPr>
            </w:pPr>
            <w:r w:rsidRPr="009067CA">
              <w:rPr>
                <w:rFonts w:ascii="Times New Roman" w:hint="eastAsia"/>
                <w:bCs/>
                <w:color w:val="000000"/>
                <w:szCs w:val="21"/>
              </w:rPr>
              <w:lastRenderedPageBreak/>
              <w:t>（</w:t>
            </w:r>
            <w:r w:rsidRPr="009067CA">
              <w:rPr>
                <w:rFonts w:ascii="Times New Roman"/>
                <w:bCs/>
                <w:color w:val="000000"/>
                <w:szCs w:val="21"/>
              </w:rPr>
              <w:t>1</w:t>
            </w:r>
            <w:r w:rsidRPr="009067CA">
              <w:rPr>
                <w:rFonts w:ascii="Times New Roman" w:hint="eastAsia"/>
                <w:bCs/>
                <w:color w:val="000000"/>
                <w:szCs w:val="21"/>
              </w:rPr>
              <w:t>）操作不正确、规范，动作生硬，且损坏仪器（</w:t>
            </w:r>
            <w:r w:rsidRPr="009067CA">
              <w:rPr>
                <w:rFonts w:ascii="Times New Roman"/>
                <w:bCs/>
                <w:color w:val="000000"/>
                <w:szCs w:val="21"/>
              </w:rPr>
              <w:t>20%</w:t>
            </w:r>
            <w:r w:rsidRPr="009067CA">
              <w:rPr>
                <w:rFonts w:ascii="Times New Roman" w:hint="eastAsia"/>
                <w:bCs/>
                <w:color w:val="000000"/>
                <w:szCs w:val="21"/>
              </w:rPr>
              <w:t>）。（</w:t>
            </w:r>
            <w:r w:rsidRPr="009067CA">
              <w:rPr>
                <w:rFonts w:ascii="Times New Roman"/>
                <w:bCs/>
                <w:color w:val="000000"/>
                <w:szCs w:val="21"/>
              </w:rPr>
              <w:t>2</w:t>
            </w:r>
            <w:r w:rsidRPr="009067CA">
              <w:rPr>
                <w:rFonts w:ascii="Times New Roman" w:hint="eastAsia"/>
                <w:bCs/>
                <w:color w:val="000000"/>
                <w:szCs w:val="21"/>
              </w:rPr>
              <w:t>）数据、产品外观等记录不正确、规范；产品纯度低，且产量低，外观（晶形等）不符合要求或实验失败（</w:t>
            </w:r>
            <w:r w:rsidRPr="009067CA">
              <w:rPr>
                <w:rFonts w:ascii="Times New Roman"/>
                <w:bCs/>
                <w:color w:val="000000"/>
                <w:szCs w:val="21"/>
              </w:rPr>
              <w:t>25%</w:t>
            </w:r>
            <w:r w:rsidRPr="009067CA">
              <w:rPr>
                <w:rFonts w:ascii="Times New Roman" w:hint="eastAsia"/>
                <w:bCs/>
                <w:color w:val="000000"/>
                <w:szCs w:val="21"/>
              </w:rPr>
              <w:t>）。（</w:t>
            </w:r>
            <w:r w:rsidRPr="009067CA">
              <w:rPr>
                <w:rFonts w:ascii="Times New Roman"/>
                <w:bCs/>
                <w:color w:val="000000"/>
                <w:szCs w:val="21"/>
              </w:rPr>
              <w:t>3</w:t>
            </w:r>
            <w:r w:rsidRPr="009067CA">
              <w:rPr>
                <w:rFonts w:ascii="Times New Roman" w:hint="eastAsia"/>
                <w:bCs/>
                <w:color w:val="000000"/>
                <w:szCs w:val="21"/>
              </w:rPr>
              <w:t>）实验报告书写不规范，内容不全面；实验注意事项未写，或成功关键未写，或缺少</w:t>
            </w:r>
            <w:r w:rsidRPr="009067CA">
              <w:rPr>
                <w:rFonts w:ascii="Times New Roman"/>
                <w:bCs/>
                <w:color w:val="000000"/>
                <w:szCs w:val="21"/>
              </w:rPr>
              <w:t>7-8</w:t>
            </w:r>
            <w:r w:rsidRPr="009067CA">
              <w:rPr>
                <w:rFonts w:ascii="Times New Roman" w:hint="eastAsia"/>
                <w:bCs/>
                <w:color w:val="000000"/>
                <w:szCs w:val="21"/>
              </w:rPr>
              <w:t>条；实验装置画得不规范；实验步骤、现象不正确；实验结果、数据处理不正确，且</w:t>
            </w:r>
            <w:proofErr w:type="gramStart"/>
            <w:r w:rsidRPr="009067CA">
              <w:rPr>
                <w:rFonts w:ascii="Times New Roman" w:hint="eastAsia"/>
                <w:bCs/>
                <w:color w:val="000000"/>
                <w:szCs w:val="21"/>
              </w:rPr>
              <w:t>未分析</w:t>
            </w:r>
            <w:proofErr w:type="gramEnd"/>
            <w:r w:rsidRPr="009067CA">
              <w:rPr>
                <w:rFonts w:ascii="Times New Roman" w:hint="eastAsia"/>
                <w:bCs/>
                <w:color w:val="000000"/>
                <w:szCs w:val="21"/>
              </w:rPr>
              <w:t>结果；未提出创新性建议；习题正确率低于</w:t>
            </w:r>
            <w:r w:rsidRPr="009067CA">
              <w:rPr>
                <w:rFonts w:ascii="Times New Roman"/>
                <w:bCs/>
                <w:color w:val="000000"/>
                <w:szCs w:val="21"/>
              </w:rPr>
              <w:t>60%</w:t>
            </w:r>
            <w:r w:rsidRPr="009067CA">
              <w:rPr>
                <w:rFonts w:ascii="Times New Roman" w:hint="eastAsia"/>
                <w:bCs/>
                <w:color w:val="000000"/>
                <w:szCs w:val="21"/>
              </w:rPr>
              <w:t>（</w:t>
            </w:r>
            <w:r w:rsidRPr="009067CA">
              <w:rPr>
                <w:rFonts w:ascii="Times New Roman"/>
                <w:bCs/>
                <w:color w:val="000000"/>
                <w:szCs w:val="21"/>
              </w:rPr>
              <w:t>50%</w:t>
            </w:r>
            <w:r w:rsidRPr="009067CA">
              <w:rPr>
                <w:rFonts w:ascii="Times New Roman" w:hint="eastAsia"/>
                <w:bCs/>
                <w:color w:val="000000"/>
                <w:szCs w:val="21"/>
              </w:rPr>
              <w:t>）。</w:t>
            </w:r>
          </w:p>
        </w:tc>
      </w:tr>
      <w:tr w:rsidR="00DF79EE" w:rsidRPr="009067CA" w14:paraId="0AD7BDE1" w14:textId="77777777" w:rsidTr="00502655">
        <w:trPr>
          <w:jc w:val="center"/>
        </w:trPr>
        <w:tc>
          <w:tcPr>
            <w:tcW w:w="846" w:type="dxa"/>
            <w:vAlign w:val="center"/>
          </w:tcPr>
          <w:p w14:paraId="2B70FBC2" w14:textId="77777777" w:rsidR="00DF79EE" w:rsidRPr="009067CA" w:rsidRDefault="00DF79EE" w:rsidP="00502655">
            <w:pPr>
              <w:adjustRightInd w:val="0"/>
              <w:snapToGrid w:val="0"/>
              <w:spacing w:line="400" w:lineRule="exact"/>
              <w:jc w:val="center"/>
              <w:rPr>
                <w:rFonts w:ascii="Times New Roman" w:hAnsi="Times New Roman"/>
                <w:color w:val="FF0000"/>
                <w:szCs w:val="21"/>
              </w:rPr>
            </w:pPr>
            <w:r w:rsidRPr="009067CA">
              <w:rPr>
                <w:rFonts w:ascii="Times New Roman" w:hAnsi="Times New Roman" w:hint="eastAsia"/>
                <w:color w:val="000000"/>
                <w:szCs w:val="21"/>
              </w:rPr>
              <w:t>素质考核</w:t>
            </w:r>
          </w:p>
        </w:tc>
        <w:tc>
          <w:tcPr>
            <w:tcW w:w="1559" w:type="dxa"/>
          </w:tcPr>
          <w:p w14:paraId="287707E9" w14:textId="6BA82600" w:rsidR="00DF79EE" w:rsidRPr="009067CA" w:rsidRDefault="00DF79EE" w:rsidP="00502655">
            <w:pPr>
              <w:spacing w:line="400" w:lineRule="exact"/>
              <w:rPr>
                <w:rFonts w:ascii="Times New Roman"/>
                <w:bCs/>
                <w:color w:val="000000"/>
                <w:szCs w:val="21"/>
              </w:rPr>
            </w:pPr>
            <w:r w:rsidRPr="009067CA">
              <w:rPr>
                <w:rFonts w:ascii="Times New Roman" w:hint="eastAsia"/>
                <w:bCs/>
                <w:color w:val="000000"/>
                <w:szCs w:val="21"/>
              </w:rPr>
              <w:t>（</w:t>
            </w:r>
            <w:r w:rsidRPr="009067CA">
              <w:rPr>
                <w:rFonts w:ascii="Times New Roman"/>
                <w:bCs/>
                <w:color w:val="000000"/>
                <w:szCs w:val="21"/>
              </w:rPr>
              <w:t>1</w:t>
            </w:r>
            <w:r w:rsidRPr="009067CA">
              <w:rPr>
                <w:rFonts w:ascii="Times New Roman" w:hint="eastAsia"/>
                <w:bCs/>
                <w:color w:val="000000"/>
                <w:szCs w:val="21"/>
              </w:rPr>
              <w:t>）实验态度端正，能按时完成课前预习任务的</w:t>
            </w:r>
            <w:r w:rsidRPr="009067CA">
              <w:rPr>
                <w:rFonts w:ascii="Times New Roman"/>
                <w:bCs/>
                <w:color w:val="000000"/>
                <w:szCs w:val="21"/>
              </w:rPr>
              <w:t>90-100%</w:t>
            </w:r>
            <w:r w:rsidRPr="009067CA">
              <w:rPr>
                <w:rFonts w:ascii="Times New Roman" w:hint="eastAsia"/>
                <w:bCs/>
                <w:color w:val="000000"/>
                <w:szCs w:val="21"/>
              </w:rPr>
              <w:t>；遵守纪律，无迟到、早退、缺勤情况；实验兴趣浓厚，上课讨论发言积极；有严谨认真、</w:t>
            </w:r>
            <w:r w:rsidR="00F54612">
              <w:rPr>
                <w:rFonts w:ascii="Times New Roman" w:hint="eastAsia"/>
                <w:bCs/>
                <w:color w:val="000000"/>
                <w:szCs w:val="21"/>
              </w:rPr>
              <w:t>实事</w:t>
            </w:r>
            <w:r w:rsidRPr="009067CA">
              <w:rPr>
                <w:rFonts w:ascii="Times New Roman" w:hint="eastAsia"/>
                <w:bCs/>
                <w:color w:val="000000"/>
                <w:szCs w:val="21"/>
              </w:rPr>
              <w:t>求是、刻苦钻研的工作作风与科学精神（</w:t>
            </w:r>
            <w:r w:rsidRPr="009067CA">
              <w:rPr>
                <w:rFonts w:ascii="Times New Roman"/>
                <w:bCs/>
                <w:color w:val="000000"/>
                <w:szCs w:val="21"/>
              </w:rPr>
              <w:t>30%</w:t>
            </w:r>
            <w:r w:rsidRPr="009067CA">
              <w:rPr>
                <w:rFonts w:ascii="Times New Roman" w:hint="eastAsia"/>
                <w:bCs/>
                <w:color w:val="000000"/>
                <w:szCs w:val="21"/>
              </w:rPr>
              <w:t>）。（</w:t>
            </w:r>
            <w:r w:rsidRPr="009067CA">
              <w:rPr>
                <w:rFonts w:ascii="Times New Roman"/>
                <w:bCs/>
                <w:color w:val="000000"/>
                <w:szCs w:val="21"/>
              </w:rPr>
              <w:t>2</w:t>
            </w:r>
            <w:r w:rsidRPr="009067CA">
              <w:rPr>
                <w:rFonts w:ascii="Times New Roman" w:hint="eastAsia"/>
                <w:bCs/>
                <w:color w:val="000000"/>
                <w:szCs w:val="21"/>
              </w:rPr>
              <w:t>）勤于思考，经常问问题，上课积极回答问题，能反思、改进实验操作（</w:t>
            </w:r>
            <w:r w:rsidRPr="009067CA">
              <w:rPr>
                <w:rFonts w:ascii="Times New Roman"/>
                <w:bCs/>
                <w:color w:val="000000"/>
                <w:szCs w:val="21"/>
              </w:rPr>
              <w:t>10%</w:t>
            </w:r>
            <w:r w:rsidRPr="009067CA">
              <w:rPr>
                <w:rFonts w:ascii="Times New Roman" w:hint="eastAsia"/>
                <w:bCs/>
                <w:color w:val="000000"/>
                <w:szCs w:val="21"/>
              </w:rPr>
              <w:t>）。（</w:t>
            </w:r>
            <w:r w:rsidRPr="009067CA">
              <w:rPr>
                <w:rFonts w:ascii="Times New Roman"/>
                <w:bCs/>
                <w:color w:val="000000"/>
                <w:szCs w:val="21"/>
              </w:rPr>
              <w:t>3</w:t>
            </w:r>
            <w:r w:rsidRPr="009067CA">
              <w:rPr>
                <w:rFonts w:ascii="Times New Roman" w:hint="eastAsia"/>
                <w:bCs/>
                <w:color w:val="000000"/>
                <w:szCs w:val="21"/>
              </w:rPr>
              <w:t>）珍惜仪器设备、厉行节约，有强烈的社会责任感；有良好的实验习惯，实验台面整洁，有强烈的环保和安全意识，从不乱倒乱扔（</w:t>
            </w:r>
            <w:r w:rsidRPr="009067CA">
              <w:rPr>
                <w:rFonts w:ascii="Times New Roman"/>
                <w:bCs/>
                <w:color w:val="000000"/>
                <w:szCs w:val="21"/>
              </w:rPr>
              <w:t>20%</w:t>
            </w:r>
            <w:r w:rsidRPr="009067CA">
              <w:rPr>
                <w:rFonts w:ascii="Times New Roman" w:hint="eastAsia"/>
                <w:bCs/>
                <w:color w:val="000000"/>
                <w:szCs w:val="21"/>
              </w:rPr>
              <w:t>）。（</w:t>
            </w:r>
            <w:r w:rsidRPr="009067CA">
              <w:rPr>
                <w:rFonts w:ascii="Times New Roman"/>
                <w:bCs/>
                <w:color w:val="000000"/>
                <w:szCs w:val="21"/>
              </w:rPr>
              <w:t>4</w:t>
            </w:r>
            <w:r w:rsidRPr="009067CA">
              <w:rPr>
                <w:rFonts w:ascii="Times New Roman" w:hint="eastAsia"/>
                <w:bCs/>
                <w:color w:val="000000"/>
                <w:szCs w:val="21"/>
              </w:rPr>
              <w:t>）和搭档配</w:t>
            </w:r>
            <w:r w:rsidRPr="009067CA">
              <w:rPr>
                <w:rFonts w:ascii="Times New Roman" w:hint="eastAsia"/>
                <w:bCs/>
                <w:color w:val="000000"/>
                <w:szCs w:val="21"/>
              </w:rPr>
              <w:lastRenderedPageBreak/>
              <w:t>合默契，能积极完成合作学习任务，有团队合成精神（</w:t>
            </w:r>
            <w:r w:rsidRPr="009067CA">
              <w:rPr>
                <w:rFonts w:ascii="Times New Roman"/>
                <w:bCs/>
                <w:color w:val="000000"/>
                <w:szCs w:val="21"/>
              </w:rPr>
              <w:t>20%</w:t>
            </w:r>
            <w:r w:rsidRPr="009067CA">
              <w:rPr>
                <w:rFonts w:ascii="Times New Roman" w:hint="eastAsia"/>
                <w:bCs/>
                <w:color w:val="000000"/>
                <w:szCs w:val="21"/>
              </w:rPr>
              <w:t>）。（</w:t>
            </w:r>
            <w:r w:rsidRPr="009067CA">
              <w:rPr>
                <w:rFonts w:ascii="Times New Roman"/>
                <w:bCs/>
                <w:color w:val="000000"/>
                <w:szCs w:val="21"/>
              </w:rPr>
              <w:t>5</w:t>
            </w:r>
            <w:r w:rsidRPr="009067CA">
              <w:rPr>
                <w:rFonts w:ascii="Times New Roman" w:hint="eastAsia"/>
                <w:bCs/>
                <w:color w:val="000000"/>
                <w:szCs w:val="21"/>
              </w:rPr>
              <w:t>）能积极参与实验劳动，态度端正，有热爱劳动、崇尚劳动、尊重劳动的精神（</w:t>
            </w:r>
            <w:r w:rsidRPr="009067CA">
              <w:rPr>
                <w:rFonts w:ascii="Times New Roman"/>
                <w:bCs/>
                <w:color w:val="000000"/>
                <w:szCs w:val="21"/>
              </w:rPr>
              <w:t>20%</w:t>
            </w:r>
            <w:r w:rsidRPr="009067CA">
              <w:rPr>
                <w:rFonts w:ascii="Times New Roman" w:hint="eastAsia"/>
                <w:bCs/>
                <w:color w:val="000000"/>
                <w:szCs w:val="21"/>
              </w:rPr>
              <w:t>）。</w:t>
            </w:r>
          </w:p>
        </w:tc>
        <w:tc>
          <w:tcPr>
            <w:tcW w:w="1559" w:type="dxa"/>
          </w:tcPr>
          <w:p w14:paraId="79774597" w14:textId="5F213265" w:rsidR="00DF79EE" w:rsidRPr="009067CA" w:rsidRDefault="00DF79EE" w:rsidP="00502655">
            <w:pPr>
              <w:spacing w:line="400" w:lineRule="exact"/>
              <w:rPr>
                <w:rFonts w:ascii="Times New Roman"/>
                <w:bCs/>
                <w:color w:val="000000"/>
                <w:szCs w:val="21"/>
              </w:rPr>
            </w:pPr>
            <w:r w:rsidRPr="009067CA">
              <w:rPr>
                <w:rFonts w:ascii="Times New Roman" w:hint="eastAsia"/>
                <w:bCs/>
                <w:color w:val="000000"/>
                <w:szCs w:val="21"/>
              </w:rPr>
              <w:lastRenderedPageBreak/>
              <w:t>（</w:t>
            </w:r>
            <w:r w:rsidRPr="009067CA">
              <w:rPr>
                <w:rFonts w:ascii="Times New Roman"/>
                <w:bCs/>
                <w:color w:val="000000"/>
                <w:szCs w:val="21"/>
              </w:rPr>
              <w:t>1</w:t>
            </w:r>
            <w:r w:rsidRPr="009067CA">
              <w:rPr>
                <w:rFonts w:ascii="Times New Roman" w:hint="eastAsia"/>
                <w:bCs/>
                <w:color w:val="000000"/>
                <w:szCs w:val="21"/>
              </w:rPr>
              <w:t>）实验态度较端正，能完成课前预习任务的</w:t>
            </w:r>
            <w:r w:rsidRPr="009067CA">
              <w:rPr>
                <w:rFonts w:ascii="Times New Roman"/>
                <w:bCs/>
                <w:color w:val="000000"/>
                <w:szCs w:val="21"/>
              </w:rPr>
              <w:t>80-89%</w:t>
            </w:r>
            <w:r w:rsidRPr="009067CA">
              <w:rPr>
                <w:rFonts w:ascii="Times New Roman" w:hint="eastAsia"/>
                <w:bCs/>
                <w:color w:val="000000"/>
                <w:szCs w:val="21"/>
              </w:rPr>
              <w:t>；遵守纪律，无迟到、早退、缺勤情况；实验兴趣较浓厚，上课讨论有发言；</w:t>
            </w:r>
            <w:proofErr w:type="gramStart"/>
            <w:r w:rsidRPr="009067CA">
              <w:rPr>
                <w:rFonts w:ascii="Times New Roman" w:hint="eastAsia"/>
                <w:bCs/>
                <w:color w:val="000000"/>
                <w:szCs w:val="21"/>
              </w:rPr>
              <w:t>实验较</w:t>
            </w:r>
            <w:proofErr w:type="gramEnd"/>
            <w:r w:rsidRPr="009067CA">
              <w:rPr>
                <w:rFonts w:ascii="Times New Roman" w:hint="eastAsia"/>
                <w:bCs/>
                <w:color w:val="000000"/>
                <w:szCs w:val="21"/>
              </w:rPr>
              <w:t>认真，有</w:t>
            </w:r>
            <w:r w:rsidR="00F54612">
              <w:rPr>
                <w:rFonts w:ascii="Times New Roman" w:hint="eastAsia"/>
                <w:bCs/>
                <w:color w:val="000000"/>
                <w:szCs w:val="21"/>
              </w:rPr>
              <w:t>实事</w:t>
            </w:r>
            <w:r w:rsidRPr="009067CA">
              <w:rPr>
                <w:rFonts w:ascii="Times New Roman" w:hint="eastAsia"/>
                <w:bCs/>
                <w:color w:val="000000"/>
                <w:szCs w:val="21"/>
              </w:rPr>
              <w:t>求是的工作作风，但尚缺少刻苦钻研的科学精神（</w:t>
            </w:r>
            <w:r w:rsidRPr="009067CA">
              <w:rPr>
                <w:rFonts w:ascii="Times New Roman"/>
                <w:bCs/>
                <w:color w:val="000000"/>
                <w:szCs w:val="21"/>
              </w:rPr>
              <w:t>30%</w:t>
            </w:r>
            <w:r w:rsidRPr="009067CA">
              <w:rPr>
                <w:rFonts w:ascii="Times New Roman" w:hint="eastAsia"/>
                <w:bCs/>
                <w:color w:val="000000"/>
                <w:szCs w:val="21"/>
              </w:rPr>
              <w:t>）。（</w:t>
            </w:r>
            <w:r w:rsidRPr="009067CA">
              <w:rPr>
                <w:rFonts w:ascii="Times New Roman"/>
                <w:bCs/>
                <w:color w:val="000000"/>
                <w:szCs w:val="21"/>
              </w:rPr>
              <w:t>2</w:t>
            </w:r>
            <w:r w:rsidRPr="009067CA">
              <w:rPr>
                <w:rFonts w:ascii="Times New Roman" w:hint="eastAsia"/>
                <w:bCs/>
                <w:color w:val="000000"/>
                <w:szCs w:val="21"/>
              </w:rPr>
              <w:t>）勤于思考，经常问问题，上课有回答问题，能反思、改进实验操作（</w:t>
            </w:r>
            <w:r w:rsidRPr="009067CA">
              <w:rPr>
                <w:rFonts w:ascii="Times New Roman"/>
                <w:bCs/>
                <w:color w:val="000000"/>
                <w:szCs w:val="21"/>
              </w:rPr>
              <w:t>10%</w:t>
            </w:r>
            <w:r w:rsidRPr="009067CA">
              <w:rPr>
                <w:rFonts w:ascii="Times New Roman" w:hint="eastAsia"/>
                <w:bCs/>
                <w:color w:val="000000"/>
                <w:szCs w:val="21"/>
              </w:rPr>
              <w:t>）。（</w:t>
            </w:r>
            <w:r w:rsidRPr="009067CA">
              <w:rPr>
                <w:rFonts w:ascii="Times New Roman"/>
                <w:bCs/>
                <w:color w:val="000000"/>
                <w:szCs w:val="21"/>
              </w:rPr>
              <w:t>3</w:t>
            </w:r>
            <w:r w:rsidRPr="009067CA">
              <w:rPr>
                <w:rFonts w:ascii="Times New Roman" w:hint="eastAsia"/>
                <w:bCs/>
                <w:color w:val="000000"/>
                <w:szCs w:val="21"/>
              </w:rPr>
              <w:t>）珍惜仪器设备、能节约，有一定的社会责任感；有良好的实验习惯，实验台面较整洁，有环保和安全意识，基本不乱倒乱扔（</w:t>
            </w:r>
            <w:r w:rsidRPr="009067CA">
              <w:rPr>
                <w:rFonts w:ascii="Times New Roman"/>
                <w:bCs/>
                <w:color w:val="000000"/>
                <w:szCs w:val="21"/>
              </w:rPr>
              <w:t>20%</w:t>
            </w:r>
            <w:r w:rsidRPr="009067CA">
              <w:rPr>
                <w:rFonts w:ascii="Times New Roman" w:hint="eastAsia"/>
                <w:bCs/>
                <w:color w:val="000000"/>
                <w:szCs w:val="21"/>
              </w:rPr>
              <w:t>）。（</w:t>
            </w:r>
            <w:r w:rsidRPr="009067CA">
              <w:rPr>
                <w:rFonts w:ascii="Times New Roman"/>
                <w:bCs/>
                <w:color w:val="000000"/>
                <w:szCs w:val="21"/>
              </w:rPr>
              <w:t>4</w:t>
            </w:r>
            <w:r w:rsidRPr="009067CA">
              <w:rPr>
                <w:rFonts w:ascii="Times New Roman" w:hint="eastAsia"/>
                <w:bCs/>
                <w:color w:val="000000"/>
                <w:szCs w:val="21"/>
              </w:rPr>
              <w:t>）和搭档配</w:t>
            </w:r>
            <w:r w:rsidRPr="009067CA">
              <w:rPr>
                <w:rFonts w:ascii="Times New Roman" w:hint="eastAsia"/>
                <w:bCs/>
                <w:color w:val="000000"/>
                <w:szCs w:val="21"/>
              </w:rPr>
              <w:lastRenderedPageBreak/>
              <w:t>合还算默契，能完成合作学习任务，有一定团队合成精神（</w:t>
            </w:r>
            <w:r w:rsidRPr="009067CA">
              <w:rPr>
                <w:rFonts w:ascii="Times New Roman"/>
                <w:bCs/>
                <w:color w:val="000000"/>
                <w:szCs w:val="21"/>
              </w:rPr>
              <w:t>20%</w:t>
            </w:r>
            <w:r w:rsidRPr="009067CA">
              <w:rPr>
                <w:rFonts w:ascii="Times New Roman" w:hint="eastAsia"/>
                <w:bCs/>
                <w:color w:val="000000"/>
                <w:szCs w:val="21"/>
              </w:rPr>
              <w:t>）。（</w:t>
            </w:r>
            <w:r w:rsidRPr="009067CA">
              <w:rPr>
                <w:rFonts w:ascii="Times New Roman"/>
                <w:bCs/>
                <w:color w:val="000000"/>
                <w:szCs w:val="21"/>
              </w:rPr>
              <w:t>5</w:t>
            </w:r>
            <w:r w:rsidRPr="009067CA">
              <w:rPr>
                <w:rFonts w:ascii="Times New Roman" w:hint="eastAsia"/>
                <w:bCs/>
                <w:color w:val="000000"/>
                <w:szCs w:val="21"/>
              </w:rPr>
              <w:t>）能参与实验劳动，态度较端正，较热爱劳动，有崇尚劳动、尊重劳动的精神（</w:t>
            </w:r>
            <w:r w:rsidRPr="009067CA">
              <w:rPr>
                <w:rFonts w:ascii="Times New Roman"/>
                <w:bCs/>
                <w:color w:val="000000"/>
                <w:szCs w:val="21"/>
              </w:rPr>
              <w:t>20%</w:t>
            </w:r>
            <w:r w:rsidRPr="009067CA">
              <w:rPr>
                <w:rFonts w:ascii="Times New Roman" w:hint="eastAsia"/>
                <w:bCs/>
                <w:color w:val="000000"/>
                <w:szCs w:val="21"/>
              </w:rPr>
              <w:t>）。</w:t>
            </w:r>
          </w:p>
        </w:tc>
        <w:tc>
          <w:tcPr>
            <w:tcW w:w="1560" w:type="dxa"/>
          </w:tcPr>
          <w:p w14:paraId="6FB5AACA" w14:textId="2087F4B9" w:rsidR="00DF79EE" w:rsidRPr="009067CA" w:rsidRDefault="00DF79EE" w:rsidP="00502655">
            <w:pPr>
              <w:spacing w:line="400" w:lineRule="exact"/>
              <w:rPr>
                <w:rFonts w:ascii="Times New Roman"/>
                <w:bCs/>
                <w:color w:val="000000"/>
                <w:szCs w:val="21"/>
              </w:rPr>
            </w:pPr>
            <w:r w:rsidRPr="009067CA">
              <w:rPr>
                <w:rFonts w:ascii="Times New Roman" w:hint="eastAsia"/>
                <w:bCs/>
                <w:color w:val="000000"/>
                <w:szCs w:val="21"/>
              </w:rPr>
              <w:lastRenderedPageBreak/>
              <w:t>（</w:t>
            </w:r>
            <w:r w:rsidRPr="009067CA">
              <w:rPr>
                <w:rFonts w:ascii="Times New Roman"/>
                <w:bCs/>
                <w:color w:val="000000"/>
                <w:szCs w:val="21"/>
              </w:rPr>
              <w:t>1</w:t>
            </w:r>
            <w:r w:rsidRPr="009067CA">
              <w:rPr>
                <w:rFonts w:ascii="Times New Roman" w:hint="eastAsia"/>
                <w:bCs/>
                <w:color w:val="000000"/>
                <w:szCs w:val="21"/>
              </w:rPr>
              <w:t>）实验态度基本端正，能完成课前预习任务的</w:t>
            </w:r>
            <w:r w:rsidRPr="009067CA">
              <w:rPr>
                <w:rFonts w:ascii="Times New Roman"/>
                <w:bCs/>
                <w:color w:val="000000"/>
                <w:szCs w:val="21"/>
              </w:rPr>
              <w:t>70-79%</w:t>
            </w:r>
            <w:r w:rsidRPr="009067CA">
              <w:rPr>
                <w:rFonts w:ascii="Times New Roman" w:hint="eastAsia"/>
                <w:bCs/>
                <w:color w:val="000000"/>
                <w:szCs w:val="21"/>
              </w:rPr>
              <w:t>；遵守纪律，无迟到、早退、缺勤情况；实验兴趣较浓厚，上课讨论无发言；</w:t>
            </w:r>
            <w:proofErr w:type="gramStart"/>
            <w:r w:rsidRPr="009067CA">
              <w:rPr>
                <w:rFonts w:ascii="Times New Roman" w:hint="eastAsia"/>
                <w:bCs/>
                <w:color w:val="000000"/>
                <w:szCs w:val="21"/>
              </w:rPr>
              <w:t>实验较</w:t>
            </w:r>
            <w:proofErr w:type="gramEnd"/>
            <w:r w:rsidRPr="009067CA">
              <w:rPr>
                <w:rFonts w:ascii="Times New Roman" w:hint="eastAsia"/>
                <w:bCs/>
                <w:color w:val="000000"/>
                <w:szCs w:val="21"/>
              </w:rPr>
              <w:t>认真，有</w:t>
            </w:r>
            <w:r w:rsidR="00F54612">
              <w:rPr>
                <w:rFonts w:ascii="Times New Roman" w:hint="eastAsia"/>
                <w:bCs/>
                <w:color w:val="000000"/>
                <w:szCs w:val="21"/>
              </w:rPr>
              <w:t>实事</w:t>
            </w:r>
            <w:r w:rsidRPr="009067CA">
              <w:rPr>
                <w:rFonts w:ascii="Times New Roman" w:hint="eastAsia"/>
                <w:bCs/>
                <w:color w:val="000000"/>
                <w:szCs w:val="21"/>
              </w:rPr>
              <w:t>求是的工作作风，但尚缺少刻苦钻研的科学精神（</w:t>
            </w:r>
            <w:r w:rsidRPr="009067CA">
              <w:rPr>
                <w:rFonts w:ascii="Times New Roman"/>
                <w:bCs/>
                <w:color w:val="000000"/>
                <w:szCs w:val="21"/>
              </w:rPr>
              <w:t>40%</w:t>
            </w:r>
            <w:r w:rsidRPr="009067CA">
              <w:rPr>
                <w:rFonts w:ascii="Times New Roman" w:hint="eastAsia"/>
                <w:bCs/>
                <w:color w:val="000000"/>
                <w:szCs w:val="21"/>
              </w:rPr>
              <w:t>）。（</w:t>
            </w:r>
            <w:r w:rsidRPr="009067CA">
              <w:rPr>
                <w:rFonts w:ascii="Times New Roman"/>
                <w:bCs/>
                <w:color w:val="000000"/>
                <w:szCs w:val="21"/>
              </w:rPr>
              <w:t>2</w:t>
            </w:r>
            <w:r w:rsidRPr="009067CA">
              <w:rPr>
                <w:rFonts w:ascii="Times New Roman" w:hint="eastAsia"/>
                <w:bCs/>
                <w:color w:val="000000"/>
                <w:szCs w:val="21"/>
              </w:rPr>
              <w:t>）很少问问题，上课很少回答问题，能反思、改进实验操作，但反思不够深刻（</w:t>
            </w:r>
            <w:r w:rsidRPr="009067CA">
              <w:rPr>
                <w:rFonts w:ascii="Times New Roman"/>
                <w:bCs/>
                <w:color w:val="000000"/>
                <w:szCs w:val="21"/>
              </w:rPr>
              <w:t>10%</w:t>
            </w:r>
            <w:r w:rsidRPr="009067CA">
              <w:rPr>
                <w:rFonts w:ascii="Times New Roman" w:hint="eastAsia"/>
                <w:bCs/>
                <w:color w:val="000000"/>
                <w:szCs w:val="21"/>
              </w:rPr>
              <w:t>）。（</w:t>
            </w:r>
            <w:r w:rsidRPr="009067CA">
              <w:rPr>
                <w:rFonts w:ascii="Times New Roman"/>
                <w:bCs/>
                <w:color w:val="000000"/>
                <w:szCs w:val="21"/>
              </w:rPr>
              <w:t>3</w:t>
            </w:r>
            <w:r w:rsidRPr="009067CA">
              <w:rPr>
                <w:rFonts w:ascii="Times New Roman" w:hint="eastAsia"/>
                <w:bCs/>
                <w:color w:val="000000"/>
                <w:szCs w:val="21"/>
              </w:rPr>
              <w:t>）较爱惜仪器设备、基本能节约，有一定的社会责任感；但实验习惯不够好，实验台面不够整洁，有环保和安全意识，基本不乱倒乱扔</w:t>
            </w:r>
            <w:r w:rsidRPr="009067CA">
              <w:rPr>
                <w:rFonts w:ascii="Times New Roman" w:hint="eastAsia"/>
                <w:bCs/>
                <w:color w:val="000000"/>
                <w:szCs w:val="21"/>
              </w:rPr>
              <w:lastRenderedPageBreak/>
              <w:t>（</w:t>
            </w:r>
            <w:r w:rsidRPr="009067CA">
              <w:rPr>
                <w:rFonts w:ascii="Times New Roman"/>
                <w:bCs/>
                <w:color w:val="000000"/>
                <w:szCs w:val="21"/>
              </w:rPr>
              <w:t>20%</w:t>
            </w:r>
            <w:r w:rsidRPr="009067CA">
              <w:rPr>
                <w:rFonts w:ascii="Times New Roman" w:hint="eastAsia"/>
                <w:bCs/>
                <w:color w:val="000000"/>
                <w:szCs w:val="21"/>
              </w:rPr>
              <w:t>）。（</w:t>
            </w:r>
            <w:r w:rsidRPr="009067CA">
              <w:rPr>
                <w:rFonts w:ascii="Times New Roman"/>
                <w:bCs/>
                <w:color w:val="000000"/>
                <w:szCs w:val="21"/>
              </w:rPr>
              <w:t>4</w:t>
            </w:r>
            <w:r w:rsidRPr="009067CA">
              <w:rPr>
                <w:rFonts w:ascii="Times New Roman" w:hint="eastAsia"/>
                <w:bCs/>
                <w:color w:val="000000"/>
                <w:szCs w:val="21"/>
              </w:rPr>
              <w:t>）和搭档配合不够默契，或不能很好完成合作学习任务，团队合成精神不足（</w:t>
            </w:r>
            <w:r w:rsidRPr="009067CA">
              <w:rPr>
                <w:rFonts w:ascii="Times New Roman"/>
                <w:bCs/>
                <w:color w:val="000000"/>
                <w:szCs w:val="21"/>
              </w:rPr>
              <w:t>20%</w:t>
            </w:r>
            <w:r w:rsidRPr="009067CA">
              <w:rPr>
                <w:rFonts w:ascii="Times New Roman" w:hint="eastAsia"/>
                <w:bCs/>
                <w:color w:val="000000"/>
                <w:szCs w:val="21"/>
              </w:rPr>
              <w:t>）。（</w:t>
            </w:r>
            <w:r w:rsidRPr="009067CA">
              <w:rPr>
                <w:rFonts w:ascii="Times New Roman"/>
                <w:bCs/>
                <w:color w:val="000000"/>
                <w:szCs w:val="21"/>
              </w:rPr>
              <w:t>5</w:t>
            </w:r>
            <w:r w:rsidRPr="009067CA">
              <w:rPr>
                <w:rFonts w:ascii="Times New Roman" w:hint="eastAsia"/>
                <w:bCs/>
                <w:color w:val="000000"/>
                <w:szCs w:val="21"/>
              </w:rPr>
              <w:t>）能参与实验劳动，态度一般，不是很热爱劳动，崇尚劳动、尊重劳动的精神不足（</w:t>
            </w:r>
            <w:r w:rsidRPr="009067CA">
              <w:rPr>
                <w:rFonts w:ascii="Times New Roman"/>
                <w:bCs/>
                <w:color w:val="000000"/>
                <w:szCs w:val="21"/>
              </w:rPr>
              <w:t>20%</w:t>
            </w:r>
            <w:r w:rsidRPr="009067CA">
              <w:rPr>
                <w:rFonts w:ascii="Times New Roman" w:hint="eastAsia"/>
                <w:bCs/>
                <w:color w:val="000000"/>
                <w:szCs w:val="21"/>
              </w:rPr>
              <w:t>）。</w:t>
            </w:r>
          </w:p>
        </w:tc>
        <w:tc>
          <w:tcPr>
            <w:tcW w:w="1559" w:type="dxa"/>
          </w:tcPr>
          <w:p w14:paraId="2765E7D1" w14:textId="6F92B1CD" w:rsidR="00DF79EE" w:rsidRPr="009067CA" w:rsidRDefault="00DF79EE" w:rsidP="00502655">
            <w:pPr>
              <w:spacing w:line="400" w:lineRule="exact"/>
              <w:rPr>
                <w:rFonts w:ascii="Times New Roman"/>
                <w:bCs/>
                <w:color w:val="000000"/>
                <w:szCs w:val="21"/>
              </w:rPr>
            </w:pPr>
            <w:r w:rsidRPr="009067CA">
              <w:rPr>
                <w:rFonts w:ascii="Times New Roman" w:hint="eastAsia"/>
                <w:bCs/>
                <w:color w:val="000000"/>
                <w:szCs w:val="21"/>
              </w:rPr>
              <w:lastRenderedPageBreak/>
              <w:t>（</w:t>
            </w:r>
            <w:r w:rsidRPr="009067CA">
              <w:rPr>
                <w:rFonts w:ascii="Times New Roman"/>
                <w:bCs/>
                <w:color w:val="000000"/>
                <w:szCs w:val="21"/>
              </w:rPr>
              <w:t>1</w:t>
            </w:r>
            <w:r w:rsidRPr="009067CA">
              <w:rPr>
                <w:rFonts w:ascii="Times New Roman" w:hint="eastAsia"/>
                <w:bCs/>
                <w:color w:val="000000"/>
                <w:szCs w:val="21"/>
              </w:rPr>
              <w:t>）实验态度不够端正，能完成课前预习任务的</w:t>
            </w:r>
            <w:r w:rsidRPr="009067CA">
              <w:rPr>
                <w:rFonts w:ascii="Times New Roman"/>
                <w:bCs/>
                <w:color w:val="000000"/>
                <w:szCs w:val="21"/>
              </w:rPr>
              <w:t>60-69%</w:t>
            </w:r>
            <w:r w:rsidRPr="009067CA">
              <w:rPr>
                <w:rFonts w:ascii="Times New Roman" w:hint="eastAsia"/>
                <w:bCs/>
                <w:color w:val="000000"/>
                <w:szCs w:val="21"/>
              </w:rPr>
              <w:t>；不遵守纪律，有迟到、早退，无缺勤情况；实验兴趣不够浓厚，上课讨论无发言；实验不够认真，无</w:t>
            </w:r>
            <w:r w:rsidR="00F54612">
              <w:rPr>
                <w:rFonts w:ascii="Times New Roman" w:hint="eastAsia"/>
                <w:bCs/>
                <w:color w:val="000000"/>
                <w:szCs w:val="21"/>
              </w:rPr>
              <w:t>实事</w:t>
            </w:r>
            <w:r w:rsidRPr="009067CA">
              <w:rPr>
                <w:rFonts w:ascii="Times New Roman" w:hint="eastAsia"/>
                <w:bCs/>
                <w:color w:val="000000"/>
                <w:szCs w:val="21"/>
              </w:rPr>
              <w:t>求是、刻苦钻研的科学精神（</w:t>
            </w:r>
            <w:r w:rsidRPr="009067CA">
              <w:rPr>
                <w:rFonts w:ascii="Times New Roman"/>
                <w:bCs/>
                <w:color w:val="000000"/>
                <w:szCs w:val="21"/>
              </w:rPr>
              <w:t>30%</w:t>
            </w:r>
            <w:r w:rsidRPr="009067CA">
              <w:rPr>
                <w:rFonts w:ascii="Times New Roman" w:hint="eastAsia"/>
                <w:bCs/>
                <w:color w:val="000000"/>
                <w:szCs w:val="21"/>
              </w:rPr>
              <w:t>）。（</w:t>
            </w:r>
            <w:r w:rsidRPr="009067CA">
              <w:rPr>
                <w:rFonts w:ascii="Times New Roman"/>
                <w:bCs/>
                <w:color w:val="000000"/>
                <w:szCs w:val="21"/>
              </w:rPr>
              <w:t>2</w:t>
            </w:r>
            <w:r w:rsidRPr="009067CA">
              <w:rPr>
                <w:rFonts w:ascii="Times New Roman" w:hint="eastAsia"/>
                <w:bCs/>
                <w:color w:val="000000"/>
                <w:szCs w:val="21"/>
              </w:rPr>
              <w:t>）从未问问题，上课很少回答问题，基本不能反思、改进实验操作（</w:t>
            </w:r>
            <w:r w:rsidRPr="009067CA">
              <w:rPr>
                <w:rFonts w:ascii="Times New Roman"/>
                <w:bCs/>
                <w:color w:val="000000"/>
                <w:szCs w:val="21"/>
              </w:rPr>
              <w:t>10%</w:t>
            </w:r>
            <w:r w:rsidRPr="009067CA">
              <w:rPr>
                <w:rFonts w:ascii="Times New Roman" w:hint="eastAsia"/>
                <w:bCs/>
                <w:color w:val="000000"/>
                <w:szCs w:val="21"/>
              </w:rPr>
              <w:t>）。（</w:t>
            </w:r>
            <w:r w:rsidRPr="009067CA">
              <w:rPr>
                <w:rFonts w:ascii="Times New Roman"/>
                <w:bCs/>
                <w:color w:val="000000"/>
                <w:szCs w:val="21"/>
              </w:rPr>
              <w:t>3</w:t>
            </w:r>
            <w:r w:rsidRPr="009067CA">
              <w:rPr>
                <w:rFonts w:ascii="Times New Roman" w:hint="eastAsia"/>
                <w:bCs/>
                <w:color w:val="000000"/>
                <w:szCs w:val="21"/>
              </w:rPr>
              <w:t>）不够爱惜仪器设备，或不节约药品，社会责任感不强；实验习惯不好，实验台面零乱，环保和安全意识较薄弱，有乱倒乱扔现象（</w:t>
            </w:r>
            <w:r w:rsidRPr="009067CA">
              <w:rPr>
                <w:rFonts w:ascii="Times New Roman"/>
                <w:bCs/>
                <w:color w:val="000000"/>
                <w:szCs w:val="21"/>
              </w:rPr>
              <w:t>20%</w:t>
            </w:r>
            <w:r w:rsidRPr="009067CA">
              <w:rPr>
                <w:rFonts w:ascii="Times New Roman" w:hint="eastAsia"/>
                <w:bCs/>
                <w:color w:val="000000"/>
                <w:szCs w:val="21"/>
              </w:rPr>
              <w:t>）。（</w:t>
            </w:r>
            <w:r w:rsidRPr="009067CA">
              <w:rPr>
                <w:rFonts w:ascii="Times New Roman"/>
                <w:bCs/>
                <w:color w:val="000000"/>
                <w:szCs w:val="21"/>
              </w:rPr>
              <w:t>4</w:t>
            </w:r>
            <w:r w:rsidRPr="009067CA">
              <w:rPr>
                <w:rFonts w:ascii="Times New Roman" w:hint="eastAsia"/>
                <w:bCs/>
                <w:color w:val="000000"/>
                <w:szCs w:val="21"/>
              </w:rPr>
              <w:t>）和搭档配</w:t>
            </w:r>
            <w:r w:rsidRPr="009067CA">
              <w:rPr>
                <w:rFonts w:ascii="Times New Roman" w:hint="eastAsia"/>
                <w:bCs/>
                <w:color w:val="000000"/>
                <w:szCs w:val="21"/>
              </w:rPr>
              <w:lastRenderedPageBreak/>
              <w:t>合不默契、有偷懒现象，或不能完成合作学习任务，无团队合成精神（</w:t>
            </w:r>
            <w:r w:rsidRPr="009067CA">
              <w:rPr>
                <w:rFonts w:ascii="Times New Roman"/>
                <w:bCs/>
                <w:color w:val="000000"/>
                <w:szCs w:val="21"/>
              </w:rPr>
              <w:t>20%</w:t>
            </w:r>
            <w:r w:rsidRPr="009067CA">
              <w:rPr>
                <w:rFonts w:ascii="Times New Roman" w:hint="eastAsia"/>
                <w:bCs/>
                <w:color w:val="000000"/>
                <w:szCs w:val="21"/>
              </w:rPr>
              <w:t>）。（</w:t>
            </w:r>
            <w:r w:rsidRPr="009067CA">
              <w:rPr>
                <w:rFonts w:ascii="Times New Roman"/>
                <w:bCs/>
                <w:color w:val="000000"/>
                <w:szCs w:val="21"/>
              </w:rPr>
              <w:t>5</w:t>
            </w:r>
            <w:r w:rsidRPr="009067CA">
              <w:rPr>
                <w:rFonts w:ascii="Times New Roman" w:hint="eastAsia"/>
                <w:bCs/>
                <w:color w:val="000000"/>
                <w:szCs w:val="21"/>
              </w:rPr>
              <w:t>）能参与实验劳动，态度不够端正，没有热爱劳动、崇尚劳动、尊重劳动的精神（</w:t>
            </w:r>
            <w:r w:rsidRPr="009067CA">
              <w:rPr>
                <w:rFonts w:ascii="Times New Roman"/>
                <w:bCs/>
                <w:color w:val="000000"/>
                <w:szCs w:val="21"/>
              </w:rPr>
              <w:t>20%</w:t>
            </w:r>
            <w:r w:rsidRPr="009067CA">
              <w:rPr>
                <w:rFonts w:ascii="Times New Roman" w:hint="eastAsia"/>
                <w:bCs/>
                <w:color w:val="000000"/>
                <w:szCs w:val="21"/>
              </w:rPr>
              <w:t>）。</w:t>
            </w:r>
          </w:p>
        </w:tc>
        <w:tc>
          <w:tcPr>
            <w:tcW w:w="1544" w:type="dxa"/>
          </w:tcPr>
          <w:p w14:paraId="0B7B0E14" w14:textId="6E0A25F8" w:rsidR="00DF79EE" w:rsidRPr="009067CA" w:rsidRDefault="00DF79EE" w:rsidP="00502655">
            <w:pPr>
              <w:spacing w:line="400" w:lineRule="exact"/>
              <w:rPr>
                <w:rFonts w:ascii="Times New Roman"/>
                <w:bCs/>
                <w:color w:val="000000"/>
                <w:szCs w:val="21"/>
              </w:rPr>
            </w:pPr>
            <w:r w:rsidRPr="009067CA">
              <w:rPr>
                <w:rFonts w:ascii="Times New Roman" w:hint="eastAsia"/>
                <w:bCs/>
                <w:color w:val="000000"/>
                <w:szCs w:val="21"/>
              </w:rPr>
              <w:lastRenderedPageBreak/>
              <w:t>（</w:t>
            </w:r>
            <w:r w:rsidRPr="009067CA">
              <w:rPr>
                <w:rFonts w:ascii="Times New Roman"/>
                <w:bCs/>
                <w:color w:val="000000"/>
                <w:szCs w:val="21"/>
              </w:rPr>
              <w:t>1</w:t>
            </w:r>
            <w:r w:rsidRPr="009067CA">
              <w:rPr>
                <w:rFonts w:ascii="Times New Roman" w:hint="eastAsia"/>
                <w:bCs/>
                <w:color w:val="000000"/>
                <w:szCs w:val="21"/>
              </w:rPr>
              <w:t>）实验态度不端正，完成课前预习任务不足</w:t>
            </w:r>
            <w:r w:rsidRPr="009067CA">
              <w:rPr>
                <w:rFonts w:ascii="Times New Roman"/>
                <w:bCs/>
                <w:color w:val="000000"/>
                <w:szCs w:val="21"/>
              </w:rPr>
              <w:t>60%</w:t>
            </w:r>
            <w:r w:rsidRPr="009067CA">
              <w:rPr>
                <w:rFonts w:ascii="Times New Roman" w:hint="eastAsia"/>
                <w:bCs/>
                <w:color w:val="000000"/>
                <w:szCs w:val="21"/>
              </w:rPr>
              <w:t>；不遵守纪律，有迟到、早退和缺勤情况；实验兴趣不浓厚，上课讨论无发言；实验不认真，无</w:t>
            </w:r>
            <w:r w:rsidR="00F54612">
              <w:rPr>
                <w:rFonts w:ascii="Times New Roman" w:hint="eastAsia"/>
                <w:bCs/>
                <w:color w:val="000000"/>
                <w:szCs w:val="21"/>
              </w:rPr>
              <w:t>实事</w:t>
            </w:r>
            <w:r w:rsidRPr="009067CA">
              <w:rPr>
                <w:rFonts w:ascii="Times New Roman" w:hint="eastAsia"/>
                <w:bCs/>
                <w:color w:val="000000"/>
                <w:szCs w:val="21"/>
              </w:rPr>
              <w:t>求是、刻苦钻研的科学精神（</w:t>
            </w:r>
            <w:r w:rsidRPr="009067CA">
              <w:rPr>
                <w:rFonts w:ascii="Times New Roman"/>
                <w:bCs/>
                <w:color w:val="000000"/>
                <w:szCs w:val="21"/>
              </w:rPr>
              <w:t>30%</w:t>
            </w:r>
            <w:r w:rsidRPr="009067CA">
              <w:rPr>
                <w:rFonts w:ascii="Times New Roman" w:hint="eastAsia"/>
                <w:bCs/>
                <w:color w:val="000000"/>
                <w:szCs w:val="21"/>
              </w:rPr>
              <w:t>）。（</w:t>
            </w:r>
            <w:r w:rsidRPr="009067CA">
              <w:rPr>
                <w:rFonts w:ascii="Times New Roman"/>
                <w:bCs/>
                <w:color w:val="000000"/>
                <w:szCs w:val="21"/>
              </w:rPr>
              <w:t>2</w:t>
            </w:r>
            <w:r w:rsidRPr="009067CA">
              <w:rPr>
                <w:rFonts w:ascii="Times New Roman" w:hint="eastAsia"/>
                <w:bCs/>
                <w:color w:val="000000"/>
                <w:szCs w:val="21"/>
              </w:rPr>
              <w:t>）从未问问题，从未回答问题，不能反思、改进实验操作（</w:t>
            </w:r>
            <w:r w:rsidRPr="009067CA">
              <w:rPr>
                <w:rFonts w:ascii="Times New Roman"/>
                <w:bCs/>
                <w:color w:val="000000"/>
                <w:szCs w:val="21"/>
              </w:rPr>
              <w:t>10%</w:t>
            </w:r>
            <w:r w:rsidRPr="009067CA">
              <w:rPr>
                <w:rFonts w:ascii="Times New Roman" w:hint="eastAsia"/>
                <w:bCs/>
                <w:color w:val="000000"/>
                <w:szCs w:val="21"/>
              </w:rPr>
              <w:t>）。（</w:t>
            </w:r>
            <w:r w:rsidRPr="009067CA">
              <w:rPr>
                <w:rFonts w:ascii="Times New Roman"/>
                <w:bCs/>
                <w:color w:val="000000"/>
                <w:szCs w:val="21"/>
              </w:rPr>
              <w:t>3</w:t>
            </w:r>
            <w:r w:rsidRPr="009067CA">
              <w:rPr>
                <w:rFonts w:ascii="Times New Roman" w:hint="eastAsia"/>
                <w:bCs/>
                <w:color w:val="000000"/>
                <w:szCs w:val="21"/>
              </w:rPr>
              <w:t>）不爱惜仪器设备，不节约药品，没有社会责任感；实验习惯不好，实验台面零乱，环保和安全意识较薄弱，总是乱倒乱扔（</w:t>
            </w:r>
            <w:r w:rsidRPr="009067CA">
              <w:rPr>
                <w:rFonts w:ascii="Times New Roman"/>
                <w:bCs/>
                <w:color w:val="000000"/>
                <w:szCs w:val="21"/>
              </w:rPr>
              <w:t>20%</w:t>
            </w:r>
            <w:r w:rsidRPr="009067CA">
              <w:rPr>
                <w:rFonts w:ascii="Times New Roman" w:hint="eastAsia"/>
                <w:bCs/>
                <w:color w:val="000000"/>
                <w:szCs w:val="21"/>
              </w:rPr>
              <w:t>）。（</w:t>
            </w:r>
            <w:r w:rsidRPr="009067CA">
              <w:rPr>
                <w:rFonts w:ascii="Times New Roman"/>
                <w:bCs/>
                <w:color w:val="000000"/>
                <w:szCs w:val="21"/>
              </w:rPr>
              <w:t>4</w:t>
            </w:r>
            <w:r w:rsidRPr="009067CA">
              <w:rPr>
                <w:rFonts w:ascii="Times New Roman" w:hint="eastAsia"/>
                <w:bCs/>
                <w:color w:val="000000"/>
                <w:szCs w:val="21"/>
              </w:rPr>
              <w:t>）和搭档配合不默契、经常偷懒，且不能完</w:t>
            </w:r>
            <w:r w:rsidRPr="009067CA">
              <w:rPr>
                <w:rFonts w:ascii="Times New Roman" w:hint="eastAsia"/>
                <w:bCs/>
                <w:color w:val="000000"/>
                <w:szCs w:val="21"/>
              </w:rPr>
              <w:lastRenderedPageBreak/>
              <w:t>成合作学习任务，无团队合成精神（</w:t>
            </w:r>
            <w:r w:rsidRPr="009067CA">
              <w:rPr>
                <w:rFonts w:ascii="Times New Roman"/>
                <w:bCs/>
                <w:color w:val="000000"/>
                <w:szCs w:val="21"/>
              </w:rPr>
              <w:t>20%</w:t>
            </w:r>
            <w:r w:rsidRPr="009067CA">
              <w:rPr>
                <w:rFonts w:ascii="Times New Roman" w:hint="eastAsia"/>
                <w:bCs/>
                <w:color w:val="000000"/>
                <w:szCs w:val="21"/>
              </w:rPr>
              <w:t>）。（</w:t>
            </w:r>
            <w:r w:rsidRPr="009067CA">
              <w:rPr>
                <w:rFonts w:ascii="Times New Roman"/>
                <w:bCs/>
                <w:color w:val="000000"/>
                <w:szCs w:val="21"/>
              </w:rPr>
              <w:t>5</w:t>
            </w:r>
            <w:r w:rsidRPr="009067CA">
              <w:rPr>
                <w:rFonts w:ascii="Times New Roman" w:hint="eastAsia"/>
                <w:bCs/>
                <w:color w:val="000000"/>
                <w:szCs w:val="21"/>
              </w:rPr>
              <w:t>）有时不愿意参与实验劳动，态度不端正，没有热爱劳动、崇尚劳动、尊重劳动的精神（</w:t>
            </w:r>
            <w:r w:rsidRPr="009067CA">
              <w:rPr>
                <w:rFonts w:ascii="Times New Roman"/>
                <w:bCs/>
                <w:color w:val="000000"/>
                <w:szCs w:val="21"/>
              </w:rPr>
              <w:t>20%</w:t>
            </w:r>
            <w:r w:rsidRPr="009067CA">
              <w:rPr>
                <w:rFonts w:ascii="Times New Roman" w:hint="eastAsia"/>
                <w:bCs/>
                <w:color w:val="000000"/>
                <w:szCs w:val="21"/>
              </w:rPr>
              <w:t>）。</w:t>
            </w:r>
          </w:p>
        </w:tc>
      </w:tr>
    </w:tbl>
    <w:p w14:paraId="2BC19F6C" w14:textId="77777777" w:rsidR="00DF79EE" w:rsidRPr="00DF79EE" w:rsidRDefault="00DF79EE">
      <w:pPr>
        <w:spacing w:line="360" w:lineRule="auto"/>
        <w:jc w:val="center"/>
        <w:rPr>
          <w:rFonts w:ascii="Times New Roman" w:eastAsia="宋体" w:hAnsi="Times New Roman" w:cs="Times New Roman"/>
          <w:b/>
          <w:color w:val="000000" w:themeColor="text1"/>
          <w:szCs w:val="21"/>
        </w:rPr>
      </w:pPr>
    </w:p>
    <w:p w14:paraId="0A424784" w14:textId="77777777" w:rsidR="00774D91" w:rsidRDefault="00000000">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hint="default"/>
          <w:kern w:val="0"/>
        </w:rPr>
        <w:t>五、其他说明</w:t>
      </w:r>
    </w:p>
    <w:p w14:paraId="2BBE36FF" w14:textId="2266749E" w:rsidR="00774D91" w:rsidRDefault="00000000">
      <w:pPr>
        <w:autoSpaceDE w:val="0"/>
        <w:autoSpaceDN w:val="0"/>
        <w:adjustRightInd w:val="0"/>
        <w:snapToGrid w:val="0"/>
        <w:spacing w:line="400" w:lineRule="exact"/>
        <w:ind w:firstLineChars="200" w:firstLine="480"/>
        <w:jc w:val="left"/>
        <w:rPr>
          <w:rFonts w:ascii="Times New Roman" w:hAnsi="Times New Roman" w:cs="Times New Roman"/>
        </w:rPr>
      </w:pPr>
      <w:r>
        <w:rPr>
          <w:rFonts w:ascii="Times New Roman" w:eastAsia="宋体" w:hAnsi="Times New Roman" w:cs="Times New Roman"/>
          <w:color w:val="000000"/>
          <w:kern w:val="0"/>
          <w:sz w:val="24"/>
          <w:szCs w:val="24"/>
        </w:rPr>
        <w:t>本课程大纲依据</w:t>
      </w:r>
      <w:r>
        <w:rPr>
          <w:rFonts w:ascii="Times New Roman" w:eastAsia="宋体" w:hAnsi="Times New Roman" w:cs="Times New Roman"/>
          <w:color w:val="000000"/>
          <w:kern w:val="0"/>
          <w:sz w:val="24"/>
          <w:szCs w:val="24"/>
        </w:rPr>
        <w:t>2023</w:t>
      </w:r>
      <w:r>
        <w:rPr>
          <w:rFonts w:ascii="Times New Roman" w:eastAsia="宋体" w:hAnsi="Times New Roman" w:cs="Times New Roman"/>
          <w:color w:val="000000"/>
          <w:kern w:val="0"/>
          <w:sz w:val="24"/>
          <w:szCs w:val="24"/>
        </w:rPr>
        <w:t>版</w:t>
      </w:r>
      <w:r w:rsidR="00F27912" w:rsidRPr="00F27912">
        <w:rPr>
          <w:rFonts w:ascii="Times New Roman" w:eastAsia="宋体" w:hAnsi="Times New Roman" w:cs="Times New Roman" w:hint="eastAsia"/>
          <w:color w:val="000000"/>
          <w:kern w:val="0"/>
          <w:sz w:val="24"/>
          <w:szCs w:val="24"/>
        </w:rPr>
        <w:t>新能源材料与器件专业</w:t>
      </w:r>
      <w:r>
        <w:rPr>
          <w:rFonts w:ascii="Times New Roman" w:eastAsia="宋体" w:hAnsi="Times New Roman" w:cs="Times New Roman"/>
          <w:color w:val="000000"/>
          <w:kern w:val="0"/>
          <w:sz w:val="24"/>
          <w:szCs w:val="24"/>
        </w:rPr>
        <w:t>人才培养方案，由</w:t>
      </w:r>
      <w:r w:rsidR="00F27912" w:rsidRPr="00F27912">
        <w:rPr>
          <w:rFonts w:ascii="Times New Roman" w:eastAsia="宋体" w:hAnsi="Times New Roman" w:cs="Times New Roman" w:hint="eastAsia"/>
          <w:color w:val="000000"/>
          <w:kern w:val="0"/>
          <w:sz w:val="24"/>
          <w:szCs w:val="24"/>
        </w:rPr>
        <w:t>材料学院</w:t>
      </w:r>
      <w:r>
        <w:rPr>
          <w:rFonts w:ascii="Times New Roman" w:eastAsia="宋体" w:hAnsi="Times New Roman" w:cs="Times New Roman"/>
          <w:color w:val="000000"/>
          <w:kern w:val="0"/>
          <w:sz w:val="24"/>
          <w:szCs w:val="24"/>
        </w:rPr>
        <w:t>（部）</w:t>
      </w:r>
      <w:r w:rsidR="00DF79EE" w:rsidRPr="00DF79EE">
        <w:rPr>
          <w:rFonts w:ascii="Times New Roman" w:eastAsia="宋体" w:hAnsi="Times New Roman" w:cs="Times New Roman" w:hint="eastAsia"/>
          <w:color w:val="000000"/>
          <w:kern w:val="0"/>
          <w:sz w:val="24"/>
          <w:szCs w:val="24"/>
        </w:rPr>
        <w:t>新能源材料与器件</w:t>
      </w:r>
      <w:r>
        <w:rPr>
          <w:rFonts w:ascii="Times New Roman" w:eastAsia="宋体" w:hAnsi="Times New Roman" w:cs="Times New Roman"/>
          <w:color w:val="000000"/>
          <w:kern w:val="0"/>
          <w:sz w:val="24"/>
          <w:szCs w:val="24"/>
        </w:rPr>
        <w:t>教学系（教研室）讨论制定，</w:t>
      </w:r>
      <w:r w:rsidR="00F27912" w:rsidRPr="00F27912">
        <w:rPr>
          <w:rFonts w:ascii="Times New Roman" w:eastAsia="宋体" w:hAnsi="Times New Roman" w:cs="Times New Roman" w:hint="eastAsia"/>
          <w:color w:val="000000"/>
          <w:kern w:val="0"/>
          <w:sz w:val="24"/>
          <w:szCs w:val="24"/>
        </w:rPr>
        <w:t>材料学院</w:t>
      </w:r>
      <w:r>
        <w:rPr>
          <w:rFonts w:ascii="Times New Roman" w:eastAsia="宋体" w:hAnsi="Times New Roman" w:cs="Times New Roman"/>
          <w:color w:val="000000"/>
          <w:kern w:val="0"/>
          <w:sz w:val="24"/>
          <w:szCs w:val="24"/>
        </w:rPr>
        <w:t>（部）教学工作委员会审定，教务处审核批准，自</w:t>
      </w:r>
      <w:r w:rsidR="00F27912">
        <w:rPr>
          <w:rFonts w:ascii="Times New Roman" w:eastAsia="宋体" w:hAnsi="Times New Roman" w:cs="Times New Roman" w:hint="eastAsia"/>
          <w:color w:val="000000"/>
          <w:kern w:val="0"/>
          <w:sz w:val="24"/>
          <w:szCs w:val="24"/>
        </w:rPr>
        <w:t>2023</w:t>
      </w:r>
      <w:r>
        <w:rPr>
          <w:rFonts w:ascii="Times New Roman" w:eastAsia="宋体" w:hAnsi="Times New Roman" w:cs="Times New Roman"/>
          <w:color w:val="000000"/>
          <w:kern w:val="0"/>
          <w:sz w:val="24"/>
          <w:szCs w:val="24"/>
        </w:rPr>
        <w:t>级开始执行。</w:t>
      </w:r>
      <w:r>
        <w:rPr>
          <w:rFonts w:ascii="Times New Roman" w:hAnsi="Times New Roman" w:cs="Times New Roman"/>
          <w:noProof/>
        </w:rPr>
        <mc:AlternateContent>
          <mc:Choice Requires="wps">
            <w:drawing>
              <wp:anchor distT="0" distB="0" distL="114300" distR="114300" simplePos="0" relativeHeight="251662336" behindDoc="0" locked="0" layoutInCell="1" allowOverlap="1" wp14:anchorId="652C01FA" wp14:editId="6454C27D">
                <wp:simplePos x="0" y="0"/>
                <wp:positionH relativeFrom="column">
                  <wp:posOffset>8469630</wp:posOffset>
                </wp:positionH>
                <wp:positionV relativeFrom="paragraph">
                  <wp:posOffset>4130675</wp:posOffset>
                </wp:positionV>
                <wp:extent cx="2124710" cy="965835"/>
                <wp:effectExtent l="849630" t="6350" r="6985" b="104140"/>
                <wp:wrapNone/>
                <wp:docPr id="6" name="线形标注 2 6"/>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3DBD3B18" w14:textId="77777777" w:rsidR="00774D91" w:rsidRDefault="00000000">
                            <w:pPr>
                              <w:rPr>
                                <w:b/>
                                <w:color w:val="FF0000"/>
                              </w:rPr>
                            </w:pPr>
                            <w:r>
                              <w:rPr>
                                <w:rFonts w:hint="eastAsia"/>
                                <w:b/>
                                <w:color w:val="FF0000"/>
                              </w:rPr>
                              <w:t>字体、字号请参考范例</w:t>
                            </w:r>
                          </w:p>
                          <w:p w14:paraId="1F90CF94" w14:textId="77777777" w:rsidR="00774D91" w:rsidRDefault="00000000">
                            <w:pPr>
                              <w:rPr>
                                <w:b/>
                                <w:color w:val="FF0000"/>
                              </w:rPr>
                            </w:pPr>
                            <w:r>
                              <w:rPr>
                                <w:rFonts w:hint="eastAsia"/>
                                <w:b/>
                                <w:color w:val="FF0000"/>
                              </w:rPr>
                              <w:t>注意：</w:t>
                            </w:r>
                          </w:p>
                          <w:p w14:paraId="11781BAA" w14:textId="77777777" w:rsidR="00774D91" w:rsidRDefault="00000000">
                            <w:pPr>
                              <w:rPr>
                                <w:b/>
                                <w:color w:val="FF0000"/>
                              </w:rPr>
                            </w:pPr>
                            <w:r>
                              <w:rPr>
                                <w:rFonts w:hint="eastAsia"/>
                                <w:b/>
                                <w:color w:val="FF0000"/>
                              </w:rPr>
                              <w:t>首字母大写</w:t>
                            </w:r>
                          </w:p>
                          <w:p w14:paraId="47C9F364" w14:textId="77777777" w:rsidR="00774D91" w:rsidRDefault="00000000">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652C01FA" id="线形标注 2 6" o:spid="_x0000_s1027" type="#_x0000_t48" style="position:absolute;left:0;text-align:left;margin-left:666.9pt;margin-top:325.25pt;width:167.3pt;height:76.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" adj="-8495,23702,-4603,2556,-775,2556">
                <v:textbox>
                  <w:txbxContent>
                    <w:p w14:paraId="3DBD3B18" w14:textId="77777777" w:rsidR="00774D91" w:rsidRDefault="00000000">
                      <w:pPr>
                        <w:rPr>
                          <w:b/>
                          <w:color w:val="FF0000"/>
                        </w:rPr>
                      </w:pPr>
                      <w:r>
                        <w:rPr>
                          <w:rFonts w:hint="eastAsia"/>
                          <w:b/>
                          <w:color w:val="FF0000"/>
                        </w:rPr>
                        <w:t>字体、字号请参考范例</w:t>
                      </w:r>
                    </w:p>
                    <w:p w14:paraId="1F90CF94" w14:textId="77777777" w:rsidR="00774D91" w:rsidRDefault="00000000">
                      <w:pPr>
                        <w:rPr>
                          <w:b/>
                          <w:color w:val="FF0000"/>
                        </w:rPr>
                      </w:pPr>
                      <w:r>
                        <w:rPr>
                          <w:rFonts w:hint="eastAsia"/>
                          <w:b/>
                          <w:color w:val="FF0000"/>
                        </w:rPr>
                        <w:t>注意：</w:t>
                      </w:r>
                    </w:p>
                    <w:p w14:paraId="11781BAA" w14:textId="77777777" w:rsidR="00774D91" w:rsidRDefault="00000000">
                      <w:pPr>
                        <w:rPr>
                          <w:b/>
                          <w:color w:val="FF0000"/>
                        </w:rPr>
                      </w:pPr>
                      <w:r>
                        <w:rPr>
                          <w:rFonts w:hint="eastAsia"/>
                          <w:b/>
                          <w:color w:val="FF0000"/>
                        </w:rPr>
                        <w:t>首字母大写</w:t>
                      </w:r>
                    </w:p>
                    <w:p w14:paraId="47C9F364" w14:textId="77777777" w:rsidR="00774D91" w:rsidRDefault="00000000">
                      <w:pPr>
                        <w:rPr>
                          <w:b/>
                          <w:color w:val="FF0000"/>
                        </w:rPr>
                      </w:pPr>
                      <w:r>
                        <w:rPr>
                          <w:rFonts w:hint="eastAsia"/>
                          <w:b/>
                          <w:color w:val="FF0000"/>
                        </w:rPr>
                        <w:t>植物拉丁学名斜体</w:t>
                      </w:r>
                    </w:p>
                  </w:txbxContent>
                </v:textbox>
                <o:callout v:ext="edit" minusy="t"/>
              </v:shape>
            </w:pict>
          </mc:Fallback>
        </mc:AlternateContent>
      </w:r>
      <w:r>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22B61A1E" wp14:editId="3F14A92C">
                <wp:simplePos x="0" y="0"/>
                <wp:positionH relativeFrom="column">
                  <wp:posOffset>8469630</wp:posOffset>
                </wp:positionH>
                <wp:positionV relativeFrom="paragraph">
                  <wp:posOffset>4130675</wp:posOffset>
                </wp:positionV>
                <wp:extent cx="2124710" cy="965835"/>
                <wp:effectExtent l="849630" t="6350" r="6985" b="104140"/>
                <wp:wrapNone/>
                <wp:docPr id="5" name="线形标注 2 5"/>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5AF314E2" w14:textId="77777777" w:rsidR="00774D91" w:rsidRDefault="00000000">
                            <w:pPr>
                              <w:rPr>
                                <w:b/>
                                <w:color w:val="FF0000"/>
                              </w:rPr>
                            </w:pPr>
                            <w:r>
                              <w:rPr>
                                <w:rFonts w:hint="eastAsia"/>
                                <w:b/>
                                <w:color w:val="FF0000"/>
                              </w:rPr>
                              <w:t>字体、字号请参考范例</w:t>
                            </w:r>
                          </w:p>
                          <w:p w14:paraId="3A7510D9" w14:textId="77777777" w:rsidR="00774D91" w:rsidRDefault="00000000">
                            <w:pPr>
                              <w:rPr>
                                <w:b/>
                                <w:color w:val="FF0000"/>
                              </w:rPr>
                            </w:pPr>
                            <w:r>
                              <w:rPr>
                                <w:rFonts w:hint="eastAsia"/>
                                <w:b/>
                                <w:color w:val="FF0000"/>
                              </w:rPr>
                              <w:t>注意：</w:t>
                            </w:r>
                          </w:p>
                          <w:p w14:paraId="38141A24" w14:textId="77777777" w:rsidR="00774D91" w:rsidRDefault="00000000">
                            <w:pPr>
                              <w:rPr>
                                <w:b/>
                                <w:color w:val="FF0000"/>
                              </w:rPr>
                            </w:pPr>
                            <w:r>
                              <w:rPr>
                                <w:rFonts w:hint="eastAsia"/>
                                <w:b/>
                                <w:color w:val="FF0000"/>
                              </w:rPr>
                              <w:t>首字母大写</w:t>
                            </w:r>
                          </w:p>
                          <w:p w14:paraId="763BB197" w14:textId="77777777" w:rsidR="00774D91" w:rsidRDefault="00000000">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22B61A1E" id="线形标注 2 5" o:spid="_x0000_s1028" type="#_x0000_t48" style="position:absolute;left:0;text-align:left;margin-left:666.9pt;margin-top:325.25pt;width:167.3pt;height:76.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" adj="-8495,23702,-4603,2556,-775,2556">
                <v:textbox>
                  <w:txbxContent>
                    <w:p w14:paraId="5AF314E2" w14:textId="77777777" w:rsidR="00774D91" w:rsidRDefault="00000000">
                      <w:pPr>
                        <w:rPr>
                          <w:b/>
                          <w:color w:val="FF0000"/>
                        </w:rPr>
                      </w:pPr>
                      <w:r>
                        <w:rPr>
                          <w:rFonts w:hint="eastAsia"/>
                          <w:b/>
                          <w:color w:val="FF0000"/>
                        </w:rPr>
                        <w:t>字体、字号请参考范例</w:t>
                      </w:r>
                    </w:p>
                    <w:p w14:paraId="3A7510D9" w14:textId="77777777" w:rsidR="00774D91" w:rsidRDefault="00000000">
                      <w:pPr>
                        <w:rPr>
                          <w:b/>
                          <w:color w:val="FF0000"/>
                        </w:rPr>
                      </w:pPr>
                      <w:r>
                        <w:rPr>
                          <w:rFonts w:hint="eastAsia"/>
                          <w:b/>
                          <w:color w:val="FF0000"/>
                        </w:rPr>
                        <w:t>注意：</w:t>
                      </w:r>
                    </w:p>
                    <w:p w14:paraId="38141A24" w14:textId="77777777" w:rsidR="00774D91" w:rsidRDefault="00000000">
                      <w:pPr>
                        <w:rPr>
                          <w:b/>
                          <w:color w:val="FF0000"/>
                        </w:rPr>
                      </w:pPr>
                      <w:r>
                        <w:rPr>
                          <w:rFonts w:hint="eastAsia"/>
                          <w:b/>
                          <w:color w:val="FF0000"/>
                        </w:rPr>
                        <w:t>首字母大写</w:t>
                      </w:r>
                    </w:p>
                    <w:p w14:paraId="763BB197" w14:textId="77777777" w:rsidR="00774D91" w:rsidRDefault="00000000">
                      <w:pPr>
                        <w:rPr>
                          <w:b/>
                          <w:color w:val="FF0000"/>
                        </w:rPr>
                      </w:pPr>
                      <w:r>
                        <w:rPr>
                          <w:rFonts w:hint="eastAsia"/>
                          <w:b/>
                          <w:color w:val="FF0000"/>
                        </w:rPr>
                        <w:t>植物拉丁学名斜体</w:t>
                      </w:r>
                    </w:p>
                  </w:txbxContent>
                </v:textbox>
                <o:callout v:ext="edit" minusy="t"/>
              </v:shape>
            </w:pict>
          </mc:Fallback>
        </mc:AlternateContent>
      </w:r>
      <w:r>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16AAC046" wp14:editId="2F9EF541">
                <wp:simplePos x="0" y="0"/>
                <wp:positionH relativeFrom="column">
                  <wp:posOffset>8469630</wp:posOffset>
                </wp:positionH>
                <wp:positionV relativeFrom="paragraph">
                  <wp:posOffset>4130675</wp:posOffset>
                </wp:positionV>
                <wp:extent cx="2124710" cy="965835"/>
                <wp:effectExtent l="849630" t="6350" r="6985" b="104140"/>
                <wp:wrapNone/>
                <wp:docPr id="4" name="线形标注 2 4"/>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331EAD7A" w14:textId="77777777" w:rsidR="00774D91" w:rsidRDefault="00000000">
                            <w:pPr>
                              <w:rPr>
                                <w:b/>
                                <w:color w:val="FF0000"/>
                              </w:rPr>
                            </w:pPr>
                            <w:r>
                              <w:rPr>
                                <w:rFonts w:hint="eastAsia"/>
                                <w:b/>
                                <w:color w:val="FF0000"/>
                              </w:rPr>
                              <w:t>字体、字号请参考范例</w:t>
                            </w:r>
                          </w:p>
                          <w:p w14:paraId="3AF1F9F6" w14:textId="77777777" w:rsidR="00774D91" w:rsidRDefault="00000000">
                            <w:pPr>
                              <w:rPr>
                                <w:b/>
                                <w:color w:val="FF0000"/>
                              </w:rPr>
                            </w:pPr>
                            <w:r>
                              <w:rPr>
                                <w:rFonts w:hint="eastAsia"/>
                                <w:b/>
                                <w:color w:val="FF0000"/>
                              </w:rPr>
                              <w:t>注意：</w:t>
                            </w:r>
                          </w:p>
                          <w:p w14:paraId="700F27A2" w14:textId="77777777" w:rsidR="00774D91" w:rsidRDefault="00000000">
                            <w:pPr>
                              <w:rPr>
                                <w:b/>
                                <w:color w:val="FF0000"/>
                              </w:rPr>
                            </w:pPr>
                            <w:r>
                              <w:rPr>
                                <w:rFonts w:hint="eastAsia"/>
                                <w:b/>
                                <w:color w:val="FF0000"/>
                              </w:rPr>
                              <w:t>首字母大写</w:t>
                            </w:r>
                          </w:p>
                          <w:p w14:paraId="107066D1" w14:textId="77777777" w:rsidR="00774D91" w:rsidRDefault="00000000">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16AAC046" id="线形标注 2 4" o:spid="_x0000_s1029" type="#_x0000_t48" style="position:absolute;left:0;text-align:left;margin-left:666.9pt;margin-top:325.25pt;width:167.3pt;height:76.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" adj="-8495,23702,-4603,2556,-775,2556">
                <v:textbox>
                  <w:txbxContent>
                    <w:p w14:paraId="331EAD7A" w14:textId="77777777" w:rsidR="00774D91" w:rsidRDefault="00000000">
                      <w:pPr>
                        <w:rPr>
                          <w:b/>
                          <w:color w:val="FF0000"/>
                        </w:rPr>
                      </w:pPr>
                      <w:r>
                        <w:rPr>
                          <w:rFonts w:hint="eastAsia"/>
                          <w:b/>
                          <w:color w:val="FF0000"/>
                        </w:rPr>
                        <w:t>字体、字号请参考范例</w:t>
                      </w:r>
                    </w:p>
                    <w:p w14:paraId="3AF1F9F6" w14:textId="77777777" w:rsidR="00774D91" w:rsidRDefault="00000000">
                      <w:pPr>
                        <w:rPr>
                          <w:b/>
                          <w:color w:val="FF0000"/>
                        </w:rPr>
                      </w:pPr>
                      <w:r>
                        <w:rPr>
                          <w:rFonts w:hint="eastAsia"/>
                          <w:b/>
                          <w:color w:val="FF0000"/>
                        </w:rPr>
                        <w:t>注意：</w:t>
                      </w:r>
                    </w:p>
                    <w:p w14:paraId="700F27A2" w14:textId="77777777" w:rsidR="00774D91" w:rsidRDefault="00000000">
                      <w:pPr>
                        <w:rPr>
                          <w:b/>
                          <w:color w:val="FF0000"/>
                        </w:rPr>
                      </w:pPr>
                      <w:r>
                        <w:rPr>
                          <w:rFonts w:hint="eastAsia"/>
                          <w:b/>
                          <w:color w:val="FF0000"/>
                        </w:rPr>
                        <w:t>首字母大写</w:t>
                      </w:r>
                    </w:p>
                    <w:p w14:paraId="107066D1" w14:textId="77777777" w:rsidR="00774D91" w:rsidRDefault="00000000">
                      <w:pPr>
                        <w:rPr>
                          <w:b/>
                          <w:color w:val="FF0000"/>
                        </w:rPr>
                      </w:pPr>
                      <w:r>
                        <w:rPr>
                          <w:rFonts w:hint="eastAsia"/>
                          <w:b/>
                          <w:color w:val="FF0000"/>
                        </w:rPr>
                        <w:t>植物拉丁学名斜体</w:t>
                      </w:r>
                    </w:p>
                  </w:txbxContent>
                </v:textbox>
                <o:callout v:ext="edit" minusy="t"/>
              </v:shape>
            </w:pict>
          </mc:Fallback>
        </mc:AlternateContent>
      </w:r>
    </w:p>
    <w:sectPr w:rsidR="00774D91">
      <w:pgSz w:w="11906" w:h="16838"/>
      <w:pgMar w:top="1417" w:right="1417" w:bottom="1417" w:left="1417"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5D94E9" w14:textId="77777777" w:rsidR="00B176EA" w:rsidRDefault="00B176EA">
      <w:r>
        <w:separator/>
      </w:r>
    </w:p>
  </w:endnote>
  <w:endnote w:type="continuationSeparator" w:id="0">
    <w:p w14:paraId="542EAD9C" w14:textId="77777777" w:rsidR="00B176EA" w:rsidRDefault="00B176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embedRegular r:id="rId1" w:subsetted="1" w:fontKey="{0D73287A-4C45-4D6E-8124-411F27EB9538}"/>
  </w:font>
  <w:font w:name="宋体">
    <w:altName w:val="SimSun"/>
    <w:panose1 w:val="02010600030101010101"/>
    <w:charset w:val="86"/>
    <w:family w:val="auto"/>
    <w:pitch w:val="variable"/>
    <w:sig w:usb0="00000203" w:usb1="288F0000" w:usb2="00000016" w:usb3="00000000" w:csb0="00040001" w:csb1="00000000"/>
  </w:font>
  <w:font w:name="明黑等宽">
    <w:altName w:val="黑体"/>
    <w:charset w:val="86"/>
    <w:family w:val="modern"/>
    <w:pitch w:val="default"/>
    <w:sig w:usb0="00000001" w:usb1="080E0000" w:usb2="00000010" w:usb3="00000000" w:csb0="00040000" w:csb1="00000000"/>
    <w:embedBold r:id="rId2" w:fontKey="{873E5BB4-071C-4290-A2AA-181F9DBE74A1}"/>
  </w:font>
  <w:font w:name="Cambria">
    <w:altName w:val="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Bold r:id="rId3" w:subsetted="1" w:fontKey="{14E2F044-15B6-4105-952E-F2ACDAF91FD8}"/>
  </w:font>
  <w:font w:name="Wingdings 2">
    <w:altName w:val="Wingdings 2"/>
    <w:panose1 w:val="05020102010507070707"/>
    <w:charset w:val="02"/>
    <w:family w:val="roman"/>
    <w:pitch w:val="variable"/>
    <w:sig w:usb0="00000000" w:usb1="10000000" w:usb2="00000000" w:usb3="00000000" w:csb0="80000000" w:csb1="00000000"/>
    <w:embedRegular r:id="rId4" w:fontKey="{6F4E7D97-1CE2-4BBC-A3C5-0B97638723C1}"/>
  </w:font>
  <w:font w:name="Times">
    <w:altName w:val="Times New Roman"/>
    <w:panose1 w:val="02020603050405020304"/>
    <w:charset w:val="00"/>
    <w:family w:val="roman"/>
    <w:pitch w:val="variable"/>
    <w:sig w:usb0="E0002EFF" w:usb1="C000785B" w:usb2="00000009" w:usb3="00000000" w:csb0="000001FF" w:csb1="00000000"/>
    <w:embedRegular r:id="rId5" w:subsetted="1" w:fontKey="{A7193186-8115-4BD6-A211-7ADC3D56554C}"/>
    <w:embedBold r:id="rId6" w:subsetted="1" w:fontKey="{85C2E1C2-8614-47B5-B48E-6475CE478029}"/>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3A3791" w14:textId="77777777" w:rsidR="00774D91" w:rsidRDefault="00000000">
    <w:pPr>
      <w:pStyle w:val="a9"/>
    </w:pPr>
    <w:r>
      <w:rPr>
        <w:noProof/>
      </w:rPr>
      <mc:AlternateContent>
        <mc:Choice Requires="wps">
          <w:drawing>
            <wp:anchor distT="0" distB="0" distL="114300" distR="114300" simplePos="0" relativeHeight="251659264" behindDoc="0" locked="0" layoutInCell="1" allowOverlap="1" wp14:anchorId="3FB99835" wp14:editId="4E11059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93D15A" w14:textId="77777777" w:rsidR="00774D91" w:rsidRDefault="00000000">
                          <w:pPr>
                            <w:pStyle w:val="a9"/>
                            <w:rPr>
                              <w:rFonts w:ascii="宋体" w:eastAsia="宋体" w:hAnsi="宋体" w:cs="宋体" w:hint="eastAsia"/>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hint="eastAsia"/>
                            </w:rPr>
                            <w:t>1</w:t>
                          </w:r>
                          <w:r>
                            <w:rPr>
                              <w:rFonts w:ascii="宋体" w:eastAsia="宋体" w:hAnsi="宋体" w:cs="宋体"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FB99835" id="_x0000_t202" coordsize="21600,21600" o:spt="202" path="m,l,21600r21600,l21600,xe">
              <v:stroke joinstyle="miter"/>
              <v:path gradientshapeok="t" o:connecttype="rect"/>
            </v:shapetype>
            <v:shape id="文本框 1" o:spid="_x0000_s1030"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2A93D15A" w14:textId="77777777" w:rsidR="00774D91" w:rsidRDefault="00000000">
                    <w:pPr>
                      <w:pStyle w:val="a9"/>
                      <w:rPr>
                        <w:rFonts w:ascii="宋体" w:eastAsia="宋体" w:hAnsi="宋体" w:cs="宋体" w:hint="eastAsia"/>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hint="eastAsia"/>
                      </w:rPr>
                      <w:t>1</w:t>
                    </w:r>
                    <w:r>
                      <w:rPr>
                        <w:rFonts w:ascii="宋体" w:eastAsia="宋体" w:hAnsi="宋体" w:cs="宋体"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FEE1C5" w14:textId="77777777" w:rsidR="00B176EA" w:rsidRDefault="00B176EA">
      <w:r>
        <w:separator/>
      </w:r>
    </w:p>
  </w:footnote>
  <w:footnote w:type="continuationSeparator" w:id="0">
    <w:p w14:paraId="68EB3513" w14:textId="77777777" w:rsidR="00B176EA" w:rsidRDefault="00B176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CBD70A"/>
    <w:multiLevelType w:val="singleLevel"/>
    <w:tmpl w:val="12CBD70A"/>
    <w:lvl w:ilvl="0">
      <w:start w:val="2"/>
      <w:numFmt w:val="chineseCounting"/>
      <w:suff w:val="nothing"/>
      <w:lvlText w:val="（%1）"/>
      <w:lvlJc w:val="left"/>
      <w:rPr>
        <w:rFonts w:hint="eastAsia"/>
      </w:rPr>
    </w:lvl>
  </w:abstractNum>
  <w:abstractNum w:abstractNumId="1" w15:restartNumberingAfterBreak="0">
    <w:nsid w:val="30F96F3D"/>
    <w:multiLevelType w:val="hybridMultilevel"/>
    <w:tmpl w:val="E73A5CB2"/>
    <w:lvl w:ilvl="0" w:tplc="E4145804">
      <w:start w:val="1"/>
      <w:numFmt w:val="decimal"/>
      <w:lvlText w:val="（%1）"/>
      <w:lvlJc w:val="left"/>
      <w:pPr>
        <w:ind w:left="828" w:hanging="720"/>
      </w:pPr>
      <w:rPr>
        <w:rFonts w:hint="default"/>
      </w:rPr>
    </w:lvl>
    <w:lvl w:ilvl="1" w:tplc="04090019" w:tentative="1">
      <w:start w:val="1"/>
      <w:numFmt w:val="lowerLetter"/>
      <w:lvlText w:val="%2)"/>
      <w:lvlJc w:val="left"/>
      <w:pPr>
        <w:ind w:left="988" w:hanging="440"/>
      </w:pPr>
    </w:lvl>
    <w:lvl w:ilvl="2" w:tplc="0409001B" w:tentative="1">
      <w:start w:val="1"/>
      <w:numFmt w:val="lowerRoman"/>
      <w:lvlText w:val="%3."/>
      <w:lvlJc w:val="right"/>
      <w:pPr>
        <w:ind w:left="1428" w:hanging="440"/>
      </w:pPr>
    </w:lvl>
    <w:lvl w:ilvl="3" w:tplc="0409000F" w:tentative="1">
      <w:start w:val="1"/>
      <w:numFmt w:val="decimal"/>
      <w:lvlText w:val="%4."/>
      <w:lvlJc w:val="left"/>
      <w:pPr>
        <w:ind w:left="1868" w:hanging="440"/>
      </w:pPr>
    </w:lvl>
    <w:lvl w:ilvl="4" w:tplc="04090019" w:tentative="1">
      <w:start w:val="1"/>
      <w:numFmt w:val="lowerLetter"/>
      <w:lvlText w:val="%5)"/>
      <w:lvlJc w:val="left"/>
      <w:pPr>
        <w:ind w:left="2308" w:hanging="440"/>
      </w:pPr>
    </w:lvl>
    <w:lvl w:ilvl="5" w:tplc="0409001B" w:tentative="1">
      <w:start w:val="1"/>
      <w:numFmt w:val="lowerRoman"/>
      <w:lvlText w:val="%6."/>
      <w:lvlJc w:val="right"/>
      <w:pPr>
        <w:ind w:left="2748" w:hanging="440"/>
      </w:pPr>
    </w:lvl>
    <w:lvl w:ilvl="6" w:tplc="0409000F" w:tentative="1">
      <w:start w:val="1"/>
      <w:numFmt w:val="decimal"/>
      <w:lvlText w:val="%7."/>
      <w:lvlJc w:val="left"/>
      <w:pPr>
        <w:ind w:left="3188" w:hanging="440"/>
      </w:pPr>
    </w:lvl>
    <w:lvl w:ilvl="7" w:tplc="04090019" w:tentative="1">
      <w:start w:val="1"/>
      <w:numFmt w:val="lowerLetter"/>
      <w:lvlText w:val="%8)"/>
      <w:lvlJc w:val="left"/>
      <w:pPr>
        <w:ind w:left="3628" w:hanging="440"/>
      </w:pPr>
    </w:lvl>
    <w:lvl w:ilvl="8" w:tplc="0409001B" w:tentative="1">
      <w:start w:val="1"/>
      <w:numFmt w:val="lowerRoman"/>
      <w:lvlText w:val="%9."/>
      <w:lvlJc w:val="right"/>
      <w:pPr>
        <w:ind w:left="4068" w:hanging="440"/>
      </w:pPr>
    </w:lvl>
  </w:abstractNum>
  <w:num w:numId="1" w16cid:durableId="1904175890">
    <w:abstractNumId w:val="0"/>
  </w:num>
  <w:num w:numId="2" w16cid:durableId="16973494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saveSubset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rcwNrA0MjYzsLQwNbFQ0lEKTi0uzszPAykwqgUAhQL7eCwAAAA="/>
    <w:docVar w:name="commondata" w:val="eyJoZGlkIjoiODY3ZGRkZDZmZjVlOTBkZDdmMTE1M2IwYjA4MmE4NTEifQ=="/>
  </w:docVars>
  <w:rsids>
    <w:rsidRoot w:val="008F4441"/>
    <w:rsid w:val="00001AA7"/>
    <w:rsid w:val="00002E8B"/>
    <w:rsid w:val="00022D38"/>
    <w:rsid w:val="000343C5"/>
    <w:rsid w:val="0005480F"/>
    <w:rsid w:val="00085F49"/>
    <w:rsid w:val="00091596"/>
    <w:rsid w:val="00095031"/>
    <w:rsid w:val="000B2F54"/>
    <w:rsid w:val="000C48C2"/>
    <w:rsid w:val="000C5191"/>
    <w:rsid w:val="000D6B29"/>
    <w:rsid w:val="000E11DB"/>
    <w:rsid w:val="000E49D7"/>
    <w:rsid w:val="000F6E44"/>
    <w:rsid w:val="00107F45"/>
    <w:rsid w:val="001222EC"/>
    <w:rsid w:val="00131FFC"/>
    <w:rsid w:val="00132908"/>
    <w:rsid w:val="0013688D"/>
    <w:rsid w:val="00146DD5"/>
    <w:rsid w:val="0016024C"/>
    <w:rsid w:val="001664AE"/>
    <w:rsid w:val="001B49E2"/>
    <w:rsid w:val="001C3590"/>
    <w:rsid w:val="001C72BE"/>
    <w:rsid w:val="001D02A4"/>
    <w:rsid w:val="001D24B0"/>
    <w:rsid w:val="001F0978"/>
    <w:rsid w:val="001F479F"/>
    <w:rsid w:val="001F62C6"/>
    <w:rsid w:val="00203177"/>
    <w:rsid w:val="002119B5"/>
    <w:rsid w:val="002241A5"/>
    <w:rsid w:val="00241260"/>
    <w:rsid w:val="00242252"/>
    <w:rsid w:val="00270C97"/>
    <w:rsid w:val="00285B08"/>
    <w:rsid w:val="002B20EC"/>
    <w:rsid w:val="002C7F09"/>
    <w:rsid w:val="002D45DB"/>
    <w:rsid w:val="002E4D01"/>
    <w:rsid w:val="00300172"/>
    <w:rsid w:val="00300A34"/>
    <w:rsid w:val="00317DE6"/>
    <w:rsid w:val="0033062B"/>
    <w:rsid w:val="003708BC"/>
    <w:rsid w:val="003C51E5"/>
    <w:rsid w:val="003C56A8"/>
    <w:rsid w:val="003D2DD7"/>
    <w:rsid w:val="003F1B0F"/>
    <w:rsid w:val="00400041"/>
    <w:rsid w:val="0040496A"/>
    <w:rsid w:val="00426AC5"/>
    <w:rsid w:val="004413D9"/>
    <w:rsid w:val="00441462"/>
    <w:rsid w:val="00456070"/>
    <w:rsid w:val="00462C81"/>
    <w:rsid w:val="00466D7D"/>
    <w:rsid w:val="00466FCA"/>
    <w:rsid w:val="004770EC"/>
    <w:rsid w:val="004778BC"/>
    <w:rsid w:val="004B4EB8"/>
    <w:rsid w:val="004B4F5E"/>
    <w:rsid w:val="004C400D"/>
    <w:rsid w:val="004C461B"/>
    <w:rsid w:val="004C5827"/>
    <w:rsid w:val="004E7289"/>
    <w:rsid w:val="004F46DE"/>
    <w:rsid w:val="004F64DB"/>
    <w:rsid w:val="00513917"/>
    <w:rsid w:val="00515702"/>
    <w:rsid w:val="00515A44"/>
    <w:rsid w:val="00530E74"/>
    <w:rsid w:val="00542479"/>
    <w:rsid w:val="005424AA"/>
    <w:rsid w:val="00544EAA"/>
    <w:rsid w:val="005538AE"/>
    <w:rsid w:val="00557074"/>
    <w:rsid w:val="005571CA"/>
    <w:rsid w:val="00561B0E"/>
    <w:rsid w:val="0056466D"/>
    <w:rsid w:val="00566031"/>
    <w:rsid w:val="0057420E"/>
    <w:rsid w:val="0059662A"/>
    <w:rsid w:val="00596D8B"/>
    <w:rsid w:val="005A2013"/>
    <w:rsid w:val="005C05FD"/>
    <w:rsid w:val="005F38D3"/>
    <w:rsid w:val="006035BD"/>
    <w:rsid w:val="00622322"/>
    <w:rsid w:val="006445DF"/>
    <w:rsid w:val="0066672D"/>
    <w:rsid w:val="00671366"/>
    <w:rsid w:val="00671481"/>
    <w:rsid w:val="00687702"/>
    <w:rsid w:val="00691298"/>
    <w:rsid w:val="006C4277"/>
    <w:rsid w:val="006D4B5F"/>
    <w:rsid w:val="00700FCB"/>
    <w:rsid w:val="00703F82"/>
    <w:rsid w:val="007104FB"/>
    <w:rsid w:val="0072161D"/>
    <w:rsid w:val="00733570"/>
    <w:rsid w:val="007361A7"/>
    <w:rsid w:val="0074431D"/>
    <w:rsid w:val="00750EF6"/>
    <w:rsid w:val="00755E85"/>
    <w:rsid w:val="00774D91"/>
    <w:rsid w:val="00785900"/>
    <w:rsid w:val="007860B9"/>
    <w:rsid w:val="00796CA5"/>
    <w:rsid w:val="007A2E5A"/>
    <w:rsid w:val="007C6FE7"/>
    <w:rsid w:val="007F073A"/>
    <w:rsid w:val="007F2BBC"/>
    <w:rsid w:val="00805B1B"/>
    <w:rsid w:val="0082525A"/>
    <w:rsid w:val="008343BD"/>
    <w:rsid w:val="00842006"/>
    <w:rsid w:val="00864E0D"/>
    <w:rsid w:val="008853F9"/>
    <w:rsid w:val="008A2657"/>
    <w:rsid w:val="008A28DD"/>
    <w:rsid w:val="008B5328"/>
    <w:rsid w:val="008D73FC"/>
    <w:rsid w:val="008E1691"/>
    <w:rsid w:val="008F1DC1"/>
    <w:rsid w:val="008F1FF8"/>
    <w:rsid w:val="008F4441"/>
    <w:rsid w:val="00903BA2"/>
    <w:rsid w:val="00906786"/>
    <w:rsid w:val="00932F3E"/>
    <w:rsid w:val="009678FD"/>
    <w:rsid w:val="0097537D"/>
    <w:rsid w:val="00985466"/>
    <w:rsid w:val="00986509"/>
    <w:rsid w:val="00986BAE"/>
    <w:rsid w:val="009A1290"/>
    <w:rsid w:val="009E0061"/>
    <w:rsid w:val="009E255E"/>
    <w:rsid w:val="009F42A7"/>
    <w:rsid w:val="00A02E2B"/>
    <w:rsid w:val="00A17432"/>
    <w:rsid w:val="00A23A71"/>
    <w:rsid w:val="00A63715"/>
    <w:rsid w:val="00A66124"/>
    <w:rsid w:val="00A90958"/>
    <w:rsid w:val="00AB06A4"/>
    <w:rsid w:val="00AB669A"/>
    <w:rsid w:val="00AD09D5"/>
    <w:rsid w:val="00AD28A6"/>
    <w:rsid w:val="00AD3E5A"/>
    <w:rsid w:val="00AD5FBC"/>
    <w:rsid w:val="00AF2569"/>
    <w:rsid w:val="00B035F7"/>
    <w:rsid w:val="00B176EA"/>
    <w:rsid w:val="00B22067"/>
    <w:rsid w:val="00B30918"/>
    <w:rsid w:val="00B33131"/>
    <w:rsid w:val="00B338D7"/>
    <w:rsid w:val="00B41C89"/>
    <w:rsid w:val="00B52F7D"/>
    <w:rsid w:val="00B711DF"/>
    <w:rsid w:val="00B8432F"/>
    <w:rsid w:val="00BA34CD"/>
    <w:rsid w:val="00BB114A"/>
    <w:rsid w:val="00BC2BD6"/>
    <w:rsid w:val="00BD47CF"/>
    <w:rsid w:val="00BE4C5D"/>
    <w:rsid w:val="00BE5FBC"/>
    <w:rsid w:val="00C03D05"/>
    <w:rsid w:val="00C2471D"/>
    <w:rsid w:val="00C27240"/>
    <w:rsid w:val="00C431A3"/>
    <w:rsid w:val="00C5589A"/>
    <w:rsid w:val="00C67328"/>
    <w:rsid w:val="00CB223F"/>
    <w:rsid w:val="00CB7A82"/>
    <w:rsid w:val="00CD5C45"/>
    <w:rsid w:val="00CE18CA"/>
    <w:rsid w:val="00D150FB"/>
    <w:rsid w:val="00D2480C"/>
    <w:rsid w:val="00D30B38"/>
    <w:rsid w:val="00D60024"/>
    <w:rsid w:val="00D610ED"/>
    <w:rsid w:val="00D96ACE"/>
    <w:rsid w:val="00DA61DA"/>
    <w:rsid w:val="00DC547E"/>
    <w:rsid w:val="00DC75EF"/>
    <w:rsid w:val="00DD0CCC"/>
    <w:rsid w:val="00DF6C3E"/>
    <w:rsid w:val="00DF79EE"/>
    <w:rsid w:val="00E0766B"/>
    <w:rsid w:val="00E322C2"/>
    <w:rsid w:val="00E328F4"/>
    <w:rsid w:val="00E51DAC"/>
    <w:rsid w:val="00E57D64"/>
    <w:rsid w:val="00E643BE"/>
    <w:rsid w:val="00E82715"/>
    <w:rsid w:val="00E86D1E"/>
    <w:rsid w:val="00EC4EB7"/>
    <w:rsid w:val="00ED2DC0"/>
    <w:rsid w:val="00ED5A20"/>
    <w:rsid w:val="00EE07EB"/>
    <w:rsid w:val="00EF383C"/>
    <w:rsid w:val="00F03B7C"/>
    <w:rsid w:val="00F1413C"/>
    <w:rsid w:val="00F16313"/>
    <w:rsid w:val="00F1769F"/>
    <w:rsid w:val="00F2733A"/>
    <w:rsid w:val="00F27912"/>
    <w:rsid w:val="00F41EFC"/>
    <w:rsid w:val="00F47977"/>
    <w:rsid w:val="00F52AA5"/>
    <w:rsid w:val="00F54612"/>
    <w:rsid w:val="00F62E9B"/>
    <w:rsid w:val="00F72736"/>
    <w:rsid w:val="00F855BA"/>
    <w:rsid w:val="00F856C2"/>
    <w:rsid w:val="00F93584"/>
    <w:rsid w:val="00FA268D"/>
    <w:rsid w:val="00FA4B3F"/>
    <w:rsid w:val="00FB1211"/>
    <w:rsid w:val="00FE1C84"/>
    <w:rsid w:val="00FE3CD7"/>
    <w:rsid w:val="00FE7CBF"/>
    <w:rsid w:val="00FF64D3"/>
    <w:rsid w:val="0136557F"/>
    <w:rsid w:val="01C53654"/>
    <w:rsid w:val="03E017D2"/>
    <w:rsid w:val="03E42333"/>
    <w:rsid w:val="07E51AAD"/>
    <w:rsid w:val="098F1CD1"/>
    <w:rsid w:val="09E04A7A"/>
    <w:rsid w:val="0A694E8C"/>
    <w:rsid w:val="0B116715"/>
    <w:rsid w:val="0CA77331"/>
    <w:rsid w:val="0DC91529"/>
    <w:rsid w:val="0FD06B9F"/>
    <w:rsid w:val="10771710"/>
    <w:rsid w:val="117B2B3A"/>
    <w:rsid w:val="12570766"/>
    <w:rsid w:val="127952CC"/>
    <w:rsid w:val="13082AF4"/>
    <w:rsid w:val="13BB7B66"/>
    <w:rsid w:val="141B23B3"/>
    <w:rsid w:val="14847F58"/>
    <w:rsid w:val="16201F02"/>
    <w:rsid w:val="18041ADC"/>
    <w:rsid w:val="18CB084B"/>
    <w:rsid w:val="19BE21E6"/>
    <w:rsid w:val="1B1D4C62"/>
    <w:rsid w:val="1CBA6C0D"/>
    <w:rsid w:val="1F66526C"/>
    <w:rsid w:val="21874A34"/>
    <w:rsid w:val="21EE1107"/>
    <w:rsid w:val="233B65CE"/>
    <w:rsid w:val="235B6396"/>
    <w:rsid w:val="2415665F"/>
    <w:rsid w:val="24B44889"/>
    <w:rsid w:val="25ED50B4"/>
    <w:rsid w:val="2674607E"/>
    <w:rsid w:val="27EB4340"/>
    <w:rsid w:val="28243AD4"/>
    <w:rsid w:val="2A6D6A8C"/>
    <w:rsid w:val="2C5D5807"/>
    <w:rsid w:val="2C6646BB"/>
    <w:rsid w:val="2CA13D59"/>
    <w:rsid w:val="2ED31DB0"/>
    <w:rsid w:val="2F76515D"/>
    <w:rsid w:val="2F9432ED"/>
    <w:rsid w:val="2FE42670"/>
    <w:rsid w:val="308E41E1"/>
    <w:rsid w:val="31496359"/>
    <w:rsid w:val="31F938DC"/>
    <w:rsid w:val="34963664"/>
    <w:rsid w:val="35B467CF"/>
    <w:rsid w:val="365C5588"/>
    <w:rsid w:val="376D439E"/>
    <w:rsid w:val="3834566E"/>
    <w:rsid w:val="38A127D5"/>
    <w:rsid w:val="396446BF"/>
    <w:rsid w:val="39DD3FBF"/>
    <w:rsid w:val="3A541FF7"/>
    <w:rsid w:val="3AA765CB"/>
    <w:rsid w:val="3B567FF1"/>
    <w:rsid w:val="3BBA0580"/>
    <w:rsid w:val="3DD27E02"/>
    <w:rsid w:val="3EE31B9B"/>
    <w:rsid w:val="418D3B89"/>
    <w:rsid w:val="421B33FA"/>
    <w:rsid w:val="43985B28"/>
    <w:rsid w:val="459E681C"/>
    <w:rsid w:val="45E36925"/>
    <w:rsid w:val="464B19A0"/>
    <w:rsid w:val="465272DE"/>
    <w:rsid w:val="47BB0D03"/>
    <w:rsid w:val="48075EF5"/>
    <w:rsid w:val="48B620CF"/>
    <w:rsid w:val="493723E6"/>
    <w:rsid w:val="494E6C1D"/>
    <w:rsid w:val="4AD60806"/>
    <w:rsid w:val="4B0F469C"/>
    <w:rsid w:val="4B135DF2"/>
    <w:rsid w:val="4B2C0426"/>
    <w:rsid w:val="4C993E74"/>
    <w:rsid w:val="4D0A29E9"/>
    <w:rsid w:val="4F5F7983"/>
    <w:rsid w:val="50AE4F53"/>
    <w:rsid w:val="52BC29D7"/>
    <w:rsid w:val="545E2DEB"/>
    <w:rsid w:val="54E63D3C"/>
    <w:rsid w:val="56151E85"/>
    <w:rsid w:val="56DA16D1"/>
    <w:rsid w:val="5BE2723C"/>
    <w:rsid w:val="5C6171FB"/>
    <w:rsid w:val="5FAD406B"/>
    <w:rsid w:val="6192502F"/>
    <w:rsid w:val="63BE65AF"/>
    <w:rsid w:val="63E1404C"/>
    <w:rsid w:val="652A1A23"/>
    <w:rsid w:val="656071F2"/>
    <w:rsid w:val="67C54DD0"/>
    <w:rsid w:val="68E5013A"/>
    <w:rsid w:val="6C0B610A"/>
    <w:rsid w:val="6D9D5488"/>
    <w:rsid w:val="70BC04CC"/>
    <w:rsid w:val="70C61997"/>
    <w:rsid w:val="711E68DF"/>
    <w:rsid w:val="724B3147"/>
    <w:rsid w:val="758A4BF7"/>
    <w:rsid w:val="761958C7"/>
    <w:rsid w:val="76A446E6"/>
    <w:rsid w:val="78690DCD"/>
    <w:rsid w:val="78F341AE"/>
    <w:rsid w:val="7A1D204C"/>
    <w:rsid w:val="7BC9569A"/>
    <w:rsid w:val="7C23605A"/>
    <w:rsid w:val="7CA81753"/>
    <w:rsid w:val="7DAE0FEB"/>
    <w:rsid w:val="7F2F7F0A"/>
    <w:rsid w:val="7FA36806"/>
    <w:rsid w:val="7FA50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2B41483F"/>
  <w15:docId w15:val="{3E773480-BA81-4757-88A9-99A24532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2">
    <w:name w:val="heading 2"/>
    <w:basedOn w:val="a"/>
    <w:next w:val="a"/>
    <w:uiPriority w:val="1"/>
    <w:unhideWhenUsed/>
    <w:qFormat/>
    <w:pPr>
      <w:spacing w:before="61"/>
      <w:ind w:left="642"/>
      <w:outlineLvl w:val="1"/>
    </w:pPr>
    <w:rPr>
      <w:rFonts w:ascii="明黑等宽" w:eastAsia="明黑等宽" w:cs="明黑等宽" w:hint="eastAsia"/>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ody Text"/>
    <w:basedOn w:val="a"/>
    <w:link w:val="a6"/>
    <w:uiPriority w:val="1"/>
    <w:qFormat/>
    <w:pPr>
      <w:autoSpaceDE w:val="0"/>
      <w:autoSpaceDN w:val="0"/>
      <w:adjustRightInd w:val="0"/>
      <w:jc w:val="left"/>
    </w:pPr>
    <w:rPr>
      <w:rFonts w:ascii="宋体" w:eastAsia="宋体" w:hAnsi="Times New Roman" w:cs="宋体"/>
      <w:kern w:val="0"/>
      <w:sz w:val="24"/>
      <w:szCs w:val="24"/>
    </w:r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Title"/>
    <w:basedOn w:val="a"/>
    <w:next w:val="a"/>
    <w:link w:val="ae"/>
    <w:uiPriority w:val="10"/>
    <w:qFormat/>
    <w:pPr>
      <w:spacing w:before="240" w:after="60"/>
      <w:jc w:val="center"/>
      <w:outlineLvl w:val="0"/>
    </w:pPr>
    <w:rPr>
      <w:rFonts w:asciiTheme="majorHAnsi" w:eastAsia="宋体" w:hAnsiTheme="majorHAnsi" w:cstheme="majorBidi"/>
      <w:b/>
      <w:bCs/>
      <w:sz w:val="32"/>
      <w:szCs w:val="32"/>
    </w:rPr>
  </w:style>
  <w:style w:type="paragraph" w:styleId="af">
    <w:name w:val="annotation subject"/>
    <w:basedOn w:val="a3"/>
    <w:next w:val="a3"/>
    <w:link w:val="af0"/>
    <w:uiPriority w:val="99"/>
    <w:semiHidden/>
    <w:unhideWhenUsed/>
    <w:qFormat/>
    <w:rPr>
      <w:b/>
      <w:bCs/>
    </w:rPr>
  </w:style>
  <w:style w:type="table" w:styleId="af1">
    <w:name w:val="Table Grid"/>
    <w:basedOn w:val="a1"/>
    <w:uiPriority w:val="39"/>
    <w:qFormat/>
    <w:rPr>
      <w:rFonts w:ascii="Times New Roman" w:eastAsia="宋体"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Strong"/>
    <w:basedOn w:val="a0"/>
    <w:uiPriority w:val="99"/>
    <w:qFormat/>
    <w:rPr>
      <w:rFonts w:cs="Times New Roman"/>
      <w:b/>
    </w:rPr>
  </w:style>
  <w:style w:type="character" w:styleId="af3">
    <w:name w:val="annotation reference"/>
    <w:basedOn w:val="a0"/>
    <w:uiPriority w:val="99"/>
    <w:semiHidden/>
    <w:unhideWhenUsed/>
    <w:qFormat/>
    <w:rPr>
      <w:sz w:val="21"/>
      <w:szCs w:val="21"/>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e">
    <w:name w:val="标题 字符"/>
    <w:basedOn w:val="a0"/>
    <w:link w:val="ad"/>
    <w:uiPriority w:val="10"/>
    <w:qFormat/>
    <w:rPr>
      <w:rFonts w:asciiTheme="majorHAnsi" w:eastAsia="宋体" w:hAnsiTheme="majorHAnsi" w:cstheme="majorBidi"/>
      <w:b/>
      <w:bCs/>
      <w:sz w:val="32"/>
      <w:szCs w:val="32"/>
    </w:rPr>
  </w:style>
  <w:style w:type="character" w:customStyle="1" w:styleId="a4">
    <w:name w:val="批注文字 字符"/>
    <w:basedOn w:val="a0"/>
    <w:link w:val="a3"/>
    <w:uiPriority w:val="99"/>
    <w:qFormat/>
  </w:style>
  <w:style w:type="character" w:customStyle="1" w:styleId="a8">
    <w:name w:val="批注框文本 字符"/>
    <w:basedOn w:val="a0"/>
    <w:link w:val="a7"/>
    <w:uiPriority w:val="99"/>
    <w:semiHidden/>
    <w:qFormat/>
    <w:rPr>
      <w:sz w:val="18"/>
      <w:szCs w:val="18"/>
    </w:rPr>
  </w:style>
  <w:style w:type="character" w:customStyle="1" w:styleId="af0">
    <w:name w:val="批注主题 字符"/>
    <w:basedOn w:val="a4"/>
    <w:link w:val="af"/>
    <w:uiPriority w:val="99"/>
    <w:semiHidden/>
    <w:qFormat/>
    <w:rPr>
      <w:b/>
      <w:bCs/>
    </w:rPr>
  </w:style>
  <w:style w:type="paragraph" w:styleId="af4">
    <w:name w:val="List Paragraph"/>
    <w:basedOn w:val="a"/>
    <w:uiPriority w:val="34"/>
    <w:qFormat/>
    <w:pPr>
      <w:ind w:firstLineChars="200" w:firstLine="420"/>
    </w:pPr>
  </w:style>
  <w:style w:type="character" w:customStyle="1" w:styleId="a6">
    <w:name w:val="正文文本 字符"/>
    <w:basedOn w:val="a0"/>
    <w:link w:val="a5"/>
    <w:uiPriority w:val="1"/>
    <w:qFormat/>
    <w:rPr>
      <w:rFonts w:ascii="宋体" w:eastAsia="宋体" w:hAnsi="Times New Roman" w:cs="宋体"/>
      <w:kern w:val="0"/>
      <w:sz w:val="24"/>
      <w:szCs w:val="24"/>
    </w:rPr>
  </w:style>
  <w:style w:type="paragraph" w:customStyle="1" w:styleId="af5">
    <w:name w:val="在表格内文字"/>
    <w:basedOn w:val="a"/>
    <w:qFormat/>
    <w:rPr>
      <w:rFonts w:ascii="Times New Roman" w:eastAsia="楷体" w:hAnsi="Times New Roman" w:cs="Times New Roman"/>
      <w:szCs w:val="24"/>
    </w:rPr>
  </w:style>
  <w:style w:type="paragraph" w:customStyle="1" w:styleId="TableParagraph">
    <w:name w:val="Table Paragraph"/>
    <w:uiPriority w:val="1"/>
    <w:unhideWhenUsed/>
    <w:qFormat/>
    <w:pPr>
      <w:widowControl w:val="0"/>
      <w:autoSpaceDE w:val="0"/>
      <w:autoSpaceDN w:val="0"/>
      <w:adjustRightInd w:val="0"/>
    </w:pPr>
    <w:rPr>
      <w:rFonts w:ascii="宋体" w:eastAsia="宋体" w:hAnsi="Times New Roman" w:cs="宋体" w:hint="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82338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605</TotalTime>
  <Pages>11</Pages>
  <Words>1108</Words>
  <Characters>6316</Characters>
  <Application>Microsoft Office Word</Application>
  <DocSecurity>0</DocSecurity>
  <Lines>52</Lines>
  <Paragraphs>14</Paragraphs>
  <ScaleCrop>false</ScaleCrop>
  <Company/>
  <LinksUpToDate>false</LinksUpToDate>
  <CharactersWithSpaces>7410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曾秀红</dc:creator>
  <cp:lastModifiedBy>Jiaotong Sun</cp:lastModifiedBy>
  <cp:revision>159</cp:revision>
  <cp:lastPrinted>2023-06-29T08:57:00Z</cp:lastPrinted>
  <dcterms:created xsi:type="dcterms:W3CDTF">2023-08-30T01:05:00Z</dcterms:created>
  <dcterms:modified xsi:type="dcterms:W3CDTF">2025-08-01T02:01:00Z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C370BD51641049BE9E062DE0F2129E7B_12</vt:lpwstr>
  </property>
</Properties>
</file>