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rPr>
        <w:t>电工与电子技术实验（一）</w:t>
      </w:r>
      <w:r>
        <w:rPr>
          <w:rFonts w:ascii="Times New Roman" w:hAnsi="Times New Roman" w:eastAsia="黑体" w:cs="Times New Roman"/>
          <w:b/>
          <w:kern w:val="0"/>
          <w:sz w:val="32"/>
          <w:szCs w:val="32"/>
        </w:rPr>
        <w:t>》实验课程教学大纲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bookmarkStart w:id="0" w:name="_GoBack"/>
      <w:bookmarkEnd w:id="0"/>
    </w:p>
    <w:tbl>
      <w:tblPr>
        <w:tblStyle w:val="10"/>
        <w:tblpPr w:leftFromText="180" w:rightFromText="180" w:vertAnchor="text" w:horzAnchor="margin" w:tblpXSpec="center" w:tblpY="15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75"/>
        <w:gridCol w:w="1892"/>
        <w:gridCol w:w="1233"/>
        <w:gridCol w:w="58"/>
        <w:gridCol w:w="1231"/>
        <w:gridCol w:w="271"/>
        <w:gridCol w:w="420"/>
        <w:gridCol w:w="485"/>
        <w:gridCol w:w="860"/>
        <w:gridCol w:w="13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5" w:type="pct"/>
            <w:gridSpan w:val="9"/>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电工与电子技术实验（一）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pPr>
              <w:jc w:val="center"/>
              <w:rPr>
                <w:rFonts w:ascii="Times New Roman" w:hAnsi="Times New Roman" w:eastAsia="宋体" w:cs="Times New Roman"/>
                <w:szCs w:val="21"/>
              </w:rPr>
            </w:pPr>
            <w:r>
              <w:rPr>
                <w:rFonts w:ascii="Times New Roman" w:hAnsi="Times New Roman" w:eastAsia="宋体" w:cs="Times New Roman"/>
                <w:szCs w:val="21"/>
              </w:rPr>
              <w:t>Experiments in Electrical and Electronic Technology (I)</w:t>
            </w:r>
          </w:p>
        </w:tc>
        <w:tc>
          <w:tcPr>
            <w:tcW w:w="724"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1"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hint="eastAsia" w:hAnsi="Wingdings 2"/>
                <w:lang w:bidi="ar"/>
              </w:rPr>
              <w:sym w:font="Wingdings 2" w:char="F052"/>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19" w:type="pct"/>
            <w:vAlign w:val="center"/>
          </w:tcPr>
          <w:p>
            <w:pPr>
              <w:jc w:val="center"/>
              <w:rPr>
                <w:rFonts w:ascii="Times New Roman" w:hAnsi="Times New Roman" w:eastAsia="宋体" w:cs="Times New Roman"/>
                <w:szCs w:val="21"/>
              </w:rPr>
            </w:pPr>
            <w:r>
              <w:rPr>
                <w:rFonts w:ascii="Times New Roman" w:cs="Times New Roman"/>
                <w:szCs w:val="21"/>
              </w:rPr>
              <w:t>21114015</w:t>
            </w:r>
          </w:p>
        </w:tc>
        <w:tc>
          <w:tcPr>
            <w:tcW w:w="695"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3"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0.5</w:t>
            </w:r>
          </w:p>
        </w:tc>
        <w:tc>
          <w:tcPr>
            <w:tcW w:w="633" w:type="pct"/>
            <w:gridSpan w:val="3"/>
            <w:vAlign w:val="center"/>
          </w:tcPr>
          <w:p>
            <w:pPr>
              <w:jc w:val="center"/>
              <w:rPr>
                <w:rFonts w:ascii="Times New Roman" w:hAnsi="Times New Roman" w:eastAsia="宋体" w:cs="Times New Roman"/>
                <w:b/>
                <w:szCs w:val="21"/>
              </w:rPr>
            </w:pPr>
            <w:r>
              <w:rPr>
                <w:rFonts w:hint="eastAsia" w:ascii="Times New Roman" w:cs="Times New Roman"/>
                <w:b/>
                <w:szCs w:val="21"/>
                <w:lang w:bidi="ar"/>
              </w:rPr>
              <w:t>总学时数</w:t>
            </w:r>
          </w:p>
        </w:tc>
        <w:tc>
          <w:tcPr>
            <w:tcW w:w="1192"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kern w:val="2"/>
                <w:sz w:val="21"/>
                <w:szCs w:val="21"/>
                <w:lang w:val="en-US" w:eastAsia="zh-CN" w:bidi="ar-SA"/>
              </w:rPr>
            </w:pPr>
            <w:r>
              <w:rPr>
                <w:rFonts w:ascii="Times New Roman" w:hAnsi="Times New Roman" w:eastAsia="宋体" w:cs="Times New Roman"/>
                <w:b/>
                <w:szCs w:val="21"/>
              </w:rPr>
              <w:t>课程类别</w:t>
            </w:r>
          </w:p>
        </w:tc>
        <w:tc>
          <w:tcPr>
            <w:tcW w:w="1019" w:type="pct"/>
            <w:vAlign w:val="center"/>
          </w:tcPr>
          <w:p>
            <w:pPr>
              <w:adjustRightInd w:val="0"/>
              <w:snapToGrid w:val="0"/>
              <w:spacing w:line="400" w:lineRule="exact"/>
              <w:jc w:val="left"/>
              <w:rPr>
                <w:rFonts w:ascii="Times New Roman" w:hAnsi="Times New Roman" w:eastAsia="宋体" w:cs="Times New Roman"/>
                <w:szCs w:val="21"/>
              </w:rPr>
            </w:pPr>
            <w:r>
              <w:rPr>
                <w:rFonts w:hint="eastAsia" w:ascii="Times New Roman" w:hAnsi="Times New Roman" w:eastAsia="宋体" w:cs="Times New Roman"/>
                <w:b/>
                <w:szCs w:val="21"/>
                <w:lang w:eastAsia="zh-CN"/>
              </w:rPr>
              <w:t>□</w:t>
            </w:r>
            <w:r>
              <w:rPr>
                <w:rFonts w:ascii="Times New Roman" w:hAnsi="Times New Roman" w:eastAsia="宋体" w:cs="Times New Roman"/>
                <w:szCs w:val="21"/>
              </w:rPr>
              <w:t>专业基础课程</w:t>
            </w:r>
          </w:p>
          <w:p>
            <w:pPr>
              <w:adjustRightInd w:val="0"/>
              <w:snapToGrid w:val="0"/>
              <w:spacing w:line="400" w:lineRule="exact"/>
              <w:jc w:val="left"/>
              <w:rPr>
                <w:rFonts w:ascii="Times New Roman" w:hAnsi="Times New Roman" w:eastAsia="宋体" w:cs="Times New Roman"/>
                <w:szCs w:val="21"/>
              </w:rPr>
            </w:pPr>
            <w:r>
              <w:rPr>
                <w:rFonts w:ascii="Times New Roman" w:hAnsi="Times New Roman" w:cs="Times New Roman"/>
                <w:bCs/>
                <w:sz w:val="24"/>
                <w:szCs w:val="24"/>
                <w:lang w:bidi="ar"/>
              </w:rPr>
              <w:sym w:font="Wingdings 2" w:char="00A3"/>
            </w:r>
            <w:r>
              <w:rPr>
                <w:rFonts w:ascii="Times New Roman" w:hAnsi="Times New Roman" w:eastAsia="宋体" w:cs="Times New Roman"/>
                <w:szCs w:val="21"/>
              </w:rPr>
              <w:t>专业核心课程</w:t>
            </w:r>
          </w:p>
          <w:p>
            <w:pPr>
              <w:adjustRightInd w:val="0"/>
              <w:snapToGrid w:val="0"/>
              <w:spacing w:line="400" w:lineRule="exact"/>
              <w:jc w:val="left"/>
              <w:rPr>
                <w:rFonts w:ascii="Times New Roman" w:hAnsi="Times New Roman" w:eastAsia="宋体" w:cs="Times New Roman"/>
                <w:szCs w:val="21"/>
              </w:rPr>
            </w:pPr>
            <w:r>
              <w:rPr>
                <w:rFonts w:hint="eastAsia" w:ascii="Times New Roman" w:hAnsi="Times New Roman" w:eastAsia="宋体" w:cs="Times New Roman"/>
                <w:b/>
                <w:szCs w:val="21"/>
                <w:lang w:eastAsia="zh-CN"/>
              </w:rPr>
              <w:t>□</w:t>
            </w:r>
            <w:r>
              <w:rPr>
                <w:rFonts w:ascii="Times New Roman" w:hAnsi="Times New Roman" w:eastAsia="宋体" w:cs="Times New Roman"/>
                <w:szCs w:val="21"/>
              </w:rPr>
              <w:t>专业选修课程</w:t>
            </w:r>
          </w:p>
          <w:p>
            <w:pPr>
              <w:adjustRightInd w:val="0"/>
              <w:snapToGrid w:val="0"/>
              <w:spacing w:line="400" w:lineRule="exact"/>
              <w:jc w:val="left"/>
              <w:rPr>
                <w:rFonts w:ascii="Times New Roman" w:hAnsi="Times New Roman" w:cs="Times New Roman" w:eastAsiaTheme="minorEastAsia"/>
                <w:kern w:val="2"/>
                <w:sz w:val="21"/>
                <w:szCs w:val="21"/>
                <w:lang w:val="en-US" w:eastAsia="zh-CN" w:bidi="ar-SA"/>
              </w:rPr>
            </w:pPr>
            <w:r>
              <w:rPr>
                <w:rFonts w:hint="eastAsia" w:ascii="Times New Roman" w:hAnsi="Times New Roman" w:eastAsia="宋体" w:cs="Times New Roman"/>
                <w:b/>
                <w:szCs w:val="21"/>
                <w:lang w:eastAsia="zh-CN"/>
              </w:rPr>
              <w:t>☑</w:t>
            </w:r>
            <w:r>
              <w:rPr>
                <w:rFonts w:ascii="Times New Roman" w:hAnsi="Times New Roman" w:eastAsia="宋体" w:cs="Times New Roman"/>
                <w:szCs w:val="21"/>
              </w:rPr>
              <w:t>其他</w:t>
            </w:r>
          </w:p>
        </w:tc>
        <w:tc>
          <w:tcPr>
            <w:tcW w:w="695" w:type="pct"/>
            <w:gridSpan w:val="2"/>
            <w:vAlign w:val="center"/>
          </w:tcPr>
          <w:p>
            <w:pPr>
              <w:jc w:val="center"/>
              <w:rPr>
                <w:rFonts w:ascii="Times New Roman" w:hAnsi="Times New Roman" w:eastAsia="宋体" w:cs="Times New Roman"/>
                <w:b/>
                <w:kern w:val="2"/>
                <w:sz w:val="21"/>
                <w:szCs w:val="21"/>
                <w:lang w:val="en-US" w:eastAsia="zh-CN" w:bidi="ar-SA"/>
              </w:rPr>
            </w:pPr>
            <w:r>
              <w:rPr>
                <w:rFonts w:ascii="Times New Roman" w:hAnsi="Times New Roman" w:eastAsia="宋体" w:cs="Times New Roman"/>
                <w:b/>
                <w:szCs w:val="21"/>
              </w:rPr>
              <w:t>课程性质</w:t>
            </w:r>
          </w:p>
        </w:tc>
        <w:tc>
          <w:tcPr>
            <w:tcW w:w="663" w:type="pct"/>
            <w:vAlign w:val="center"/>
          </w:tcPr>
          <w:p>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pPr>
              <w:adjustRightInd w:val="0"/>
              <w:snapToGrid w:val="0"/>
              <w:spacing w:line="400" w:lineRule="exact"/>
              <w:jc w:val="center"/>
              <w:rPr>
                <w:rFonts w:ascii="Times New Roman" w:hAnsi="Times New Roman" w:eastAsia="宋体" w:cs="Times New Roman"/>
                <w:b/>
                <w:kern w:val="2"/>
                <w:sz w:val="21"/>
                <w:szCs w:val="21"/>
                <w:lang w:val="en-US" w:eastAsia="zh-CN" w:bidi="ar-SA"/>
              </w:rPr>
            </w:pPr>
            <w:r>
              <w:rPr>
                <w:rFonts w:ascii="Times New Roman" w:hAnsi="Times New Roman" w:eastAsia="宋体" w:cs="Times New Roman"/>
                <w:bCs/>
                <w:szCs w:val="21"/>
              </w:rPr>
              <w:sym w:font="Wingdings 2" w:char="00A3"/>
            </w:r>
            <w:r>
              <w:rPr>
                <w:rFonts w:ascii="Times New Roman" w:hAnsi="Times New Roman" w:eastAsia="宋体" w:cs="Times New Roman"/>
                <w:bCs/>
                <w:szCs w:val="21"/>
              </w:rPr>
              <w:t>其他</w:t>
            </w:r>
          </w:p>
        </w:tc>
        <w:tc>
          <w:tcPr>
            <w:tcW w:w="633" w:type="pct"/>
            <w:gridSpan w:val="3"/>
            <w:vAlign w:val="center"/>
          </w:tcPr>
          <w:p>
            <w:pPr>
              <w:jc w:val="center"/>
              <w:rPr>
                <w:rFonts w:ascii="Times New Roman" w:hAnsi="Times New Roman" w:eastAsia="宋体" w:cs="Times New Roman"/>
                <w:b/>
                <w:kern w:val="2"/>
                <w:sz w:val="21"/>
                <w:szCs w:val="21"/>
                <w:lang w:val="en-US" w:eastAsia="zh-CN" w:bidi="ar-SA"/>
              </w:rPr>
            </w:pPr>
            <w:r>
              <w:rPr>
                <w:rFonts w:ascii="Times New Roman" w:hAnsi="Times New Roman" w:eastAsia="宋体" w:cs="Times New Roman"/>
                <w:b/>
                <w:szCs w:val="21"/>
              </w:rPr>
              <w:t>课程形态</w:t>
            </w:r>
          </w:p>
        </w:tc>
        <w:tc>
          <w:tcPr>
            <w:tcW w:w="1192" w:type="pct"/>
            <w:gridSpan w:val="2"/>
            <w:vAlign w:val="center"/>
          </w:tcPr>
          <w:p>
            <w:pPr>
              <w:snapToGrid w:val="0"/>
              <w:spacing w:line="400" w:lineRule="exact"/>
              <w:rPr>
                <w:rFonts w:ascii="Times New Roman" w:hAnsi="Times New Roman" w:cs="Times New Roman"/>
                <w:szCs w:val="21"/>
              </w:rPr>
            </w:pPr>
            <w:r>
              <w:rPr>
                <w:rFonts w:hint="eastAsia" w:ascii="Times New Roman" w:hAnsi="Times New Roman" w:cs="Times New Roman"/>
                <w:szCs w:val="21"/>
                <w:lang w:eastAsia="zh-CN" w:bidi="ar"/>
              </w:rPr>
              <w:t>□</w:t>
            </w:r>
            <w:r>
              <w:rPr>
                <w:rFonts w:ascii="Times New Roman" w:hAnsi="Times New Roman" w:cs="Times New Roman"/>
                <w:szCs w:val="21"/>
                <w:lang w:bidi="ar"/>
              </w:rPr>
              <w:t>线上</w:t>
            </w:r>
          </w:p>
          <w:p>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pPr>
              <w:snapToGrid w:val="0"/>
              <w:spacing w:line="400" w:lineRule="exact"/>
              <w:rPr>
                <w:rFonts w:ascii="Times New Roman" w:hAnsi="Times New Roman" w:cs="Times New Roman"/>
                <w:szCs w:val="21"/>
              </w:rPr>
            </w:pPr>
            <w:r>
              <w:rPr>
                <w:rFonts w:hint="eastAsia" w:ascii="Times New Roman" w:hAnsi="Times New Roman" w:cs="Times New Roman"/>
                <w:szCs w:val="21"/>
                <w:lang w:eastAsia="zh-CN" w:bidi="ar"/>
              </w:rPr>
              <w:t>□</w:t>
            </w:r>
            <w:r>
              <w:rPr>
                <w:rFonts w:ascii="Times New Roman" w:hAnsi="Times New Roman" w:cs="Times New Roman"/>
                <w:szCs w:val="21"/>
                <w:lang w:bidi="ar"/>
              </w:rPr>
              <w:t>线上线下混合式</w:t>
            </w:r>
          </w:p>
          <w:p>
            <w:pPr>
              <w:snapToGrid w:val="0"/>
              <w:spacing w:line="400" w:lineRule="exact"/>
              <w:rPr>
                <w:rFonts w:ascii="Times New Roman" w:hAnsi="Times New Roman" w:cs="Times New Roman"/>
                <w:szCs w:val="21"/>
                <w:lang w:bidi="ar"/>
              </w:rPr>
            </w:pPr>
            <w:r>
              <w:rPr>
                <w:rFonts w:hint="eastAsia" w:ascii="Times New Roman" w:hAnsi="Times New Roman" w:cs="Times New Roman"/>
                <w:szCs w:val="21"/>
                <w:lang w:eastAsia="zh-CN" w:bidi="ar"/>
              </w:rPr>
              <w:t>□</w:t>
            </w:r>
            <w:r>
              <w:rPr>
                <w:rFonts w:ascii="Times New Roman" w:hAnsi="Times New Roman" w:cs="Times New Roman"/>
                <w:szCs w:val="21"/>
                <w:lang w:bidi="ar"/>
              </w:rPr>
              <w:t>社会实践</w:t>
            </w:r>
          </w:p>
          <w:p>
            <w:pPr>
              <w:adjustRightInd w:val="0"/>
              <w:snapToGrid w:val="0"/>
              <w:spacing w:line="400" w:lineRule="exact"/>
              <w:jc w:val="left"/>
              <w:rPr>
                <w:rFonts w:ascii="Times New Roman" w:hAnsi="Times New Roman" w:eastAsia="宋体" w:cs="Times New Roman"/>
                <w:b/>
                <w:kern w:val="2"/>
                <w:sz w:val="21"/>
                <w:szCs w:val="21"/>
                <w:lang w:val="en-US" w:eastAsia="zh-CN" w:bidi="ar-SA"/>
              </w:rPr>
            </w:pPr>
            <w:r>
              <w:rPr>
                <w:rFonts w:hint="eastAsia" w:ascii="Times New Roman" w:hAnsi="Times New Roman" w:cs="Times New Roman"/>
                <w:szCs w:val="21"/>
                <w:lang w:eastAsia="zh-CN" w:bidi="ar"/>
              </w:rPr>
              <w:t>□</w:t>
            </w:r>
            <w:r>
              <w:rPr>
                <w:rFonts w:ascii="Times New Roman" w:hAnsi="Times New Roman" w:cs="Times New Roman"/>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5" w:type="pct"/>
            <w:gridSpan w:val="9"/>
            <w:vAlign w:val="center"/>
          </w:tcPr>
          <w:p>
            <w:pPr>
              <w:snapToGrid w:val="0"/>
              <w:spacing w:line="400" w:lineRule="exact"/>
              <w:rPr>
                <w:rFonts w:ascii="宋体" w:hAnsi="宋体" w:eastAsia="宋体" w:cs="宋体"/>
                <w:szCs w:val="21"/>
              </w:rPr>
            </w:pPr>
            <w:r>
              <w:rPr>
                <w:rFonts w:hint="eastAsia" w:ascii="宋体" w:hAnsi="宋体" w:eastAsia="宋体" w:cs="宋体"/>
                <w:szCs w:val="21"/>
                <w:lang w:bidi="ar"/>
              </w:rPr>
              <w:t xml:space="preserve">□闭卷  □开卷  □课程论文 □课程作品  □汇报展示 </w:t>
            </w:r>
            <w:r>
              <w:rPr>
                <w:rFonts w:hint="eastAsia" w:hAnsi="Wingdings 2"/>
                <w:lang w:bidi="ar"/>
              </w:rPr>
              <w:sym w:font="Wingdings 2" w:char="F052"/>
            </w:r>
            <w:r>
              <w:rPr>
                <w:rFonts w:hint="eastAsia" w:hAnsi="Wingdings 2"/>
                <w:lang w:bidi="ar"/>
              </w:rPr>
              <w:t>实验</w:t>
            </w:r>
            <w:r>
              <w:rPr>
                <w:rFonts w:hint="eastAsia" w:ascii="宋体" w:hAnsi="宋体" w:eastAsia="宋体" w:cs="宋体"/>
                <w:szCs w:val="21"/>
                <w:lang w:bidi="ar"/>
              </w:rPr>
              <w:t xml:space="preserve">报告   </w:t>
            </w:r>
          </w:p>
          <w:p>
            <w:pPr>
              <w:rPr>
                <w:rFonts w:ascii="Times New Roman" w:hAnsi="Times New Roman" w:eastAsia="宋体" w:cs="Times New Roman"/>
                <w:szCs w:val="21"/>
              </w:rPr>
            </w:pPr>
            <w:r>
              <w:rPr>
                <w:rFonts w:hint="eastAsia" w:ascii="宋体" w:hAnsi="宋体" w:eastAsia="宋体" w:cs="宋体"/>
                <w:szCs w:val="21"/>
                <w:lang w:bidi="ar"/>
              </w:rPr>
              <w:t xml:space="preserve">□课堂表现  □阶段性测试  □平时作业   </w:t>
            </w:r>
            <w:r>
              <w:rPr>
                <w:rFonts w:hint="eastAsia" w:hAnsi="Wingdings 2"/>
                <w:lang w:bidi="ar"/>
              </w:rPr>
              <w:sym w:font="Wingdings 2" w:char="F052"/>
            </w:r>
            <w:r>
              <w:rPr>
                <w:rFonts w:hint="eastAsia" w:ascii="宋体" w:hAnsi="宋体" w:eastAsia="宋体" w:cs="宋体"/>
                <w:szCs w:val="21"/>
                <w:lang w:bidi="ar"/>
              </w:rPr>
              <w:t>其他</w:t>
            </w:r>
            <w:r>
              <w:rPr>
                <w:rFonts w:hint="eastAsia" w:hAnsi="宋体"/>
                <w:szCs w:val="21"/>
                <w:lang w:bidi="ar"/>
              </w:rPr>
              <w:t>（预习、实验安全、实验操作）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snapToGrid w:val="0"/>
              <w:spacing w:line="400" w:lineRule="exact"/>
              <w:jc w:val="center"/>
              <w:rPr>
                <w:rFonts w:ascii="Times New Roman" w:cs="Times New Roman"/>
                <w:szCs w:val="21"/>
              </w:rPr>
            </w:pPr>
            <w:r>
              <w:rPr>
                <w:rFonts w:hint="eastAsia" w:ascii="Times New Roman" w:cs="Times New Roman"/>
                <w:szCs w:val="21"/>
              </w:rPr>
              <w:t>材料科学与工程学院</w:t>
            </w:r>
          </w:p>
        </w:tc>
        <w:tc>
          <w:tcPr>
            <w:tcW w:w="840"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1" w:type="pct"/>
            <w:gridSpan w:val="4"/>
            <w:vAlign w:val="center"/>
          </w:tcPr>
          <w:p>
            <w:pPr>
              <w:snapToGrid w:val="0"/>
              <w:spacing w:line="400" w:lineRule="exact"/>
              <w:jc w:val="center"/>
              <w:rPr>
                <w:rFonts w:ascii="Times New Roman" w:cs="Times New Roman"/>
                <w:szCs w:val="21"/>
              </w:rPr>
            </w:pPr>
            <w:r>
              <w:rPr>
                <w:rFonts w:hint="eastAsia" w:ascii="Times New Roman" w:cs="Times New Roman"/>
                <w:szCs w:val="21"/>
              </w:rPr>
              <w:t>材料加工系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snapToGrid w:val="0"/>
              <w:spacing w:line="400" w:lineRule="exact"/>
              <w:jc w:val="center"/>
              <w:rPr>
                <w:rFonts w:ascii="Times New Roman" w:cs="Times New Roman"/>
                <w:szCs w:val="21"/>
              </w:rPr>
            </w:pPr>
            <w:r>
              <w:rPr>
                <w:rFonts w:hint="eastAsia" w:ascii="Times New Roman" w:cs="Times New Roman"/>
                <w:szCs w:val="21"/>
              </w:rPr>
              <w:t>材料成型及控制工程</w:t>
            </w:r>
          </w:p>
        </w:tc>
        <w:tc>
          <w:tcPr>
            <w:tcW w:w="840"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1" w:type="pct"/>
            <w:gridSpan w:val="4"/>
            <w:vAlign w:val="center"/>
          </w:tcPr>
          <w:p>
            <w:pPr>
              <w:snapToGrid w:val="0"/>
              <w:spacing w:line="400" w:lineRule="exact"/>
              <w:jc w:val="center"/>
              <w:rPr>
                <w:rFonts w:ascii="Times New Roman" w:cs="Times New Roman"/>
                <w:szCs w:val="21"/>
              </w:rPr>
            </w:pPr>
            <w:r>
              <w:rPr>
                <w:rFonts w:hint="eastAsia" w:ascii="Times New Roman" w:cs="Times New Roman"/>
                <w:szCs w:val="21"/>
              </w:rPr>
              <w:t>第</w:t>
            </w:r>
            <w:r>
              <w:rPr>
                <w:rFonts w:ascii="Times New Roman" w:cs="Times New Roman"/>
                <w:szCs w:val="21"/>
              </w:rPr>
              <w:t>3</w:t>
            </w:r>
            <w:r>
              <w:rPr>
                <w:rFonts w:hint="eastAsia" w:ascii="Times New Roman" w:cs="Times New Roman"/>
                <w:szCs w:val="21"/>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snapToGrid w:val="0"/>
              <w:spacing w:line="400" w:lineRule="exact"/>
              <w:jc w:val="center"/>
              <w:rPr>
                <w:rFonts w:ascii="Times New Roman" w:cs="Times New Roman"/>
                <w:szCs w:val="21"/>
              </w:rPr>
            </w:pPr>
            <w:r>
              <w:rPr>
                <w:rFonts w:hint="eastAsia" w:ascii="Times New Roman" w:cs="Times New Roman"/>
                <w:szCs w:val="21"/>
              </w:rPr>
              <w:t>李柏林</w:t>
            </w:r>
          </w:p>
        </w:tc>
        <w:tc>
          <w:tcPr>
            <w:tcW w:w="840"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1" w:type="pct"/>
            <w:gridSpan w:val="4"/>
            <w:vAlign w:val="center"/>
          </w:tcPr>
          <w:p>
            <w:pPr>
              <w:snapToGrid w:val="0"/>
              <w:spacing w:line="400" w:lineRule="exact"/>
              <w:jc w:val="center"/>
              <w:rPr>
                <w:rFonts w:hint="eastAsia" w:ascii="Times New Roman" w:cs="Times New Roman" w:eastAsiaTheme="minorEastAsia"/>
                <w:color w:val="FF0000"/>
                <w:szCs w:val="21"/>
                <w:lang w:eastAsia="zh-CN"/>
              </w:rPr>
            </w:pPr>
            <w:r>
              <w:rPr>
                <w:rFonts w:hint="eastAsia" w:ascii="Times New Roman" w:cs="Times New Roman"/>
                <w:color w:val="auto"/>
                <w:szCs w:val="21"/>
                <w:lang w:eastAsia="zh-CN"/>
              </w:rPr>
              <w:t>戴甲洪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5" w:type="pct"/>
            <w:gridSpan w:val="9"/>
            <w:vAlign w:val="center"/>
          </w:tcPr>
          <w:p>
            <w:pPr>
              <w:snapToGrid w:val="0"/>
              <w:spacing w:line="400" w:lineRule="exact"/>
              <w:rPr>
                <w:rFonts w:ascii="Times New Roman" w:cs="Times New Roman"/>
                <w:szCs w:val="21"/>
              </w:rPr>
            </w:pPr>
            <w:r>
              <w:rPr>
                <w:rFonts w:hint="eastAsia" w:hAnsi="宋体"/>
                <w:szCs w:val="21"/>
              </w:rPr>
              <w:t>大学物理、高等数学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5" w:type="pct"/>
            <w:gridSpan w:val="9"/>
            <w:vAlign w:val="center"/>
          </w:tcPr>
          <w:p>
            <w:pPr>
              <w:snapToGrid w:val="0"/>
              <w:spacing w:line="400" w:lineRule="exact"/>
              <w:rPr>
                <w:rFonts w:hint="eastAsia" w:ascii="Times New Roman" w:cs="Times New Roman" w:eastAsiaTheme="minorEastAsia"/>
                <w:szCs w:val="21"/>
                <w:lang w:eastAsia="zh-CN"/>
              </w:rPr>
            </w:pPr>
            <w:r>
              <w:rPr>
                <w:rFonts w:hint="eastAsia" w:ascii="Times New Roman" w:cs="Times New Roman"/>
                <w:szCs w:val="21"/>
              </w:rPr>
              <w:t>数控技术</w:t>
            </w:r>
            <w:r>
              <w:rPr>
                <w:rFonts w:hint="eastAsia" w:ascii="Times New Roman" w:cs="Times New Roman"/>
                <w:szCs w:val="21"/>
                <w:lang w:eastAsia="zh-CN"/>
              </w:rPr>
              <w:t>、</w:t>
            </w:r>
            <w:r>
              <w:rPr>
                <w:rFonts w:hint="eastAsia" w:ascii="Times New Roman" w:cs="Times New Roman"/>
                <w:szCs w:val="21"/>
              </w:rPr>
              <w:t>检测技术与自动控制工程基础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5" w:type="pct"/>
            <w:gridSpan w:val="9"/>
            <w:vAlign w:val="center"/>
          </w:tcPr>
          <w:p>
            <w:pPr>
              <w:snapToGrid w:val="0"/>
              <w:spacing w:line="400" w:lineRule="exact"/>
              <w:rPr>
                <w:rFonts w:ascii="Times New Roman" w:cs="Times New Roman"/>
                <w:szCs w:val="21"/>
              </w:rPr>
            </w:pPr>
            <w:r>
              <w:rPr>
                <w:rFonts w:ascii="Times New Roman" w:cs="Times New Roman"/>
                <w:szCs w:val="21"/>
              </w:rPr>
              <w:t xml:space="preserve">1. </w:t>
            </w:r>
            <w:r>
              <w:rPr>
                <w:rFonts w:hint="eastAsia" w:ascii="Times New Roman" w:cs="Times New Roman"/>
                <w:szCs w:val="21"/>
              </w:rPr>
              <w:t>陈佳新</w:t>
            </w:r>
            <w:r>
              <w:rPr>
                <w:rFonts w:ascii="Times New Roman" w:cs="Times New Roman"/>
                <w:szCs w:val="21"/>
              </w:rPr>
              <w:t xml:space="preserve">. </w:t>
            </w:r>
            <w:r>
              <w:rPr>
                <w:rFonts w:hint="eastAsia" w:ascii="Times New Roman" w:cs="Times New Roman"/>
                <w:szCs w:val="21"/>
              </w:rPr>
              <w:t>电工电子技术（第</w:t>
            </w:r>
            <w:r>
              <w:rPr>
                <w:rFonts w:ascii="Times New Roman" w:cs="Times New Roman"/>
                <w:szCs w:val="21"/>
              </w:rPr>
              <w:t>1</w:t>
            </w:r>
            <w:r>
              <w:rPr>
                <w:rFonts w:hint="eastAsia" w:ascii="Times New Roman" w:cs="Times New Roman"/>
                <w:szCs w:val="21"/>
              </w:rPr>
              <w:t>版）</w:t>
            </w:r>
            <w:r>
              <w:rPr>
                <w:rFonts w:ascii="Times New Roman" w:cs="Times New Roman"/>
                <w:szCs w:val="21"/>
              </w:rPr>
              <w:t xml:space="preserve">[M]. </w:t>
            </w:r>
            <w:r>
              <w:rPr>
                <w:rFonts w:hint="eastAsia" w:ascii="Times New Roman" w:cs="Times New Roman"/>
                <w:szCs w:val="21"/>
              </w:rPr>
              <w:t>北京</w:t>
            </w:r>
            <w:r>
              <w:rPr>
                <w:rFonts w:ascii="Times New Roman" w:cs="Times New Roman"/>
                <w:szCs w:val="21"/>
              </w:rPr>
              <w:t xml:space="preserve">: </w:t>
            </w:r>
            <w:r>
              <w:rPr>
                <w:rFonts w:hint="eastAsia" w:ascii="Times New Roman" w:cs="Times New Roman"/>
                <w:szCs w:val="21"/>
              </w:rPr>
              <w:t>机械工业出版社</w:t>
            </w:r>
            <w:r>
              <w:rPr>
                <w:rFonts w:ascii="Times New Roman" w:cs="Times New Roman"/>
                <w:szCs w:val="21"/>
              </w:rPr>
              <w:t>, 2021.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5" w:type="pct"/>
            <w:gridSpan w:val="9"/>
            <w:vAlign w:val="center"/>
          </w:tcPr>
          <w:p>
            <w:pPr>
              <w:snapToGrid w:val="0"/>
              <w:spacing w:line="400" w:lineRule="exact"/>
              <w:rPr>
                <w:rFonts w:ascii="Times New Roman" w:cs="Times New Roman"/>
                <w:szCs w:val="21"/>
              </w:rPr>
            </w:pPr>
            <w:r>
              <w:rPr>
                <w:rFonts w:ascii="Times New Roman" w:cs="Times New Roman"/>
                <w:szCs w:val="21"/>
              </w:rPr>
              <w:t xml:space="preserve">1. </w:t>
            </w:r>
            <w:r>
              <w:rPr>
                <w:rFonts w:hint="eastAsia" w:ascii="Times New Roman" w:cs="Times New Roman"/>
                <w:szCs w:val="21"/>
              </w:rPr>
              <w:t>詹迪铌，王桂琴</w:t>
            </w:r>
            <w:r>
              <w:rPr>
                <w:rFonts w:ascii="Times New Roman" w:cs="Times New Roman"/>
                <w:szCs w:val="21"/>
              </w:rPr>
              <w:t xml:space="preserve">. </w:t>
            </w:r>
            <w:r>
              <w:rPr>
                <w:rFonts w:hint="eastAsia" w:ascii="Times New Roman" w:cs="Times New Roman"/>
                <w:szCs w:val="21"/>
              </w:rPr>
              <w:t>电工电子技术（第</w:t>
            </w:r>
            <w:r>
              <w:rPr>
                <w:rFonts w:ascii="Times New Roman" w:cs="Times New Roman"/>
                <w:szCs w:val="21"/>
              </w:rPr>
              <w:t>3</w:t>
            </w:r>
            <w:r>
              <w:rPr>
                <w:rFonts w:hint="eastAsia" w:ascii="Times New Roman" w:cs="Times New Roman"/>
                <w:szCs w:val="21"/>
              </w:rPr>
              <w:t>版）</w:t>
            </w:r>
            <w:r>
              <w:rPr>
                <w:rFonts w:ascii="Times New Roman" w:cs="Times New Roman"/>
                <w:szCs w:val="21"/>
              </w:rPr>
              <w:t xml:space="preserve">[M]. </w:t>
            </w:r>
            <w:r>
              <w:rPr>
                <w:rFonts w:hint="eastAsia" w:ascii="Times New Roman" w:cs="Times New Roman"/>
                <w:szCs w:val="21"/>
              </w:rPr>
              <w:t>北京</w:t>
            </w:r>
            <w:r>
              <w:rPr>
                <w:rFonts w:ascii="Times New Roman" w:cs="Times New Roman"/>
                <w:szCs w:val="21"/>
              </w:rPr>
              <w:t xml:space="preserve">: </w:t>
            </w:r>
            <w:r>
              <w:rPr>
                <w:rFonts w:hint="eastAsia" w:ascii="Times New Roman" w:cs="Times New Roman"/>
                <w:szCs w:val="21"/>
              </w:rPr>
              <w:t>机械工业出版社</w:t>
            </w:r>
            <w:r>
              <w:rPr>
                <w:rFonts w:ascii="Times New Roman" w:cs="Times New Roman"/>
                <w:szCs w:val="21"/>
              </w:rPr>
              <w:t>, 2023.</w:t>
            </w:r>
          </w:p>
          <w:p>
            <w:pPr>
              <w:snapToGrid w:val="0"/>
              <w:spacing w:line="400" w:lineRule="exact"/>
              <w:rPr>
                <w:rFonts w:ascii="Times New Roman" w:cs="Times New Roman"/>
                <w:szCs w:val="21"/>
              </w:rPr>
            </w:pPr>
            <w:r>
              <w:rPr>
                <w:rFonts w:ascii="Times New Roman" w:cs="Times New Roman"/>
                <w:szCs w:val="21"/>
              </w:rPr>
              <w:t xml:space="preserve">2. </w:t>
            </w:r>
            <w:r>
              <w:rPr>
                <w:rFonts w:hint="eastAsia" w:ascii="Times New Roman" w:cs="Times New Roman"/>
                <w:szCs w:val="21"/>
              </w:rPr>
              <w:t>吴俊芹</w:t>
            </w:r>
            <w:r>
              <w:rPr>
                <w:rFonts w:ascii="Times New Roman" w:cs="Times New Roman"/>
                <w:szCs w:val="21"/>
              </w:rPr>
              <w:t xml:space="preserve">. </w:t>
            </w:r>
            <w:r>
              <w:rPr>
                <w:rFonts w:hint="eastAsia" w:ascii="Times New Roman" w:cs="Times New Roman"/>
                <w:szCs w:val="21"/>
              </w:rPr>
              <w:t>电工电子技术（第</w:t>
            </w:r>
            <w:r>
              <w:rPr>
                <w:rFonts w:ascii="Times New Roman" w:cs="Times New Roman"/>
                <w:szCs w:val="21"/>
              </w:rPr>
              <w:t>1</w:t>
            </w:r>
            <w:r>
              <w:rPr>
                <w:rFonts w:hint="eastAsia" w:ascii="Times New Roman" w:cs="Times New Roman"/>
                <w:szCs w:val="21"/>
              </w:rPr>
              <w:t>版）</w:t>
            </w:r>
            <w:r>
              <w:rPr>
                <w:rFonts w:ascii="Times New Roman" w:cs="Times New Roman"/>
                <w:szCs w:val="21"/>
              </w:rPr>
              <w:t xml:space="preserve">[M]. </w:t>
            </w:r>
            <w:r>
              <w:rPr>
                <w:rFonts w:hint="eastAsia" w:ascii="Times New Roman" w:cs="Times New Roman"/>
                <w:szCs w:val="21"/>
              </w:rPr>
              <w:t>北京</w:t>
            </w:r>
            <w:r>
              <w:rPr>
                <w:rFonts w:ascii="Times New Roman" w:cs="Times New Roman"/>
                <w:szCs w:val="21"/>
              </w:rPr>
              <w:t xml:space="preserve">: </w:t>
            </w:r>
            <w:r>
              <w:rPr>
                <w:rFonts w:hint="eastAsia" w:ascii="Times New Roman" w:cs="Times New Roman"/>
                <w:szCs w:val="21"/>
              </w:rPr>
              <w:t>机械工业出版社</w:t>
            </w:r>
            <w:r>
              <w:rPr>
                <w:rFonts w:ascii="Times New Roman" w:cs="Times New Roman"/>
                <w:szCs w:val="21"/>
              </w:rPr>
              <w:t>, 2020.</w:t>
            </w:r>
          </w:p>
          <w:p>
            <w:pPr>
              <w:snapToGrid w:val="0"/>
              <w:spacing w:line="400" w:lineRule="exact"/>
              <w:rPr>
                <w:rFonts w:ascii="Times New Roman" w:cs="Times New Roman"/>
                <w:szCs w:val="21"/>
              </w:rPr>
            </w:pPr>
            <w:r>
              <w:rPr>
                <w:rFonts w:ascii="Times New Roman" w:cs="Times New Roman"/>
                <w:szCs w:val="21"/>
              </w:rPr>
              <w:t xml:space="preserve">3. </w:t>
            </w:r>
            <w:r>
              <w:rPr>
                <w:rFonts w:hint="eastAsia" w:ascii="Times New Roman" w:cs="Times New Roman"/>
                <w:szCs w:val="21"/>
              </w:rPr>
              <w:t>周鹏</w:t>
            </w:r>
            <w:r>
              <w:rPr>
                <w:rFonts w:ascii="Times New Roman" w:cs="Times New Roman"/>
                <w:szCs w:val="21"/>
              </w:rPr>
              <w:t xml:space="preserve">. </w:t>
            </w:r>
            <w:r>
              <w:rPr>
                <w:rFonts w:hint="eastAsia" w:ascii="Times New Roman" w:cs="Times New Roman"/>
                <w:szCs w:val="21"/>
              </w:rPr>
              <w:t>电工电子技术基础（第</w:t>
            </w:r>
            <w:r>
              <w:rPr>
                <w:rFonts w:ascii="Times New Roman" w:cs="Times New Roman"/>
                <w:szCs w:val="21"/>
              </w:rPr>
              <w:t>1</w:t>
            </w:r>
            <w:r>
              <w:rPr>
                <w:rFonts w:hint="eastAsia" w:ascii="Times New Roman" w:cs="Times New Roman"/>
                <w:szCs w:val="21"/>
              </w:rPr>
              <w:t>版）</w:t>
            </w:r>
            <w:r>
              <w:rPr>
                <w:rFonts w:ascii="Times New Roman" w:cs="Times New Roman"/>
                <w:szCs w:val="21"/>
              </w:rPr>
              <w:t xml:space="preserve">[M]. </w:t>
            </w:r>
            <w:r>
              <w:rPr>
                <w:rFonts w:hint="eastAsia" w:ascii="Times New Roman" w:cs="Times New Roman"/>
                <w:szCs w:val="21"/>
              </w:rPr>
              <w:t>北京</w:t>
            </w:r>
            <w:r>
              <w:rPr>
                <w:rFonts w:ascii="Times New Roman" w:cs="Times New Roman"/>
                <w:szCs w:val="21"/>
              </w:rPr>
              <w:t xml:space="preserve">: </w:t>
            </w:r>
            <w:r>
              <w:rPr>
                <w:rFonts w:hint="eastAsia" w:ascii="Times New Roman" w:cs="Times New Roman"/>
                <w:szCs w:val="21"/>
              </w:rPr>
              <w:t>机械工业出版社</w:t>
            </w:r>
            <w:r>
              <w:rPr>
                <w:rFonts w:ascii="Times New Roman" w:cs="Times New Roman"/>
                <w:szCs w:val="21"/>
              </w:rPr>
              <w:t>, 2021.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4"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5" w:type="pct"/>
            <w:gridSpan w:val="9"/>
            <w:vAlign w:val="center"/>
          </w:tcPr>
          <w:p>
            <w:pPr>
              <w:snapToGrid w:val="0"/>
              <w:spacing w:line="400" w:lineRule="exact"/>
              <w:rPr>
                <w:rFonts w:ascii="Times New Roman" w:cs="Times New Roman"/>
                <w:szCs w:val="21"/>
              </w:rPr>
            </w:pPr>
            <w:r>
              <w:rPr>
                <w:rFonts w:ascii="Times New Roman" w:cs="Times New Roman"/>
                <w:szCs w:val="21"/>
              </w:rPr>
              <w:t>https://www.icourses.cn/sCourse/course_2871.html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794"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5" w:type="pct"/>
            <w:gridSpan w:val="9"/>
            <w:vAlign w:val="center"/>
          </w:tcPr>
          <w:p>
            <w:pPr>
              <w:snapToGrid w:val="0"/>
              <w:spacing w:line="400" w:lineRule="exact"/>
              <w:rPr>
                <w:rFonts w:ascii="Times New Roman" w:cs="Times New Roman"/>
                <w:szCs w:val="21"/>
              </w:rPr>
            </w:pPr>
            <w:r>
              <w:rPr>
                <w:rFonts w:hint="eastAsia" w:ascii="Times New Roman" w:cs="Times New Roman"/>
                <w:szCs w:val="21"/>
              </w:rPr>
              <w:t>《电工电子技术实验》是材料成型及控制工程专业必修的一门专业基础课，是配合《电工电子技术》课程教学的实践环节，是培养学生理论联系实际的能力和实际动手操作技能的重要内容之一。电路实验是为了巩固学生的电路理论知识；培养学生基本实验技能、提高实际动手操作能力；培养学生解决实际生活中遇到的有关用电设备简单故障的能力；同时培养学生创新的思维方法，为进行新领域探索和科学研究打下良好的实践基础。</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表1  课程目标</w:t>
      </w:r>
    </w:p>
    <w:tbl>
      <w:tblPr>
        <w:tblStyle w:val="1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04"/>
        <w:gridCol w:w="7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序号</w:t>
            </w:r>
          </w:p>
        </w:tc>
        <w:tc>
          <w:tcPr>
            <w:tcW w:w="4189"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课程目标1</w:t>
            </w:r>
          </w:p>
        </w:tc>
        <w:tc>
          <w:tcPr>
            <w:tcW w:w="4189" w:type="pct"/>
          </w:tcPr>
          <w:p>
            <w:pPr>
              <w:widowControl/>
              <w:snapToGrid w:val="0"/>
              <w:spacing w:line="400" w:lineRule="exact"/>
              <w:rPr>
                <w:rFonts w:ascii="Times New Roman" w:hAnsi="宋体" w:eastAsia="宋体" w:cs="Times New Roman"/>
                <w:color w:val="000000"/>
              </w:rPr>
            </w:pPr>
            <w:r>
              <w:rPr>
                <w:rFonts w:hint="eastAsia" w:ascii="Times New Roman" w:hAnsi="宋体" w:eastAsia="宋体" w:cs="Times New Roman"/>
              </w:rPr>
              <w:t>培养学生良好的实验习惯和正确的操作方法。能</w:t>
            </w:r>
            <w:r>
              <w:rPr>
                <w:rFonts w:hint="eastAsia" w:ascii="Times New Roman" w:hAnsi="Times New Roman" w:eastAsia="宋体" w:cs="Times New Roman"/>
              </w:rPr>
              <w:t>正确使用常见的电工仪表和电子仪器，掌握基本的电路测量技能。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课程目标2</w:t>
            </w:r>
          </w:p>
        </w:tc>
        <w:tc>
          <w:tcPr>
            <w:tcW w:w="4189" w:type="pct"/>
          </w:tcPr>
          <w:p>
            <w:pPr>
              <w:widowControl/>
              <w:snapToGrid w:val="0"/>
              <w:spacing w:line="400" w:lineRule="exact"/>
              <w:rPr>
                <w:rFonts w:ascii="Times New Roman" w:hAnsi="Times New Roman" w:eastAsia="宋体" w:cs="Times New Roman"/>
                <w:color w:val="000000"/>
                <w:szCs w:val="21"/>
              </w:rPr>
            </w:pPr>
            <w:r>
              <w:rPr>
                <w:rFonts w:hint="eastAsia" w:ascii="Times New Roman" w:hAnsi="Times New Roman" w:eastAsia="宋体" w:cs="Times New Roman"/>
                <w:lang w:eastAsia="zh-CN"/>
              </w:rPr>
              <w:t>能</w:t>
            </w:r>
            <w:r>
              <w:rPr>
                <w:rFonts w:hint="eastAsia" w:ascii="Times New Roman" w:hAnsi="Times New Roman" w:eastAsia="宋体" w:cs="Times New Roman"/>
              </w:rPr>
              <w:t>应用实验手段来验证一些定律、定理和结论的方法</w:t>
            </w:r>
            <w:r>
              <w:rPr>
                <w:rFonts w:hint="eastAsia" w:ascii="Times New Roman" w:hAnsi="Times New Roman" w:eastAsia="宋体" w:cs="Times New Roman"/>
                <w:lang w:eastAsia="zh-CN"/>
              </w:rPr>
              <w:t>，</w:t>
            </w:r>
            <w:r>
              <w:rPr>
                <w:rFonts w:hint="eastAsia" w:ascii="Times New Roman" w:hAnsi="宋体" w:eastAsia="宋体" w:cs="Times New Roman"/>
                <w:szCs w:val="21"/>
                <w:lang w:eastAsia="zh-CN"/>
              </w:rPr>
              <w:t>能应用</w:t>
            </w:r>
            <w:r>
              <w:rPr>
                <w:rFonts w:hint="eastAsia" w:ascii="Times New Roman" w:hAnsi="宋体" w:eastAsia="宋体" w:cs="Times New Roman"/>
                <w:szCs w:val="21"/>
              </w:rPr>
              <w:t>已知参数设计实验电路的一般步骤和方法。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pct"/>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课程目标3</w:t>
            </w:r>
          </w:p>
        </w:tc>
        <w:tc>
          <w:tcPr>
            <w:tcW w:w="4189" w:type="pct"/>
          </w:tcPr>
          <w:p>
            <w:pPr>
              <w:widowControl/>
              <w:snapToGrid w:val="0"/>
              <w:spacing w:line="400" w:lineRule="exact"/>
              <w:rPr>
                <w:rFonts w:ascii="Times New Roman" w:hAnsi="Times New Roman" w:eastAsia="宋体" w:cs="Times New Roman"/>
                <w:color w:val="000000"/>
                <w:szCs w:val="21"/>
              </w:rPr>
            </w:pPr>
            <w:r>
              <w:rPr>
                <w:rFonts w:hint="eastAsia" w:ascii="Times New Roman" w:hAnsi="宋体" w:eastAsia="宋体" w:cs="Times New Roman"/>
              </w:rPr>
              <w:t>培养实事求是、一丝不苟的科学态度，提高独立分析问题和解决问题的能力。</w:t>
            </w:r>
          </w:p>
        </w:tc>
      </w:tr>
    </w:tbl>
    <w:p>
      <w:pPr>
        <w:spacing w:line="360" w:lineRule="auto"/>
        <w:rPr>
          <w:rFonts w:ascii="Times New Roman" w:hAnsi="Times New Roman" w:eastAsia="宋体" w:cs="Times New Roman"/>
          <w:b/>
          <w:color w:val="000000" w:themeColor="text1"/>
          <w:szCs w:val="21"/>
          <w14:textFill>
            <w14:solidFill>
              <w14:schemeClr w14:val="tx1"/>
            </w14:solidFill>
          </w14:textFill>
        </w:rPr>
      </w:pPr>
    </w:p>
    <w:p>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表2-1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2216" w:type="pct"/>
            <w:vAlign w:val="center"/>
          </w:tcPr>
          <w:p>
            <w:pPr>
              <w:snapToGrid w:val="0"/>
              <w:jc w:val="center"/>
              <w:rPr>
                <w:rFonts w:ascii="Times New Roman" w:cs="Times New Roman"/>
                <w:b/>
                <w:color w:val="000000"/>
                <w:szCs w:val="21"/>
              </w:rPr>
            </w:pPr>
            <w:r>
              <w:rPr>
                <w:rFonts w:hint="eastAsia" w:ascii="Times New Roman" w:cs="Times New Roman"/>
                <w:b/>
                <w:color w:val="000000"/>
                <w:szCs w:val="21"/>
              </w:rPr>
              <w:t>毕业要求</w:t>
            </w:r>
          </w:p>
        </w:tc>
        <w:tc>
          <w:tcPr>
            <w:tcW w:w="2071" w:type="pct"/>
            <w:vAlign w:val="center"/>
          </w:tcPr>
          <w:p>
            <w:pPr>
              <w:snapToGrid w:val="0"/>
              <w:jc w:val="center"/>
              <w:rPr>
                <w:rFonts w:ascii="Times New Roman" w:cs="Times New Roman"/>
                <w:b/>
                <w:color w:val="000000"/>
                <w:szCs w:val="21"/>
              </w:rPr>
            </w:pPr>
            <w:r>
              <w:rPr>
                <w:rFonts w:hint="eastAsia" w:ascii="Times New Roman" w:cs="Times New Roman"/>
                <w:b/>
                <w:color w:val="000000"/>
                <w:szCs w:val="21"/>
              </w:rPr>
              <w:t>指标点</w:t>
            </w:r>
          </w:p>
        </w:tc>
        <w:tc>
          <w:tcPr>
            <w:tcW w:w="712" w:type="pct"/>
            <w:vAlign w:val="center"/>
          </w:tcPr>
          <w:p>
            <w:pPr>
              <w:snapToGrid w:val="0"/>
              <w:jc w:val="center"/>
              <w:rPr>
                <w:rFonts w:ascii="Times New Roman" w:cs="Times New Roman"/>
                <w:b/>
                <w:color w:val="000000"/>
                <w:szCs w:val="21"/>
              </w:rPr>
            </w:pPr>
            <w:r>
              <w:rPr>
                <w:rFonts w:hint="eastAsia" w:asci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2216" w:type="pct"/>
            <w:vMerge w:val="restart"/>
            <w:vAlign w:val="center"/>
          </w:tcPr>
          <w:p>
            <w:pPr>
              <w:spacing w:line="360" w:lineRule="auto"/>
              <w:rPr>
                <w:rFonts w:ascii="Times New Roman" w:cs="Times New Roman"/>
                <w:color w:val="000000"/>
                <w:szCs w:val="21"/>
              </w:rPr>
            </w:pPr>
            <w:r>
              <w:rPr>
                <w:rFonts w:hint="eastAsia" w:ascii="Times New Roman" w:cs="Times New Roman"/>
                <w:b/>
                <w:color w:val="000000"/>
                <w:szCs w:val="21"/>
              </w:rPr>
              <w:t>毕业要求</w:t>
            </w:r>
            <w:r>
              <w:rPr>
                <w:rFonts w:ascii="Times New Roman" w:cs="Times New Roman"/>
                <w:b/>
                <w:color w:val="000000"/>
                <w:szCs w:val="21"/>
              </w:rPr>
              <w:t>1</w:t>
            </w:r>
            <w:r>
              <w:rPr>
                <w:rFonts w:hint="eastAsia" w:ascii="Times New Roman" w:cs="Times New Roman"/>
                <w:b/>
                <w:color w:val="000000"/>
                <w:szCs w:val="21"/>
              </w:rPr>
              <w:t>：</w:t>
            </w:r>
            <w:r>
              <w:rPr>
                <w:rFonts w:hint="eastAsia" w:ascii="Times New Roman" w:cs="Times New Roman"/>
                <w:color w:val="000000"/>
                <w:szCs w:val="21"/>
              </w:rPr>
              <w:t>工程知识【</w:t>
            </w:r>
            <w:r>
              <w:rPr>
                <w:rFonts w:ascii="Times New Roman" w:cs="Times New Roman"/>
                <w:color w:val="000000"/>
                <w:szCs w:val="21"/>
              </w:rPr>
              <w:t>H</w:t>
            </w:r>
            <w:r>
              <w:rPr>
                <w:rFonts w:hint="eastAsia" w:ascii="Times New Roman" w:cs="Times New Roman"/>
                <w:color w:val="000000"/>
                <w:szCs w:val="21"/>
              </w:rPr>
              <w:t>】</w:t>
            </w:r>
          </w:p>
        </w:tc>
        <w:tc>
          <w:tcPr>
            <w:tcW w:w="2071" w:type="pct"/>
            <w:vAlign w:val="center"/>
          </w:tcPr>
          <w:p>
            <w:pPr>
              <w:rPr>
                <w:rFonts w:ascii="Times New Roman" w:cs="Times New Roman"/>
                <w:color w:val="000000"/>
                <w:szCs w:val="21"/>
              </w:rPr>
            </w:pPr>
            <w:r>
              <w:rPr>
                <w:rFonts w:ascii="Times New Roman" w:cs="Times New Roman"/>
                <w:color w:val="000000"/>
                <w:szCs w:val="21"/>
              </w:rPr>
              <w:t>1.4</w:t>
            </w:r>
            <w:r>
              <w:rPr>
                <w:rFonts w:hAnsi="宋体"/>
                <w:color w:val="000000"/>
                <w:szCs w:val="21"/>
                <w:lang w:bidi="ar"/>
              </w:rPr>
              <w:t xml:space="preserve"> </w:t>
            </w:r>
            <w:r>
              <w:rPr>
                <w:rFonts w:hint="eastAsia" w:hAnsi="宋体"/>
                <w:color w:val="000000"/>
                <w:szCs w:val="21"/>
                <w:lang w:bidi="ar"/>
              </w:rPr>
              <w:t>能够利用系统思维的能力，将工程知识用于材料成型工艺、模具设计与制造过程中的工程问题解决方案的比较与综合，并体现本专业领域先进的技术。</w:t>
            </w:r>
          </w:p>
        </w:tc>
        <w:tc>
          <w:tcPr>
            <w:tcW w:w="712" w:type="pct"/>
            <w:vAlign w:val="center"/>
          </w:tcPr>
          <w:p>
            <w:pPr>
              <w:spacing w:line="360" w:lineRule="auto"/>
              <w:jc w:val="center"/>
              <w:rPr>
                <w:rFonts w:ascii="Times New Roman" w:cs="Times New Roman"/>
                <w:color w:val="000000"/>
                <w:szCs w:val="21"/>
              </w:rPr>
            </w:pPr>
            <w:r>
              <w:rPr>
                <w:rFonts w:asci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2216" w:type="pct"/>
            <w:vAlign w:val="center"/>
          </w:tcPr>
          <w:p>
            <w:pPr>
              <w:spacing w:line="360" w:lineRule="auto"/>
              <w:rPr>
                <w:rFonts w:ascii="Times New Roman" w:cs="Times New Roman"/>
                <w:color w:val="000000"/>
                <w:szCs w:val="21"/>
              </w:rPr>
            </w:pPr>
            <w:r>
              <w:rPr>
                <w:rFonts w:hint="eastAsia" w:ascii="Times New Roman" w:cs="Times New Roman"/>
                <w:b/>
                <w:color w:val="000000"/>
                <w:szCs w:val="21"/>
              </w:rPr>
              <w:t>毕业要求</w:t>
            </w:r>
            <w:r>
              <w:rPr>
                <w:rFonts w:ascii="Times New Roman" w:cs="Times New Roman"/>
                <w:b/>
                <w:color w:val="000000"/>
                <w:szCs w:val="21"/>
              </w:rPr>
              <w:t>2</w:t>
            </w:r>
            <w:r>
              <w:rPr>
                <w:rFonts w:hint="eastAsia" w:ascii="Times New Roman" w:cs="Times New Roman"/>
                <w:b/>
                <w:color w:val="000000"/>
                <w:szCs w:val="21"/>
              </w:rPr>
              <w:t>：</w:t>
            </w:r>
            <w:r>
              <w:rPr>
                <w:rFonts w:hint="eastAsia" w:ascii="Times New Roman" w:cs="Times New Roman"/>
                <w:color w:val="000000"/>
                <w:szCs w:val="21"/>
              </w:rPr>
              <w:t>研究【</w:t>
            </w:r>
            <w:r>
              <w:rPr>
                <w:rFonts w:ascii="Times New Roman" w:cs="Times New Roman"/>
                <w:color w:val="000000"/>
                <w:szCs w:val="21"/>
              </w:rPr>
              <w:t>M</w:t>
            </w:r>
            <w:r>
              <w:rPr>
                <w:rFonts w:hint="eastAsia" w:ascii="Times New Roman" w:cs="Times New Roman"/>
                <w:color w:val="000000"/>
                <w:szCs w:val="21"/>
              </w:rPr>
              <w:t>】</w:t>
            </w:r>
          </w:p>
        </w:tc>
        <w:tc>
          <w:tcPr>
            <w:tcW w:w="2071" w:type="pct"/>
            <w:vAlign w:val="center"/>
          </w:tcPr>
          <w:p>
            <w:pPr>
              <w:rPr>
                <w:rFonts w:ascii="Times New Roman" w:cs="Times New Roman"/>
                <w:color w:val="000000"/>
                <w:szCs w:val="21"/>
              </w:rPr>
            </w:pPr>
            <w:r>
              <w:rPr>
                <w:rFonts w:hAnsi="宋体"/>
                <w:color w:val="000000"/>
                <w:szCs w:val="21"/>
                <w:lang w:bidi="ar"/>
              </w:rPr>
              <w:t xml:space="preserve">4.4 </w:t>
            </w:r>
            <w:r>
              <w:rPr>
                <w:rFonts w:hint="eastAsia" w:hAnsi="宋体"/>
                <w:color w:val="000000"/>
                <w:szCs w:val="21"/>
                <w:lang w:bidi="ar"/>
              </w:rPr>
              <w:t>通过实验获得有效数据，能够对实验结果进行合理分析和解释，得出有效结论。</w:t>
            </w:r>
          </w:p>
        </w:tc>
        <w:tc>
          <w:tcPr>
            <w:tcW w:w="712" w:type="pct"/>
            <w:vAlign w:val="center"/>
          </w:tcPr>
          <w:p>
            <w:pPr>
              <w:spacing w:line="360" w:lineRule="auto"/>
              <w:jc w:val="center"/>
              <w:rPr>
                <w:rFonts w:hint="eastAsia" w:ascii="Times New Roman" w:cs="Times New Roman" w:eastAsiaTheme="minorEastAsia"/>
                <w:color w:val="000000"/>
                <w:szCs w:val="21"/>
                <w:lang w:val="en-US" w:eastAsia="zh-CN"/>
              </w:rPr>
            </w:pPr>
            <w:r>
              <w:rPr>
                <w:rFonts w:hint="eastAsia" w:ascii="Times New Roman" w:cs="Times New Roman"/>
                <w:color w:val="00000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vAlign w:val="center"/>
          </w:tcPr>
          <w:p>
            <w:pPr>
              <w:spacing w:line="360" w:lineRule="auto"/>
              <w:rPr>
                <w:rFonts w:ascii="Times New Roman" w:cs="Times New Roman"/>
                <w:color w:val="000000"/>
                <w:szCs w:val="21"/>
              </w:rPr>
            </w:pPr>
            <w:r>
              <w:rPr>
                <w:rFonts w:hint="eastAsia" w:ascii="Times New Roman" w:cs="Times New Roman"/>
                <w:b/>
                <w:color w:val="000000"/>
                <w:szCs w:val="21"/>
              </w:rPr>
              <w:t>毕业要求</w:t>
            </w:r>
            <w:r>
              <w:rPr>
                <w:rFonts w:ascii="Times New Roman" w:cs="Times New Roman"/>
                <w:b/>
                <w:color w:val="000000"/>
                <w:szCs w:val="21"/>
              </w:rPr>
              <w:t>3</w:t>
            </w:r>
            <w:r>
              <w:rPr>
                <w:rFonts w:hint="eastAsia" w:ascii="Times New Roman" w:cs="Times New Roman"/>
                <w:b/>
                <w:color w:val="000000"/>
                <w:szCs w:val="21"/>
              </w:rPr>
              <w:t>：</w:t>
            </w:r>
            <w:r>
              <w:rPr>
                <w:rFonts w:hint="eastAsia" w:ascii="Times New Roman" w:cs="Times New Roman"/>
                <w:color w:val="000000"/>
                <w:szCs w:val="21"/>
              </w:rPr>
              <w:t>职业规范【</w:t>
            </w:r>
            <w:r>
              <w:rPr>
                <w:rFonts w:ascii="Times New Roman" w:cs="Times New Roman"/>
                <w:color w:val="000000"/>
                <w:szCs w:val="21"/>
              </w:rPr>
              <w:t>M</w:t>
            </w:r>
            <w:r>
              <w:rPr>
                <w:rFonts w:hint="eastAsia" w:ascii="Times New Roman" w:cs="Times New Roman"/>
                <w:color w:val="000000"/>
                <w:szCs w:val="21"/>
              </w:rPr>
              <w:t>】</w:t>
            </w:r>
          </w:p>
        </w:tc>
        <w:tc>
          <w:tcPr>
            <w:tcW w:w="2071" w:type="pct"/>
          </w:tcPr>
          <w:p>
            <w:pPr>
              <w:rPr>
                <w:szCs w:val="21"/>
              </w:rPr>
            </w:pPr>
            <w:r>
              <w:rPr>
                <w:rFonts w:hAnsi="宋体"/>
                <w:color w:val="000000"/>
                <w:szCs w:val="21"/>
                <w:lang w:bidi="ar"/>
              </w:rPr>
              <w:t xml:space="preserve">8.2 </w:t>
            </w:r>
            <w:r>
              <w:rPr>
                <w:rFonts w:hint="eastAsia" w:hAnsi="宋体"/>
                <w:color w:val="000000"/>
                <w:szCs w:val="21"/>
                <w:lang w:bidi="ar"/>
              </w:rPr>
              <w:t>恪守工程伦理、理解并遵守工程职业道德和规范，尊重相关国家和国际通行的法律法规。</w:t>
            </w:r>
          </w:p>
        </w:tc>
        <w:tc>
          <w:tcPr>
            <w:tcW w:w="712" w:type="pct"/>
            <w:vAlign w:val="center"/>
          </w:tcPr>
          <w:p>
            <w:pPr>
              <w:spacing w:line="360" w:lineRule="auto"/>
              <w:jc w:val="center"/>
              <w:rPr>
                <w:rFonts w:hint="eastAsia" w:ascii="Times New Roman" w:cs="Times New Roman" w:eastAsiaTheme="minorEastAsia"/>
                <w:color w:val="000000"/>
                <w:szCs w:val="21"/>
                <w:lang w:eastAsia="zh-CN"/>
              </w:rPr>
            </w:pPr>
            <w:r>
              <w:rPr>
                <w:rFonts w:hint="eastAsia" w:ascii="Times New Roman" w:cs="Times New Roman"/>
                <w:color w:val="000000"/>
                <w:szCs w:val="21"/>
                <w:lang w:val="en-US" w:eastAsia="zh-CN"/>
              </w:rPr>
              <w:t>3</w:t>
            </w:r>
          </w:p>
        </w:tc>
      </w:tr>
    </w:tbl>
    <w:p>
      <w:pPr>
        <w:autoSpaceDE w:val="0"/>
        <w:autoSpaceDN w:val="0"/>
        <w:adjustRightInd w:val="0"/>
        <w:spacing w:line="400" w:lineRule="exact"/>
        <w:jc w:val="left"/>
        <w:rPr>
          <w:rFonts w:ascii="Times New Roman" w:hAnsi="Times New Roman" w:eastAsia="宋体" w:cs="Times New Roman"/>
          <w:color w:val="FF0000"/>
          <w:kern w:val="0"/>
          <w:sz w:val="22"/>
        </w:rPr>
      </w:pPr>
    </w:p>
    <w:p>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表3课程目标、教学内容和方法对应关系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5"/>
        <w:gridCol w:w="2094"/>
        <w:gridCol w:w="1558"/>
        <w:gridCol w:w="5325"/>
        <w:gridCol w:w="690"/>
        <w:gridCol w:w="848"/>
        <w:gridCol w:w="690"/>
        <w:gridCol w:w="848"/>
        <w:gridCol w:w="848"/>
        <w:gridCol w:w="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项目名称</w:t>
            </w:r>
          </w:p>
        </w:tc>
        <w:tc>
          <w:tcPr>
            <w:tcW w:w="1558"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项目来源</w:t>
            </w:r>
          </w:p>
        </w:tc>
        <w:tc>
          <w:tcPr>
            <w:tcW w:w="5325"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教学目标（观测点、重难点）</w:t>
            </w:r>
          </w:p>
        </w:tc>
        <w:tc>
          <w:tcPr>
            <w:tcW w:w="690"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学时数</w:t>
            </w:r>
          </w:p>
        </w:tc>
        <w:tc>
          <w:tcPr>
            <w:tcW w:w="848"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项目类型</w:t>
            </w:r>
          </w:p>
        </w:tc>
        <w:tc>
          <w:tcPr>
            <w:tcW w:w="690"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要求</w:t>
            </w:r>
          </w:p>
        </w:tc>
        <w:tc>
          <w:tcPr>
            <w:tcW w:w="848"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每组人数</w:t>
            </w:r>
          </w:p>
        </w:tc>
        <w:tc>
          <w:tcPr>
            <w:tcW w:w="848"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教学方法</w:t>
            </w:r>
          </w:p>
        </w:tc>
        <w:tc>
          <w:tcPr>
            <w:tcW w:w="768" w:type="dxa"/>
            <w:vAlign w:val="center"/>
          </w:tcPr>
          <w:p>
            <w:pPr>
              <w:spacing w:line="360" w:lineRule="auto"/>
              <w:jc w:val="center"/>
              <w:rPr>
                <w:rFonts w:ascii="Times New Roman" w:hAnsi="Times New Roman" w:eastAsia="宋体" w:cs="Times New Roman"/>
                <w:b/>
                <w:kern w:val="0"/>
                <w:sz w:val="20"/>
                <w:szCs w:val="21"/>
              </w:rPr>
            </w:pPr>
            <w:r>
              <w:rPr>
                <w:rFonts w:ascii="Times New Roman" w:hAnsi="Times New Roman" w:eastAsia="宋体" w:cs="Times New Roman"/>
                <w:b/>
                <w:kern w:val="0"/>
                <w:sz w:val="20"/>
                <w:szCs w:val="21"/>
              </w:rPr>
              <w:t>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2094" w:type="dxa"/>
            <w:vMerge w:val="restart"/>
            <w:vAlign w:val="center"/>
          </w:tcPr>
          <w:p>
            <w:pPr>
              <w:adjustRightInd w:val="0"/>
              <w:snapToGrid w:val="0"/>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实验1：</w:t>
            </w:r>
            <w:r>
              <w:rPr>
                <w:rFonts w:hint="eastAsia" w:ascii="Times New Roman" w:hAnsi="Times New Roman" w:eastAsia="宋体" w:cs="Times New Roman"/>
              </w:rPr>
              <w:t>电阻器与理想直流电源模型的伏安特性测试</w:t>
            </w:r>
          </w:p>
        </w:tc>
        <w:tc>
          <w:tcPr>
            <w:tcW w:w="1558" w:type="dxa"/>
            <w:vMerge w:val="restart"/>
            <w:vAlign w:val="center"/>
          </w:tcPr>
          <w:p>
            <w:pPr>
              <w:snapToGrid w:val="0"/>
              <w:jc w:val="center"/>
              <w:rPr>
                <w:rFonts w:ascii="Times New Roman" w:hAnsi="Times New Roman" w:eastAsia="宋体" w:cs="Times New Roman"/>
                <w:kern w:val="0"/>
                <w:szCs w:val="21"/>
              </w:rPr>
            </w:pPr>
            <w:r>
              <w:rPr>
                <w:rFonts w:ascii="Times New Roman" w:hAnsi="Times New Roman" w:eastAsia="宋体" w:cs="Times New Roman"/>
                <w:sz w:val="22"/>
                <w:szCs w:val="21"/>
              </w:rPr>
              <w:t>实验教材</w:t>
            </w:r>
          </w:p>
        </w:tc>
        <w:tc>
          <w:tcPr>
            <w:tcW w:w="5325" w:type="dxa"/>
            <w:vAlign w:val="center"/>
          </w:tcPr>
          <w:p>
            <w:pPr>
              <w:adjustRightInd w:val="0"/>
              <w:snapToGrid w:val="0"/>
              <w:spacing w:line="276" w:lineRule="auto"/>
              <w:rPr>
                <w:rFonts w:ascii="Times New Roman" w:hAnsi="Times New Roman" w:eastAsia="宋体" w:cs="Times New Roman"/>
                <w:kern w:val="0"/>
                <w:szCs w:val="21"/>
              </w:rPr>
            </w:pPr>
            <w:r>
              <w:rPr>
                <w:rFonts w:ascii="Times New Roman" w:hAnsi="Times New Roman" w:eastAsia="宋体" w:cs="Times New Roman"/>
                <w:szCs w:val="21"/>
              </w:rPr>
              <w:t>1.</w:t>
            </w:r>
            <w:r>
              <w:rPr>
                <w:rFonts w:hint="eastAsia" w:ascii="Times New Roman" w:hAnsi="宋体" w:eastAsia="宋体" w:cs="Times New Roman"/>
                <w:szCs w:val="21"/>
              </w:rPr>
              <w:t xml:space="preserve"> 电阻器、理想直流恒压源、恒流源伏安特性曲线的测试方法。</w:t>
            </w:r>
          </w:p>
        </w:tc>
        <w:tc>
          <w:tcPr>
            <w:tcW w:w="690" w:type="dxa"/>
            <w:vMerge w:val="restart"/>
            <w:vAlign w:val="center"/>
          </w:tcPr>
          <w:p>
            <w:pPr>
              <w:adjustRightInd w:val="0"/>
              <w:snapToGrid w:val="0"/>
              <w:ind w:left="-120" w:leftChars="-57" w:right="-107" w:rightChars="-51"/>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c>
          <w:tcPr>
            <w:tcW w:w="848" w:type="dxa"/>
            <w:vMerge w:val="restart"/>
            <w:vAlign w:val="center"/>
          </w:tcPr>
          <w:p>
            <w:pPr>
              <w:adjustRightInd w:val="0"/>
              <w:snapToGrid w:val="0"/>
              <w:ind w:left="-120" w:leftChars="-57" w:right="-107" w:rightChars="-51"/>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综合性</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szCs w:val="21"/>
              </w:rPr>
              <w:t>实验</w:t>
            </w:r>
            <w:r>
              <w:rPr>
                <w:rFonts w:ascii="Times New Roman" w:hAnsi="Times New Roman" w:eastAsia="宋体" w:cs="Times New Roman"/>
                <w:szCs w:val="21"/>
              </w:rPr>
              <w:br w:type="textWrapping"/>
            </w:r>
            <w:r>
              <w:rPr>
                <w:rFonts w:ascii="Times New Roman" w:hAnsi="Times New Roman" w:eastAsia="宋体" w:cs="Times New Roman"/>
                <w:szCs w:val="21"/>
              </w:rPr>
              <w:t>指导</w:t>
            </w:r>
          </w:p>
        </w:tc>
        <w:tc>
          <w:tcPr>
            <w:tcW w:w="768" w:type="dxa"/>
            <w:vMerge w:val="restart"/>
            <w:vAlign w:val="center"/>
          </w:tcPr>
          <w:p>
            <w:pPr>
              <w:adjustRightInd w:val="0"/>
              <w:snapToGrid w:val="0"/>
              <w:spacing w:line="360" w:lineRule="auto"/>
              <w:jc w:val="center"/>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276" w:lineRule="auto"/>
              <w:jc w:val="center"/>
              <w:rPr>
                <w:rFonts w:ascii="Times New Roman" w:hAnsi="Times New Roman" w:eastAsia="宋体" w:cs="Times New Roman"/>
                <w:kern w:val="0"/>
                <w:szCs w:val="21"/>
              </w:rPr>
            </w:pPr>
          </w:p>
        </w:tc>
        <w:tc>
          <w:tcPr>
            <w:tcW w:w="1558" w:type="dxa"/>
            <w:vMerge w:val="continue"/>
            <w:vAlign w:val="center"/>
          </w:tcPr>
          <w:p>
            <w:pPr>
              <w:adjustRightInd w:val="0"/>
              <w:snapToGrid w:val="0"/>
              <w:jc w:val="center"/>
              <w:rPr>
                <w:rFonts w:ascii="Times New Roman" w:hAnsi="Times New Roman" w:eastAsia="宋体" w:cs="Times New Roman"/>
                <w:kern w:val="0"/>
                <w:szCs w:val="21"/>
              </w:rPr>
            </w:pPr>
          </w:p>
        </w:tc>
        <w:tc>
          <w:tcPr>
            <w:tcW w:w="5325" w:type="dxa"/>
            <w:vAlign w:val="center"/>
          </w:tcPr>
          <w:p>
            <w:pPr>
              <w:snapToGrid w:val="0"/>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宋体" w:eastAsia="宋体" w:cs="Times New Roman"/>
                <w:szCs w:val="21"/>
              </w:rPr>
              <w:t xml:space="preserve"> 掌握直流恒压源、直流恒流源的使用方法。</w:t>
            </w:r>
          </w:p>
        </w:tc>
        <w:tc>
          <w:tcPr>
            <w:tcW w:w="690" w:type="dxa"/>
            <w:vMerge w:val="continue"/>
            <w:vAlign w:val="center"/>
          </w:tcPr>
          <w:p>
            <w:pPr>
              <w:adjustRightInd w:val="0"/>
              <w:snapToGrid w:val="0"/>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6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2</w:t>
            </w:r>
          </w:p>
        </w:tc>
        <w:tc>
          <w:tcPr>
            <w:tcW w:w="2094" w:type="dxa"/>
            <w:vMerge w:val="restart"/>
            <w:vAlign w:val="center"/>
          </w:tcPr>
          <w:p>
            <w:pPr>
              <w:adjustRightInd w:val="0"/>
              <w:snapToGrid w:val="0"/>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实验2：</w:t>
            </w:r>
            <w:r>
              <w:rPr>
                <w:rFonts w:ascii="Times New Roman" w:hAnsi="Times New Roman" w:eastAsia="宋体" w:cs="Times New Roman"/>
              </w:rPr>
              <w:t>基尔霍夫定律</w:t>
            </w:r>
            <w:r>
              <w:rPr>
                <w:rFonts w:hint="eastAsia" w:ascii="Times New Roman" w:hAnsi="Times New Roman" w:eastAsia="宋体" w:cs="Times New Roman"/>
              </w:rPr>
              <w:t>的验证</w:t>
            </w:r>
          </w:p>
        </w:tc>
        <w:tc>
          <w:tcPr>
            <w:tcW w:w="1558" w:type="dxa"/>
            <w:vMerge w:val="restart"/>
            <w:vAlign w:val="center"/>
          </w:tcPr>
          <w:p>
            <w:pPr>
              <w:snapToGrid w:val="0"/>
              <w:jc w:val="center"/>
              <w:rPr>
                <w:rFonts w:ascii="Times New Roman" w:hAnsi="Times New Roman" w:eastAsia="宋体" w:cs="Times New Roman"/>
                <w:szCs w:val="21"/>
              </w:rPr>
            </w:pPr>
            <w:r>
              <w:rPr>
                <w:rFonts w:ascii="Times New Roman" w:hAnsi="Times New Roman" w:eastAsia="宋体" w:cs="Times New Roman"/>
                <w:sz w:val="22"/>
                <w:szCs w:val="21"/>
              </w:rPr>
              <w:t>实验教材</w:t>
            </w:r>
          </w:p>
        </w:tc>
        <w:tc>
          <w:tcPr>
            <w:tcW w:w="5325" w:type="dxa"/>
            <w:vAlign w:val="center"/>
          </w:tcPr>
          <w:p>
            <w:pPr>
              <w:snapToGrid w:val="0"/>
              <w:rPr>
                <w:rFonts w:ascii="Times New Roman" w:hAnsi="宋体" w:eastAsia="宋体" w:cs="Times New Roman"/>
                <w:szCs w:val="21"/>
              </w:rPr>
            </w:pPr>
            <w:r>
              <w:rPr>
                <w:rFonts w:ascii="Times New Roman" w:hAnsi="Times New Roman" w:eastAsia="宋体" w:cs="Times New Roman"/>
                <w:szCs w:val="21"/>
              </w:rPr>
              <w:t>1.</w:t>
            </w:r>
            <w:r>
              <w:rPr>
                <w:rFonts w:hint="eastAsia" w:ascii="Times New Roman" w:hAnsi="宋体" w:eastAsia="宋体" w:cs="Times New Roman"/>
                <w:szCs w:val="21"/>
              </w:rPr>
              <w:t xml:space="preserve"> 验证基尔霍夫定律。</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验证性</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szCs w:val="21"/>
              </w:rPr>
              <w:t>实验</w:t>
            </w:r>
            <w:r>
              <w:rPr>
                <w:rFonts w:ascii="Times New Roman" w:hAnsi="Times New Roman" w:eastAsia="宋体" w:cs="Times New Roman"/>
                <w:szCs w:val="21"/>
              </w:rPr>
              <w:br w:type="textWrapping"/>
            </w:r>
            <w:r>
              <w:rPr>
                <w:rFonts w:ascii="Times New Roman" w:hAnsi="Times New Roman" w:eastAsia="宋体" w:cs="Times New Roman"/>
                <w:szCs w:val="21"/>
              </w:rPr>
              <w:t>指导</w:t>
            </w:r>
          </w:p>
        </w:tc>
        <w:tc>
          <w:tcPr>
            <w:tcW w:w="768" w:type="dxa"/>
            <w:vMerge w:val="restart"/>
            <w:vAlign w:val="center"/>
          </w:tcPr>
          <w:p>
            <w:pPr>
              <w:adjustRightInd w:val="0"/>
              <w:snapToGrid w:val="0"/>
              <w:spacing w:line="360" w:lineRule="auto"/>
              <w:jc w:val="center"/>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276" w:lineRule="auto"/>
              <w:jc w:val="center"/>
              <w:rPr>
                <w:rFonts w:ascii="Times New Roman" w:hAnsi="Times New Roman" w:eastAsia="宋体" w:cs="Times New Roman"/>
                <w:b/>
                <w:kern w:val="0"/>
                <w:sz w:val="20"/>
                <w:szCs w:val="21"/>
              </w:rPr>
            </w:pPr>
          </w:p>
        </w:tc>
        <w:tc>
          <w:tcPr>
            <w:tcW w:w="1558" w:type="dxa"/>
            <w:vMerge w:val="continue"/>
            <w:vAlign w:val="center"/>
          </w:tcPr>
          <w:p>
            <w:pPr>
              <w:jc w:val="center"/>
              <w:rPr>
                <w:rFonts w:ascii="Times New Roman" w:hAnsi="Times New Roman" w:eastAsia="宋体" w:cs="Times New Roman"/>
                <w:b/>
                <w:kern w:val="0"/>
                <w:sz w:val="20"/>
                <w:szCs w:val="21"/>
              </w:rPr>
            </w:pPr>
          </w:p>
        </w:tc>
        <w:tc>
          <w:tcPr>
            <w:tcW w:w="5325" w:type="dxa"/>
            <w:vAlign w:val="center"/>
          </w:tcPr>
          <w:p>
            <w:pPr>
              <w:snapToGrid w:val="0"/>
              <w:rPr>
                <w:rFonts w:ascii="明黑等宽" w:hAnsi="Times New Roman" w:eastAsia="明黑等宽" w:cs="明黑等宽"/>
                <w:b/>
                <w:bCs/>
                <w:szCs w:val="21"/>
              </w:rPr>
            </w:pPr>
            <w:r>
              <w:rPr>
                <w:rFonts w:ascii="Times New Roman" w:hAnsi="Times New Roman" w:eastAsia="宋体" w:cs="Times New Roman"/>
                <w:szCs w:val="21"/>
              </w:rPr>
              <w:t>2.</w:t>
            </w:r>
            <w:r>
              <w:rPr>
                <w:rFonts w:hint="eastAsia" w:ascii="Times New Roman" w:hAnsi="Times New Roman" w:eastAsia="宋体" w:cs="Times New Roman"/>
                <w:szCs w:val="21"/>
              </w:rPr>
              <w:t>学会用基尔霍夫定律分析具体的电路</w:t>
            </w:r>
          </w:p>
        </w:tc>
        <w:tc>
          <w:tcPr>
            <w:tcW w:w="690" w:type="dxa"/>
            <w:vMerge w:val="continue"/>
            <w:vAlign w:val="center"/>
          </w:tcPr>
          <w:p>
            <w:pPr>
              <w:jc w:val="center"/>
              <w:rPr>
                <w:rFonts w:ascii="Times New Roman" w:hAnsi="Times New Roman" w:eastAsia="宋体" w:cs="Times New Roman"/>
                <w:b/>
                <w:kern w:val="0"/>
                <w:sz w:val="20"/>
                <w:szCs w:val="21"/>
              </w:rPr>
            </w:pPr>
          </w:p>
        </w:tc>
        <w:tc>
          <w:tcPr>
            <w:tcW w:w="848" w:type="dxa"/>
            <w:vMerge w:val="continue"/>
          </w:tcPr>
          <w:p>
            <w:pPr>
              <w:spacing w:line="360" w:lineRule="auto"/>
              <w:jc w:val="center"/>
              <w:rPr>
                <w:rFonts w:ascii="Times New Roman" w:hAnsi="Times New Roman" w:eastAsia="宋体" w:cs="Times New Roman"/>
                <w:b/>
                <w:kern w:val="0"/>
                <w:sz w:val="20"/>
                <w:szCs w:val="21"/>
              </w:rPr>
            </w:pPr>
          </w:p>
        </w:tc>
        <w:tc>
          <w:tcPr>
            <w:tcW w:w="690" w:type="dxa"/>
            <w:vMerge w:val="continue"/>
          </w:tcPr>
          <w:p>
            <w:pPr>
              <w:spacing w:line="360" w:lineRule="auto"/>
              <w:jc w:val="center"/>
              <w:rPr>
                <w:rFonts w:ascii="Times New Roman" w:hAnsi="Times New Roman" w:eastAsia="宋体" w:cs="Times New Roman"/>
                <w:b/>
                <w:kern w:val="0"/>
                <w:sz w:val="20"/>
                <w:szCs w:val="21"/>
              </w:rPr>
            </w:pPr>
          </w:p>
        </w:tc>
        <w:tc>
          <w:tcPr>
            <w:tcW w:w="848" w:type="dxa"/>
            <w:vMerge w:val="continue"/>
          </w:tcPr>
          <w:p>
            <w:pPr>
              <w:spacing w:line="360" w:lineRule="auto"/>
              <w:jc w:val="center"/>
              <w:rPr>
                <w:rFonts w:ascii="Times New Roman" w:hAnsi="Times New Roman" w:eastAsia="宋体" w:cs="Times New Roman"/>
                <w:b/>
                <w:kern w:val="0"/>
                <w:sz w:val="20"/>
                <w:szCs w:val="21"/>
              </w:rPr>
            </w:pPr>
          </w:p>
        </w:tc>
        <w:tc>
          <w:tcPr>
            <w:tcW w:w="848" w:type="dxa"/>
            <w:vMerge w:val="continue"/>
          </w:tcPr>
          <w:p>
            <w:pPr>
              <w:spacing w:line="360" w:lineRule="auto"/>
              <w:jc w:val="center"/>
              <w:rPr>
                <w:rFonts w:ascii="Times New Roman" w:hAnsi="Times New Roman" w:eastAsia="宋体" w:cs="Times New Roman"/>
                <w:b/>
                <w:kern w:val="0"/>
                <w:sz w:val="20"/>
                <w:szCs w:val="21"/>
              </w:rPr>
            </w:pPr>
          </w:p>
        </w:tc>
        <w:tc>
          <w:tcPr>
            <w:tcW w:w="768" w:type="dxa"/>
            <w:vMerge w:val="continue"/>
          </w:tcPr>
          <w:p>
            <w:pPr>
              <w:spacing w:line="360" w:lineRule="auto"/>
              <w:jc w:val="center"/>
              <w:rPr>
                <w:rFonts w:ascii="Times New Roman" w:hAnsi="Times New Roman" w:eastAsia="宋体" w:cs="Times New Roman"/>
                <w:b/>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hint="eastAsia" w:ascii="Times New Roman" w:hAnsi="Times New Roman" w:eastAsia="宋体" w:cs="Times New Roman"/>
                <w:color w:val="000000" w:themeColor="text1"/>
                <w:kern w:val="0"/>
                <w:sz w:val="20"/>
                <w:szCs w:val="21"/>
                <w14:textFill>
                  <w14:solidFill>
                    <w14:schemeClr w14:val="tx1"/>
                  </w14:solidFill>
                </w14:textFill>
              </w:rPr>
              <w:t>3</w:t>
            </w:r>
          </w:p>
        </w:tc>
        <w:tc>
          <w:tcPr>
            <w:tcW w:w="2094" w:type="dxa"/>
            <w:vMerge w:val="restart"/>
            <w:vAlign w:val="center"/>
          </w:tcPr>
          <w:p>
            <w:pPr>
              <w:adjustRightInd w:val="0"/>
              <w:snapToGrid w:val="0"/>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实验3：</w:t>
            </w:r>
            <w:r>
              <w:rPr>
                <w:rFonts w:hint="eastAsia" w:ascii="Times New Roman" w:hAnsi="Times New Roman" w:eastAsia="宋体" w:cs="Times New Roman"/>
              </w:rPr>
              <w:t>叠加原理的验证</w:t>
            </w:r>
          </w:p>
        </w:tc>
        <w:tc>
          <w:tcPr>
            <w:tcW w:w="1558" w:type="dxa"/>
            <w:vMerge w:val="restart"/>
            <w:vAlign w:val="center"/>
          </w:tcPr>
          <w:p>
            <w:pPr>
              <w:snapToGrid w:val="0"/>
              <w:jc w:val="center"/>
              <w:rPr>
                <w:rFonts w:ascii="Times New Roman" w:hAnsi="Times New Roman" w:eastAsia="宋体" w:cs="Times New Roman"/>
                <w:kern w:val="0"/>
                <w:szCs w:val="21"/>
              </w:rPr>
            </w:pPr>
            <w:r>
              <w:rPr>
                <w:rFonts w:ascii="Times New Roman" w:hAnsi="Times New Roman" w:eastAsia="宋体" w:cs="Times New Roman"/>
                <w:sz w:val="22"/>
                <w:szCs w:val="21"/>
              </w:rPr>
              <w:t>实验教材</w:t>
            </w:r>
          </w:p>
        </w:tc>
        <w:tc>
          <w:tcPr>
            <w:tcW w:w="5325" w:type="dxa"/>
            <w:vAlign w:val="center"/>
          </w:tcPr>
          <w:p>
            <w:pPr>
              <w:snapToGrid w:val="0"/>
              <w:spacing w:line="400" w:lineRule="exact"/>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 </w:t>
            </w:r>
            <w:r>
              <w:rPr>
                <w:rFonts w:hint="eastAsia" w:ascii="Times New Roman" w:hAnsi="Times New Roman" w:eastAsia="宋体" w:cs="Times New Roman"/>
              </w:rPr>
              <w:t>验证叠加原理(直流电路)。</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c>
          <w:tcPr>
            <w:tcW w:w="848" w:type="dxa"/>
            <w:vMerge w:val="restart"/>
            <w:vAlign w:val="center"/>
          </w:tcPr>
          <w:p>
            <w:pPr>
              <w:adjustRightInd w:val="0"/>
              <w:snapToGrid w:val="0"/>
              <w:rPr>
                <w:rFonts w:ascii="Times New Roman" w:hAnsi="Times New Roman" w:eastAsia="宋体" w:cs="Times New Roman"/>
                <w:kern w:val="0"/>
                <w:szCs w:val="21"/>
              </w:rPr>
            </w:pPr>
            <w:r>
              <w:rPr>
                <w:rFonts w:hint="eastAsia" w:ascii="Times New Roman" w:hAnsi="Times New Roman" w:eastAsia="宋体" w:cs="Times New Roman"/>
                <w:kern w:val="0"/>
                <w:szCs w:val="21"/>
              </w:rPr>
              <w:t>验证性</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szCs w:val="21"/>
              </w:rPr>
              <w:t>实验</w:t>
            </w:r>
            <w:r>
              <w:rPr>
                <w:rFonts w:ascii="Times New Roman" w:hAnsi="Times New Roman" w:eastAsia="宋体" w:cs="Times New Roman"/>
                <w:szCs w:val="21"/>
              </w:rPr>
              <w:br w:type="textWrapping"/>
            </w:r>
            <w:r>
              <w:rPr>
                <w:rFonts w:ascii="Times New Roman" w:hAnsi="Times New Roman" w:eastAsia="宋体" w:cs="Times New Roman"/>
                <w:szCs w:val="21"/>
              </w:rPr>
              <w:t>指导</w:t>
            </w:r>
          </w:p>
        </w:tc>
        <w:tc>
          <w:tcPr>
            <w:tcW w:w="768" w:type="dxa"/>
            <w:vMerge w:val="restart"/>
            <w:vAlign w:val="center"/>
          </w:tcPr>
          <w:p>
            <w:pPr>
              <w:adjustRightInd w:val="0"/>
              <w:snapToGrid w:val="0"/>
              <w:spacing w:line="360" w:lineRule="auto"/>
              <w:jc w:val="center"/>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505" w:type="dxa"/>
            <w:vMerge w:val="continue"/>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pPr>
              <w:adjustRightInd w:val="0"/>
              <w:snapToGrid w:val="0"/>
              <w:spacing w:line="276" w:lineRule="auto"/>
              <w:jc w:val="center"/>
              <w:rPr>
                <w:rFonts w:ascii="Times New Roman" w:hAnsi="Times New Roman" w:eastAsia="宋体" w:cs="Times New Roman"/>
                <w:kern w:val="0"/>
                <w:szCs w:val="21"/>
              </w:rPr>
            </w:pPr>
          </w:p>
        </w:tc>
        <w:tc>
          <w:tcPr>
            <w:tcW w:w="1558" w:type="dxa"/>
            <w:vMerge w:val="continue"/>
            <w:vAlign w:val="center"/>
          </w:tcPr>
          <w:p>
            <w:pPr>
              <w:adjustRightInd w:val="0"/>
              <w:snapToGrid w:val="0"/>
              <w:jc w:val="center"/>
              <w:rPr>
                <w:rFonts w:ascii="Times New Roman" w:hAnsi="Times New Roman" w:eastAsia="宋体" w:cs="Times New Roman"/>
                <w:kern w:val="0"/>
                <w:szCs w:val="21"/>
              </w:rPr>
            </w:pPr>
          </w:p>
        </w:tc>
        <w:tc>
          <w:tcPr>
            <w:tcW w:w="5325" w:type="dxa"/>
            <w:vAlign w:val="center"/>
          </w:tcPr>
          <w:p>
            <w:pPr>
              <w:snapToGrid w:val="0"/>
              <w:rPr>
                <w:rFonts w:ascii="Times New Roman" w:hAnsi="Times New Roman" w:eastAsia="宋体" w:cs="Times New Roman"/>
              </w:rPr>
            </w:pPr>
            <w:r>
              <w:rPr>
                <w:rFonts w:hint="eastAsia" w:ascii="Times New Roman" w:hAnsi="宋体" w:eastAsia="宋体" w:cs="Times New Roman"/>
                <w:szCs w:val="21"/>
              </w:rPr>
              <w:t>2</w:t>
            </w:r>
            <w:r>
              <w:rPr>
                <w:rFonts w:ascii="Times New Roman" w:hAnsi="宋体" w:eastAsia="宋体" w:cs="Times New Roman"/>
                <w:szCs w:val="21"/>
              </w:rPr>
              <w:t>.</w:t>
            </w:r>
            <w:r>
              <w:rPr>
                <w:rFonts w:hint="eastAsia" w:ascii="Times New Roman" w:hAnsi="宋体" w:eastAsia="宋体" w:cs="Times New Roman"/>
                <w:szCs w:val="21"/>
              </w:rPr>
              <w:t xml:space="preserve"> </w:t>
            </w:r>
            <w:r>
              <w:rPr>
                <w:rFonts w:hint="eastAsia" w:ascii="Times New Roman" w:hAnsi="Times New Roman" w:eastAsia="宋体" w:cs="Times New Roman"/>
                <w:szCs w:val="21"/>
              </w:rPr>
              <w:t>学会用叠加原理分析具体的电路</w:t>
            </w:r>
          </w:p>
        </w:tc>
        <w:tc>
          <w:tcPr>
            <w:tcW w:w="690" w:type="dxa"/>
            <w:vMerge w:val="continue"/>
            <w:vAlign w:val="center"/>
          </w:tcPr>
          <w:p>
            <w:pPr>
              <w:adjustRightInd w:val="0"/>
              <w:snapToGrid w:val="0"/>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690"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84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c>
          <w:tcPr>
            <w:tcW w:w="768" w:type="dxa"/>
            <w:vMerge w:val="continue"/>
            <w:vAlign w:val="center"/>
          </w:tcPr>
          <w:p>
            <w:pPr>
              <w:adjustRightInd w:val="0"/>
              <w:snapToGrid w:val="0"/>
              <w:spacing w:line="360" w:lineRule="auto"/>
              <w:jc w:val="center"/>
              <w:rPr>
                <w:rFonts w:ascii="Times New Roman" w:hAnsi="Times New Roman" w:eastAsia="宋体" w:cs="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restart"/>
            <w:vAlign w:val="center"/>
          </w:tcPr>
          <w:p>
            <w:pPr>
              <w:adjustRightInd w:val="0"/>
              <w:snapToGrid w:val="0"/>
              <w:spacing w:line="360" w:lineRule="auto"/>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4</w:t>
            </w:r>
          </w:p>
        </w:tc>
        <w:tc>
          <w:tcPr>
            <w:tcW w:w="2094" w:type="dxa"/>
            <w:vMerge w:val="restart"/>
            <w:vAlign w:val="center"/>
          </w:tcPr>
          <w:p>
            <w:pPr>
              <w:adjustRightInd w:val="0"/>
              <w:snapToGrid w:val="0"/>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实验4：</w:t>
            </w:r>
            <w:r>
              <w:rPr>
                <w:rFonts w:hint="eastAsia" w:ascii="Times New Roman" w:hAnsi="Times New Roman" w:eastAsia="宋体" w:cs="Times New Roman"/>
              </w:rPr>
              <w:t>功率因数的改善</w:t>
            </w:r>
          </w:p>
        </w:tc>
        <w:tc>
          <w:tcPr>
            <w:tcW w:w="1558" w:type="dxa"/>
            <w:vMerge w:val="restart"/>
            <w:vAlign w:val="center"/>
          </w:tcPr>
          <w:p>
            <w:pPr>
              <w:snapToGrid w:val="0"/>
              <w:jc w:val="center"/>
              <w:rPr>
                <w:rFonts w:ascii="Times New Roman" w:hAnsi="Times New Roman" w:eastAsia="宋体" w:cs="Times New Roman"/>
                <w:szCs w:val="21"/>
              </w:rPr>
            </w:pPr>
            <w:r>
              <w:rPr>
                <w:rFonts w:ascii="Times New Roman" w:hAnsi="Times New Roman" w:eastAsia="宋体" w:cs="Times New Roman"/>
                <w:sz w:val="22"/>
                <w:szCs w:val="21"/>
              </w:rPr>
              <w:t>实验教材</w:t>
            </w:r>
          </w:p>
        </w:tc>
        <w:tc>
          <w:tcPr>
            <w:tcW w:w="5325" w:type="dxa"/>
            <w:vAlign w:val="center"/>
          </w:tcPr>
          <w:p>
            <w:pPr>
              <w:snapToGrid w:val="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w:t>
            </w:r>
            <w:r>
              <w:rPr>
                <w:rFonts w:hint="eastAsia" w:ascii="Times New Roman" w:hAnsi="宋体" w:eastAsia="宋体" w:cs="Times New Roman"/>
                <w:bCs/>
                <w:szCs w:val="21"/>
              </w:rPr>
              <w:t xml:space="preserve"> 掌握日光灯电路的工作原理及电路的连接方法。</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综合性</w:t>
            </w:r>
          </w:p>
        </w:tc>
        <w:tc>
          <w:tcPr>
            <w:tcW w:w="690" w:type="dxa"/>
            <w:vMerge w:val="restart"/>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必做</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2-3</w:t>
            </w:r>
          </w:p>
        </w:tc>
        <w:tc>
          <w:tcPr>
            <w:tcW w:w="848" w:type="dxa"/>
            <w:vMerge w:val="restart"/>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szCs w:val="21"/>
              </w:rPr>
              <w:t>实验</w:t>
            </w:r>
            <w:r>
              <w:rPr>
                <w:rFonts w:ascii="Times New Roman" w:hAnsi="Times New Roman" w:eastAsia="宋体" w:cs="Times New Roman"/>
                <w:szCs w:val="21"/>
              </w:rPr>
              <w:br w:type="textWrapping"/>
            </w:r>
            <w:r>
              <w:rPr>
                <w:rFonts w:ascii="Times New Roman" w:hAnsi="Times New Roman" w:eastAsia="宋体" w:cs="Times New Roman"/>
                <w:szCs w:val="21"/>
              </w:rPr>
              <w:t>指导</w:t>
            </w:r>
          </w:p>
        </w:tc>
        <w:tc>
          <w:tcPr>
            <w:tcW w:w="768" w:type="dxa"/>
            <w:vMerge w:val="restart"/>
            <w:vAlign w:val="center"/>
          </w:tcPr>
          <w:p>
            <w:pPr>
              <w:adjustRightInd w:val="0"/>
              <w:snapToGrid w:val="0"/>
              <w:spacing w:line="360" w:lineRule="auto"/>
              <w:jc w:val="center"/>
              <w:rPr>
                <w:rFonts w:hint="eastAsia" w:ascii="Times New Roman" w:hAnsi="Times New Roman" w:eastAsia="宋体" w:cs="Times New Roman"/>
                <w:kern w:val="0"/>
                <w:szCs w:val="21"/>
                <w:lang w:eastAsia="zh-CN"/>
              </w:rPr>
            </w:pPr>
            <w:r>
              <w:rPr>
                <w:rFonts w:ascii="Times New Roman" w:hAnsi="Times New Roman" w:eastAsia="宋体" w:cs="Times New Roman"/>
                <w:kern w:val="0"/>
                <w:szCs w:val="21"/>
              </w:rPr>
              <w:t xml:space="preserve">1, </w:t>
            </w:r>
            <w:r>
              <w:rPr>
                <w:rFonts w:hint="eastAsia" w:ascii="Times New Roman" w:hAnsi="Times New Roman" w:eastAsia="宋体" w:cs="Times New Roman"/>
                <w:kern w:val="0"/>
                <w:szCs w:val="21"/>
                <w:lang w:val="en-US" w:eastAsia="zh-CN"/>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vAlign w:val="center"/>
          </w:tcPr>
          <w:p>
            <w:pPr>
              <w:snapToGrid w:val="0"/>
              <w:rPr>
                <w:rFonts w:ascii="Times New Roman" w:hAnsi="Times New Roman" w:eastAsia="宋体" w:cs="Times New Roman"/>
                <w:color w:val="000000"/>
              </w:rPr>
            </w:pPr>
            <w:r>
              <w:rPr>
                <w:rFonts w:hint="eastAsia" w:ascii="Times New Roman" w:hAnsi="Times New Roman" w:eastAsia="宋体" w:cs="Times New Roman"/>
                <w:color w:val="000000"/>
              </w:rPr>
              <w:t>2</w:t>
            </w:r>
            <w:r>
              <w:rPr>
                <w:rFonts w:ascii="Times New Roman" w:hAnsi="Times New Roman" w:eastAsia="宋体" w:cs="Times New Roman"/>
                <w:color w:val="000000"/>
              </w:rPr>
              <w:t>.</w:t>
            </w:r>
            <w:r>
              <w:rPr>
                <w:rFonts w:hint="eastAsia" w:ascii="Times New Roman" w:hAnsi="宋体" w:eastAsia="宋体" w:cs="Times New Roman"/>
                <w:bCs/>
                <w:szCs w:val="21"/>
              </w:rPr>
              <w:t xml:space="preserve"> 掌握提高感性负载功率因数的方法。</w:t>
            </w:r>
          </w:p>
        </w:tc>
        <w:tc>
          <w:tcPr>
            <w:tcW w:w="690"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pPr>
              <w:spacing w:line="360" w:lineRule="auto"/>
              <w:jc w:val="center"/>
              <w:rPr>
                <w:rFonts w:ascii="Times New Roman" w:hAnsi="Times New Roman" w:eastAsia="宋体" w:cs="Times New Roman"/>
                <w:b/>
                <w:color w:val="000000" w:themeColor="text1"/>
                <w:kern w:val="0"/>
                <w:sz w:val="20"/>
                <w:szCs w:val="21"/>
                <w14:textFill>
                  <w14:solidFill>
                    <w14:schemeClr w14:val="tx1"/>
                  </w14:solidFill>
                </w14:textFill>
              </w:rPr>
            </w:pPr>
          </w:p>
        </w:tc>
      </w:tr>
    </w:tbl>
    <w:p>
      <w:pPr>
        <w:spacing w:line="360" w:lineRule="auto"/>
        <w:rPr>
          <w:rFonts w:ascii="Times New Roman" w:hAnsi="Times New Roman" w:cs="Times New Roman"/>
        </w:rPr>
      </w:pPr>
    </w:p>
    <w:p>
      <w:pPr>
        <w:widowControl/>
        <w:spacing w:line="360" w:lineRule="auto"/>
        <w:jc w:val="left"/>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w:t>
      </w:r>
      <w:r>
        <w:rPr>
          <w:rFonts w:ascii="Times New Roman" w:hAnsi="Times New Roman" w:eastAsia="黑体" w:cs="Times New Roman"/>
          <w:kern w:val="0"/>
        </w:rPr>
        <w:t>课程考核</w:t>
      </w:r>
    </w:p>
    <w:p>
      <w:pPr>
        <w:kinsoku w:val="0"/>
        <w:overflowPunct w:val="0"/>
        <w:autoSpaceDE w:val="0"/>
        <w:autoSpaceDN w:val="0"/>
        <w:adjustRightInd w:val="0"/>
        <w:spacing w:before="168" w:line="420" w:lineRule="exact"/>
        <w:ind w:right="737" w:firstLine="482" w:firstLineChars="200"/>
        <w:rPr>
          <w:rFonts w:ascii="黑体" w:hAnsi="黑体" w:eastAsia="黑体" w:cs="黑体"/>
          <w:b/>
          <w:sz w:val="24"/>
          <w:szCs w:val="24"/>
        </w:rPr>
      </w:pPr>
      <w:r>
        <w:rPr>
          <w:rFonts w:hint="eastAsia" w:ascii="黑体" w:hAnsi="黑体" w:eastAsia="黑体" w:cs="黑体"/>
          <w:b/>
          <w:sz w:val="24"/>
          <w:szCs w:val="24"/>
        </w:rPr>
        <w:t>（一）考核内容与考核方式</w:t>
      </w:r>
    </w:p>
    <w:p>
      <w:pPr>
        <w:pStyle w:val="4"/>
        <w:kinsoku w:val="0"/>
        <w:overflowPunct w:val="0"/>
        <w:spacing w:before="66"/>
        <w:jc w:val="center"/>
        <w:rPr>
          <w:rFonts w:ascii="Times" w:hAnsi="Times" w:cs="Times"/>
          <w:color w:val="FF0000"/>
          <w:szCs w:val="21"/>
        </w:rPr>
      </w:pPr>
      <w:r>
        <w:rPr>
          <w:rFonts w:hint="eastAsia" w:ascii="Times New Roman" w:cs="Times New Roman"/>
          <w:b/>
          <w:sz w:val="21"/>
          <w:szCs w:val="21"/>
        </w:rPr>
        <w:t>表4</w:t>
      </w:r>
      <w:r>
        <w:rPr>
          <w:rFonts w:ascii="Times New Roman" w:cs="Times New Roman"/>
          <w:b/>
          <w:sz w:val="21"/>
          <w:szCs w:val="21"/>
        </w:rPr>
        <w:t>-1</w:t>
      </w:r>
      <w:r>
        <w:rPr>
          <w:rFonts w:hint="eastAsia" w:ascii="Times New Roman" w:cs="Times New Roman"/>
          <w:b/>
          <w:sz w:val="21"/>
          <w:szCs w:val="21"/>
        </w:rPr>
        <w:t xml:space="preserve"> 课程目标、考核内容与考核方式对应关系</w:t>
      </w:r>
    </w:p>
    <w:tbl>
      <w:tblPr>
        <w:tblStyle w:val="10"/>
        <w:tblW w:w="4997" w:type="pct"/>
        <w:tblInd w:w="0" w:type="dxa"/>
        <w:tblLayout w:type="autofit"/>
        <w:tblCellMar>
          <w:top w:w="0" w:type="dxa"/>
          <w:left w:w="108" w:type="dxa"/>
          <w:bottom w:w="0" w:type="dxa"/>
          <w:right w:w="108" w:type="dxa"/>
        </w:tblCellMar>
      </w:tblPr>
      <w:tblGrid>
        <w:gridCol w:w="1056"/>
        <w:gridCol w:w="4014"/>
        <w:gridCol w:w="1861"/>
        <w:gridCol w:w="893"/>
        <w:gridCol w:w="1458"/>
      </w:tblGrid>
      <w:tr>
        <w:tblPrEx>
          <w:tblCellMar>
            <w:top w:w="0" w:type="dxa"/>
            <w:left w:w="108" w:type="dxa"/>
            <w:bottom w:w="0" w:type="dxa"/>
            <w:right w:w="108" w:type="dxa"/>
          </w:tblCellMar>
        </w:tblPrEx>
        <w:trPr>
          <w:trHeight w:val="623" w:hRule="atLeast"/>
        </w:trPr>
        <w:tc>
          <w:tcPr>
            <w:tcW w:w="56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课程目标</w:t>
            </w:r>
          </w:p>
        </w:tc>
        <w:tc>
          <w:tcPr>
            <w:tcW w:w="216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jc w:val="center"/>
              <w:rPr>
                <w:rFonts w:hint="default" w:ascii="明黑等宽" w:eastAsia="明黑等宽" w:cs="明黑等宽"/>
                <w:b/>
                <w:sz w:val="22"/>
                <w:szCs w:val="22"/>
              </w:rPr>
            </w:pPr>
            <w:r>
              <w:rPr>
                <w:rFonts w:ascii="明黑等宽" w:eastAsia="明黑等宽" w:cs="明黑等宽"/>
                <w:b/>
                <w:sz w:val="22"/>
                <w:szCs w:val="22"/>
              </w:rPr>
              <w:t>考核内容</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ind w:left="129"/>
              <w:jc w:val="center"/>
              <w:rPr>
                <w:rFonts w:hint="default" w:ascii="明黑等宽" w:eastAsia="明黑等宽" w:cs="明黑等宽"/>
                <w:b/>
                <w:sz w:val="22"/>
                <w:szCs w:val="22"/>
              </w:rPr>
            </w:pPr>
            <w:r>
              <w:rPr>
                <w:rFonts w:ascii="明黑等宽" w:eastAsia="明黑等宽" w:cs="明黑等宽"/>
                <w:b/>
                <w:sz w:val="22"/>
                <w:szCs w:val="22"/>
              </w:rPr>
              <w:t>所属</w:t>
            </w:r>
          </w:p>
          <w:p>
            <w:pPr>
              <w:pStyle w:val="24"/>
              <w:kinsoku w:val="0"/>
              <w:overflowPunct w:val="0"/>
              <w:spacing w:before="30" w:line="277" w:lineRule="exact"/>
              <w:ind w:left="129"/>
              <w:jc w:val="center"/>
              <w:rPr>
                <w:rFonts w:hint="default" w:ascii="明黑等宽" w:eastAsia="明黑等宽" w:cs="明黑等宽"/>
                <w:b/>
                <w:sz w:val="22"/>
                <w:szCs w:val="22"/>
              </w:rPr>
            </w:pPr>
            <w:r>
              <w:rPr>
                <w:rFonts w:ascii="明黑等宽" w:eastAsia="明黑等宽" w:cs="明黑等宽"/>
                <w:b/>
                <w:sz w:val="22"/>
                <w:szCs w:val="22"/>
              </w:rPr>
              <w:t>学习项目</w:t>
            </w:r>
          </w:p>
        </w:tc>
        <w:tc>
          <w:tcPr>
            <w:tcW w:w="480"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71"/>
              <w:ind w:left="185" w:right="177"/>
              <w:jc w:val="both"/>
              <w:rPr>
                <w:rFonts w:hint="default" w:ascii="明黑等宽" w:eastAsia="明黑等宽" w:cs="明黑等宽"/>
                <w:b/>
                <w:sz w:val="22"/>
                <w:szCs w:val="22"/>
              </w:rPr>
            </w:pPr>
            <w:r>
              <w:rPr>
                <w:rFonts w:ascii="明黑等宽" w:eastAsia="明黑等宽" w:cs="明黑等宽"/>
                <w:b/>
                <w:sz w:val="22"/>
                <w:szCs w:val="22"/>
              </w:rPr>
              <w:t>考核占比</w:t>
            </w:r>
          </w:p>
        </w:tc>
        <w:tc>
          <w:tcPr>
            <w:tcW w:w="785"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15"/>
              <w:ind w:left="201"/>
              <w:jc w:val="both"/>
              <w:rPr>
                <w:rFonts w:hint="default" w:ascii="明黑等宽" w:eastAsia="明黑等宽" w:cs="明黑等宽"/>
                <w:b/>
                <w:sz w:val="22"/>
                <w:szCs w:val="22"/>
              </w:rPr>
            </w:pPr>
            <w:r>
              <w:rPr>
                <w:rFonts w:ascii="明黑等宽" w:eastAsia="明黑等宽" w:cs="明黑等宽"/>
                <w:b/>
                <w:sz w:val="22"/>
                <w:szCs w:val="22"/>
              </w:rPr>
              <w:t>考核方式</w:t>
            </w:r>
          </w:p>
        </w:tc>
      </w:tr>
      <w:tr>
        <w:tblPrEx>
          <w:tblCellMar>
            <w:top w:w="0" w:type="dxa"/>
            <w:left w:w="108" w:type="dxa"/>
            <w:bottom w:w="0" w:type="dxa"/>
            <w:right w:w="108" w:type="dxa"/>
          </w:tblCellMar>
        </w:tblPrEx>
        <w:trPr>
          <w:trHeight w:val="312" w:hRule="atLeast"/>
        </w:trPr>
        <w:tc>
          <w:tcPr>
            <w:tcW w:w="569"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right="98"/>
              <w:jc w:val="center"/>
              <w:rPr>
                <w:rFonts w:hint="default"/>
                <w:sz w:val="21"/>
                <w:szCs w:val="21"/>
              </w:rPr>
            </w:pPr>
            <w:r>
              <w:rPr>
                <w:sz w:val="21"/>
                <w:szCs w:val="21"/>
              </w:rPr>
              <w:t>课程</w:t>
            </w:r>
            <w:r>
              <w:rPr>
                <w:rFonts w:hint="default"/>
                <w:sz w:val="21"/>
                <w:szCs w:val="21"/>
              </w:rPr>
              <w:br w:type="textWrapping"/>
            </w:r>
            <w:r>
              <w:rPr>
                <w:sz w:val="21"/>
                <w:szCs w:val="21"/>
              </w:rPr>
              <w:t>目标1</w:t>
            </w: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3"/>
              <w:ind w:left="108"/>
              <w:rPr>
                <w:rFonts w:hint="default"/>
                <w:sz w:val="21"/>
                <w:szCs w:val="21"/>
              </w:rPr>
            </w:pPr>
            <w:r>
              <w:rPr>
                <w:sz w:val="21"/>
                <w:szCs w:val="21"/>
              </w:rPr>
              <w:t>1.</w:t>
            </w:r>
            <w:r>
              <w:t xml:space="preserve"> </w:t>
            </w:r>
            <w:r>
              <w:rPr>
                <w:sz w:val="21"/>
                <w:szCs w:val="21"/>
              </w:rPr>
              <w:t>良好的实验习惯</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w:t>
            </w:r>
            <w:r>
              <w:rPr>
                <w:rFonts w:ascii="Times New Roman" w:cs="Times New Roman"/>
                <w:sz w:val="22"/>
                <w:szCs w:val="22"/>
              </w:rPr>
              <w:t>4</w:t>
            </w:r>
          </w:p>
        </w:tc>
        <w:tc>
          <w:tcPr>
            <w:tcW w:w="480"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3"/>
              <w:ind w:left="185" w:right="177"/>
              <w:jc w:val="center"/>
              <w:rPr>
                <w:rFonts w:hint="default"/>
                <w:sz w:val="21"/>
                <w:szCs w:val="21"/>
              </w:rPr>
            </w:pPr>
            <w:r>
              <w:rPr>
                <w:rFonts w:hint="default"/>
                <w:sz w:val="21"/>
                <w:szCs w:val="21"/>
              </w:rPr>
              <w:t>40</w:t>
            </w:r>
            <w:r>
              <w:rPr>
                <w:sz w:val="21"/>
                <w:szCs w:val="21"/>
              </w:rPr>
              <w:t>%</w:t>
            </w:r>
          </w:p>
        </w:tc>
        <w:tc>
          <w:tcPr>
            <w:tcW w:w="785"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实验操作</w:t>
            </w:r>
          </w:p>
          <w:p>
            <w:pPr>
              <w:pStyle w:val="24"/>
              <w:kinsoku w:val="0"/>
              <w:overflowPunct w:val="0"/>
              <w:jc w:val="center"/>
              <w:rPr>
                <w:rFonts w:hint="default" w:ascii="Times New Roman" w:cs="Times New Roman"/>
                <w:sz w:val="22"/>
                <w:szCs w:val="22"/>
              </w:rPr>
            </w:pPr>
            <w:r>
              <w:rPr>
                <w:rFonts w:ascii="Times New Roman" w:cs="Times New Roman"/>
                <w:sz w:val="22"/>
                <w:szCs w:val="22"/>
              </w:rPr>
              <w:t>实验安全</w:t>
            </w:r>
          </w:p>
          <w:p>
            <w:pPr>
              <w:pStyle w:val="24"/>
              <w:kinsoku w:val="0"/>
              <w:overflowPunct w:val="0"/>
              <w:jc w:val="center"/>
              <w:rPr>
                <w:rFonts w:hint="default" w:ascii="Times New Roman" w:cs="Times New Roman"/>
                <w:sz w:val="22"/>
                <w:szCs w:val="22"/>
              </w:rPr>
            </w:pPr>
            <w:r>
              <w:rPr>
                <w:rFonts w:ascii="Times New Roman" w:cs="Times New Roman"/>
                <w:sz w:val="22"/>
                <w:szCs w:val="22"/>
              </w:rPr>
              <w:t>预习</w:t>
            </w:r>
          </w:p>
        </w:tc>
      </w:tr>
      <w:tr>
        <w:tblPrEx>
          <w:tblCellMar>
            <w:top w:w="0" w:type="dxa"/>
            <w:left w:w="108" w:type="dxa"/>
            <w:bottom w:w="0" w:type="dxa"/>
            <w:right w:w="108" w:type="dxa"/>
          </w:tblCellMar>
        </w:tblPrEx>
        <w:trPr>
          <w:trHeight w:val="311" w:hRule="atLeast"/>
        </w:trPr>
        <w:tc>
          <w:tcPr>
            <w:tcW w:w="569"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2.</w:t>
            </w:r>
            <w:r>
              <w:t xml:space="preserve"> </w:t>
            </w:r>
            <w:r>
              <w:rPr>
                <w:sz w:val="21"/>
                <w:szCs w:val="21"/>
              </w:rPr>
              <w:t>正确的操作方法</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w:t>
            </w:r>
            <w:r>
              <w:rPr>
                <w:rFonts w:ascii="Times New Roman" w:cs="Times New Roman"/>
                <w:sz w:val="22"/>
                <w:szCs w:val="22"/>
              </w:rPr>
              <w:t>4</w:t>
            </w:r>
          </w:p>
        </w:tc>
        <w:tc>
          <w:tcPr>
            <w:tcW w:w="480"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78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4" w:hRule="atLeast"/>
        </w:trPr>
        <w:tc>
          <w:tcPr>
            <w:tcW w:w="569"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5"/>
              <w:ind w:left="108"/>
              <w:rPr>
                <w:rFonts w:hint="default"/>
                <w:sz w:val="21"/>
                <w:szCs w:val="21"/>
              </w:rPr>
            </w:pPr>
            <w:r>
              <w:rPr>
                <w:sz w:val="21"/>
                <w:szCs w:val="21"/>
              </w:rPr>
              <w:t>3.</w:t>
            </w:r>
            <w:r>
              <w:t xml:space="preserve"> </w:t>
            </w:r>
            <w:r>
              <w:rPr>
                <w:sz w:val="21"/>
                <w:szCs w:val="21"/>
              </w:rPr>
              <w:t>正确使用常见的电工仪表和电子仪器</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w:t>
            </w:r>
            <w:r>
              <w:rPr>
                <w:rFonts w:ascii="Times New Roman" w:cs="Times New Roman"/>
                <w:sz w:val="22"/>
                <w:szCs w:val="22"/>
              </w:rPr>
              <w:t>4</w:t>
            </w:r>
          </w:p>
        </w:tc>
        <w:tc>
          <w:tcPr>
            <w:tcW w:w="480"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78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1" w:hRule="atLeast"/>
        </w:trPr>
        <w:tc>
          <w:tcPr>
            <w:tcW w:w="569"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4</w:t>
            </w:r>
            <w:r>
              <w:rPr>
                <w:rFonts w:hint="default"/>
                <w:sz w:val="21"/>
                <w:szCs w:val="21"/>
              </w:rPr>
              <w:t xml:space="preserve">. </w:t>
            </w:r>
            <w:r>
              <w:rPr>
                <w:sz w:val="21"/>
                <w:szCs w:val="21"/>
              </w:rPr>
              <w:t>掌握基本的电路测量技能</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w:t>
            </w:r>
            <w:r>
              <w:rPr>
                <w:rFonts w:ascii="Times New Roman" w:cs="Times New Roman"/>
                <w:sz w:val="22"/>
                <w:szCs w:val="22"/>
              </w:rPr>
              <w:t>4</w:t>
            </w:r>
          </w:p>
        </w:tc>
        <w:tc>
          <w:tcPr>
            <w:tcW w:w="480"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78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r>
        <w:tblPrEx>
          <w:tblCellMar>
            <w:top w:w="0" w:type="dxa"/>
            <w:left w:w="108" w:type="dxa"/>
            <w:bottom w:w="0" w:type="dxa"/>
            <w:right w:w="108" w:type="dxa"/>
          </w:tblCellMar>
        </w:tblPrEx>
        <w:trPr>
          <w:trHeight w:val="311" w:hRule="atLeast"/>
        </w:trPr>
        <w:tc>
          <w:tcPr>
            <w:tcW w:w="569"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right="98"/>
              <w:jc w:val="center"/>
              <w:rPr>
                <w:rFonts w:hint="default"/>
                <w:sz w:val="21"/>
                <w:szCs w:val="21"/>
              </w:rPr>
            </w:pPr>
            <w:r>
              <w:rPr>
                <w:sz w:val="21"/>
                <w:szCs w:val="21"/>
              </w:rPr>
              <w:t>课程</w:t>
            </w:r>
            <w:r>
              <w:rPr>
                <w:rFonts w:hint="default"/>
                <w:sz w:val="21"/>
                <w:szCs w:val="21"/>
              </w:rPr>
              <w:br w:type="textWrapping"/>
            </w:r>
            <w:r>
              <w:rPr>
                <w:sz w:val="21"/>
                <w:szCs w:val="21"/>
              </w:rPr>
              <w:t>目标2</w:t>
            </w: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1.</w:t>
            </w:r>
            <w:r>
              <w:t xml:space="preserve"> </w:t>
            </w:r>
            <w:r>
              <w:rPr>
                <w:sz w:val="21"/>
                <w:szCs w:val="21"/>
              </w:rPr>
              <w:t>掌握应用实验手段来验证一些定律、定理和结论的方法</w:t>
            </w:r>
            <w:r>
              <w:rPr>
                <w:rFonts w:hint="eastAsia"/>
                <w:sz w:val="21"/>
                <w:szCs w:val="21"/>
                <w:lang w:eastAsia="zh-CN"/>
              </w:rPr>
              <w:t>，</w:t>
            </w:r>
            <w:r>
              <w:rPr>
                <w:sz w:val="21"/>
                <w:szCs w:val="21"/>
              </w:rPr>
              <w:t>根据已知参数设计实验电路的一般步骤和方法</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w:t>
            </w:r>
            <w:r>
              <w:rPr>
                <w:rFonts w:hint="default" w:ascii="Times New Roman" w:cs="Times New Roman"/>
                <w:sz w:val="22"/>
                <w:szCs w:val="22"/>
              </w:rPr>
              <w:t>2</w:t>
            </w:r>
            <w:r>
              <w:rPr>
                <w:rFonts w:ascii="Times New Roman" w:cs="Times New Roman"/>
                <w:sz w:val="22"/>
                <w:szCs w:val="22"/>
              </w:rPr>
              <w:t>,</w:t>
            </w:r>
            <w:r>
              <w:rPr>
                <w:rFonts w:hint="default" w:ascii="Times New Roman" w:cs="Times New Roman"/>
                <w:sz w:val="22"/>
                <w:szCs w:val="22"/>
              </w:rPr>
              <w:t xml:space="preserve"> 3</w:t>
            </w:r>
            <w:r>
              <w:rPr>
                <w:rFonts w:hint="eastAsia" w:ascii="Times New Roman" w:cs="Times New Roman"/>
                <w:sz w:val="22"/>
                <w:szCs w:val="22"/>
                <w:lang w:val="en-US" w:eastAsia="zh-CN"/>
              </w:rPr>
              <w:t>,</w:t>
            </w:r>
            <w:r>
              <w:rPr>
                <w:rFonts w:hint="default" w:ascii="Times New Roman" w:cs="Times New Roman"/>
                <w:sz w:val="22"/>
                <w:szCs w:val="22"/>
              </w:rPr>
              <w:t>4</w:t>
            </w:r>
          </w:p>
        </w:tc>
        <w:tc>
          <w:tcPr>
            <w:tcW w:w="480" w:type="pc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r>
              <w:rPr>
                <w:rFonts w:hint="eastAsia"/>
                <w:sz w:val="21"/>
                <w:szCs w:val="21"/>
                <w:lang w:val="en-US" w:eastAsia="zh-CN"/>
              </w:rPr>
              <w:t>5</w:t>
            </w:r>
            <w:r>
              <w:rPr>
                <w:rFonts w:hint="default"/>
                <w:sz w:val="21"/>
                <w:szCs w:val="21"/>
              </w:rPr>
              <w:t>0</w:t>
            </w:r>
            <w:r>
              <w:rPr>
                <w:sz w:val="21"/>
                <w:szCs w:val="21"/>
              </w:rPr>
              <w:t>%</w:t>
            </w:r>
          </w:p>
        </w:tc>
        <w:tc>
          <w:tcPr>
            <w:tcW w:w="785"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tabs>
                <w:tab w:val="left" w:pos="5"/>
              </w:tabs>
              <w:kinsoku w:val="0"/>
              <w:overflowPunct w:val="0"/>
              <w:jc w:val="center"/>
              <w:rPr>
                <w:rFonts w:hint="default" w:ascii="Times New Roman" w:cs="Times New Roman"/>
                <w:sz w:val="22"/>
                <w:szCs w:val="22"/>
              </w:rPr>
            </w:pPr>
            <w:r>
              <w:rPr>
                <w:rFonts w:ascii="Times New Roman" w:cs="Times New Roman"/>
                <w:sz w:val="22"/>
                <w:szCs w:val="22"/>
              </w:rPr>
              <w:t>实验操作</w:t>
            </w:r>
            <w:r>
              <w:rPr>
                <w:rFonts w:hint="default" w:ascii="Times New Roman" w:cs="Times New Roman"/>
                <w:sz w:val="22"/>
                <w:szCs w:val="22"/>
              </w:rPr>
              <w:br w:type="textWrapping"/>
            </w:r>
            <w:r>
              <w:rPr>
                <w:rFonts w:ascii="Times New Roman" w:cs="Times New Roman"/>
                <w:sz w:val="22"/>
                <w:szCs w:val="22"/>
              </w:rPr>
              <w:t>实验报告</w:t>
            </w:r>
          </w:p>
        </w:tc>
      </w:tr>
      <w:tr>
        <w:tblPrEx>
          <w:tblCellMar>
            <w:top w:w="0" w:type="dxa"/>
            <w:left w:w="108" w:type="dxa"/>
            <w:bottom w:w="0" w:type="dxa"/>
            <w:right w:w="108" w:type="dxa"/>
          </w:tblCellMar>
        </w:tblPrEx>
        <w:trPr>
          <w:trHeight w:val="311" w:hRule="atLeast"/>
        </w:trPr>
        <w:tc>
          <w:tcPr>
            <w:tcW w:w="569"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right="98"/>
              <w:jc w:val="center"/>
              <w:rPr>
                <w:rFonts w:hint="eastAsia" w:eastAsia="宋体"/>
                <w:sz w:val="21"/>
                <w:szCs w:val="21"/>
                <w:lang w:eastAsia="zh-CN"/>
              </w:rPr>
            </w:pPr>
            <w:r>
              <w:rPr>
                <w:sz w:val="21"/>
                <w:szCs w:val="21"/>
              </w:rPr>
              <w:t>课程</w:t>
            </w:r>
            <w:r>
              <w:rPr>
                <w:rFonts w:hint="default"/>
                <w:sz w:val="21"/>
                <w:szCs w:val="21"/>
              </w:rPr>
              <w:br w:type="textWrapping"/>
            </w:r>
            <w:r>
              <w:rPr>
                <w:sz w:val="21"/>
                <w:szCs w:val="21"/>
              </w:rPr>
              <w:t>目标</w:t>
            </w:r>
            <w:r>
              <w:rPr>
                <w:rFonts w:hint="eastAsia"/>
                <w:sz w:val="21"/>
                <w:szCs w:val="21"/>
                <w:lang w:val="en-US" w:eastAsia="zh-CN"/>
              </w:rPr>
              <w:t>3</w:t>
            </w: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1.</w:t>
            </w:r>
            <w:r>
              <w:t xml:space="preserve"> </w:t>
            </w:r>
            <w:r>
              <w:rPr>
                <w:sz w:val="21"/>
                <w:szCs w:val="21"/>
              </w:rPr>
              <w:t>实事求是、一丝不苟的科学态度</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2</w:t>
            </w:r>
            <w:r>
              <w:rPr>
                <w:rFonts w:ascii="Times New Roman" w:cs="Times New Roman"/>
                <w:sz w:val="22"/>
                <w:szCs w:val="22"/>
              </w:rPr>
              <w:t>,</w:t>
            </w:r>
            <w:r>
              <w:rPr>
                <w:rFonts w:hint="default" w:ascii="Times New Roman" w:cs="Times New Roman"/>
                <w:sz w:val="22"/>
                <w:szCs w:val="22"/>
              </w:rPr>
              <w:t xml:space="preserve"> </w:t>
            </w:r>
            <w:r>
              <w:rPr>
                <w:rFonts w:ascii="Times New Roman" w:cs="Times New Roman"/>
                <w:sz w:val="22"/>
                <w:szCs w:val="22"/>
              </w:rPr>
              <w:t>3,</w:t>
            </w:r>
            <w:r>
              <w:rPr>
                <w:rFonts w:hint="default" w:ascii="Times New Roman" w:cs="Times New Roman"/>
                <w:sz w:val="22"/>
                <w:szCs w:val="22"/>
              </w:rPr>
              <w:t xml:space="preserve"> </w:t>
            </w:r>
            <w:r>
              <w:rPr>
                <w:rFonts w:ascii="Times New Roman" w:cs="Times New Roman"/>
                <w:sz w:val="22"/>
                <w:szCs w:val="22"/>
              </w:rPr>
              <w:t>4</w:t>
            </w:r>
          </w:p>
        </w:tc>
        <w:tc>
          <w:tcPr>
            <w:tcW w:w="480"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r>
              <w:rPr>
                <w:rFonts w:hint="default"/>
                <w:sz w:val="21"/>
                <w:szCs w:val="21"/>
              </w:rPr>
              <w:t>10</w:t>
            </w:r>
            <w:r>
              <w:rPr>
                <w:sz w:val="21"/>
                <w:szCs w:val="21"/>
              </w:rPr>
              <w:t>%</w:t>
            </w:r>
          </w:p>
        </w:tc>
        <w:tc>
          <w:tcPr>
            <w:tcW w:w="785"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实验操作</w:t>
            </w:r>
            <w:r>
              <w:rPr>
                <w:rFonts w:hint="default" w:ascii="Times New Roman" w:cs="Times New Roman"/>
                <w:sz w:val="22"/>
                <w:szCs w:val="22"/>
              </w:rPr>
              <w:br w:type="textWrapping"/>
            </w:r>
            <w:r>
              <w:rPr>
                <w:rFonts w:ascii="Times New Roman" w:cs="Times New Roman"/>
                <w:sz w:val="22"/>
                <w:szCs w:val="22"/>
              </w:rPr>
              <w:t>实验报告</w:t>
            </w:r>
          </w:p>
        </w:tc>
      </w:tr>
      <w:tr>
        <w:tblPrEx>
          <w:tblCellMar>
            <w:top w:w="0" w:type="dxa"/>
            <w:left w:w="108" w:type="dxa"/>
            <w:bottom w:w="0" w:type="dxa"/>
            <w:right w:w="108" w:type="dxa"/>
          </w:tblCellMar>
        </w:tblPrEx>
        <w:trPr>
          <w:trHeight w:val="311" w:hRule="atLeast"/>
        </w:trPr>
        <w:tc>
          <w:tcPr>
            <w:tcW w:w="569" w:type="pct"/>
            <w:vMerge w:val="continue"/>
            <w:tcBorders>
              <w:top w:val="nil"/>
              <w:left w:val="single" w:color="000000" w:sz="4" w:space="0"/>
              <w:bottom w:val="single" w:color="000000" w:sz="4" w:space="0"/>
              <w:right w:val="single" w:color="000000" w:sz="4" w:space="0"/>
              <w:tl2br w:val="nil"/>
              <w:tr2bl w:val="nil"/>
            </w:tcBorders>
          </w:tcPr>
          <w:p>
            <w:pPr>
              <w:autoSpaceDE w:val="0"/>
              <w:autoSpaceDN w:val="0"/>
              <w:adjustRightInd w:val="0"/>
              <w:jc w:val="left"/>
              <w:rPr>
                <w:rFonts w:ascii="Times New Roman" w:hAnsi="Times New Roman" w:eastAsia="宋体" w:cs="Times New Roman"/>
                <w:kern w:val="0"/>
                <w:sz w:val="2"/>
                <w:szCs w:val="2"/>
              </w:rPr>
            </w:pPr>
          </w:p>
        </w:tc>
        <w:tc>
          <w:tcPr>
            <w:tcW w:w="2161"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2.</w:t>
            </w:r>
            <w:r>
              <w:t xml:space="preserve"> </w:t>
            </w:r>
            <w:r>
              <w:rPr>
                <w:sz w:val="21"/>
                <w:szCs w:val="21"/>
              </w:rPr>
              <w:t>独立分析问题和解决问题的能力</w:t>
            </w:r>
          </w:p>
        </w:tc>
        <w:tc>
          <w:tcPr>
            <w:tcW w:w="100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2"/>
                <w:szCs w:val="22"/>
              </w:rPr>
            </w:pPr>
            <w:r>
              <w:rPr>
                <w:rFonts w:ascii="Times New Roman" w:cs="Times New Roman"/>
                <w:sz w:val="22"/>
                <w:szCs w:val="22"/>
              </w:rPr>
              <w:t>实验1,</w:t>
            </w:r>
            <w:r>
              <w:rPr>
                <w:rFonts w:hint="default" w:ascii="Times New Roman" w:cs="Times New Roman"/>
                <w:sz w:val="22"/>
                <w:szCs w:val="22"/>
              </w:rPr>
              <w:t xml:space="preserve"> 2</w:t>
            </w:r>
            <w:r>
              <w:rPr>
                <w:rFonts w:ascii="Times New Roman" w:cs="Times New Roman"/>
                <w:sz w:val="22"/>
                <w:szCs w:val="22"/>
              </w:rPr>
              <w:t>,</w:t>
            </w:r>
            <w:r>
              <w:rPr>
                <w:rFonts w:hint="default" w:ascii="Times New Roman" w:cs="Times New Roman"/>
                <w:sz w:val="22"/>
                <w:szCs w:val="22"/>
              </w:rPr>
              <w:t xml:space="preserve"> </w:t>
            </w:r>
            <w:r>
              <w:rPr>
                <w:rFonts w:ascii="Times New Roman" w:cs="Times New Roman"/>
                <w:sz w:val="22"/>
                <w:szCs w:val="22"/>
              </w:rPr>
              <w:t>3,</w:t>
            </w:r>
            <w:r>
              <w:rPr>
                <w:rFonts w:hint="default" w:ascii="Times New Roman" w:cs="Times New Roman"/>
                <w:sz w:val="22"/>
                <w:szCs w:val="22"/>
              </w:rPr>
              <w:t xml:space="preserve"> </w:t>
            </w:r>
            <w:r>
              <w:rPr>
                <w:rFonts w:ascii="Times New Roman" w:cs="Times New Roman"/>
                <w:sz w:val="22"/>
                <w:szCs w:val="22"/>
              </w:rPr>
              <w:t>4</w:t>
            </w:r>
          </w:p>
        </w:tc>
        <w:tc>
          <w:tcPr>
            <w:tcW w:w="480"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785" w:type="pct"/>
            <w:vMerge w:val="continue"/>
            <w:tcBorders>
              <w:top w:val="nil"/>
              <w:left w:val="single" w:color="000000" w:sz="4" w:space="0"/>
              <w:bottom w:val="single" w:color="000000" w:sz="4" w:space="0"/>
              <w:right w:val="single" w:color="000000" w:sz="4" w:space="0"/>
              <w:tl2br w:val="nil"/>
              <w:tr2bl w:val="nil"/>
            </w:tcBorders>
            <w:vAlign w:val="center"/>
          </w:tcPr>
          <w:p>
            <w:pPr>
              <w:autoSpaceDE w:val="0"/>
              <w:autoSpaceDN w:val="0"/>
              <w:adjustRightInd w:val="0"/>
              <w:jc w:val="center"/>
              <w:rPr>
                <w:rFonts w:ascii="Times New Roman" w:hAnsi="Times New Roman" w:eastAsia="宋体" w:cs="Times New Roman"/>
                <w:kern w:val="0"/>
                <w:sz w:val="2"/>
                <w:szCs w:val="2"/>
              </w:rPr>
            </w:pPr>
          </w:p>
        </w:tc>
      </w:tr>
    </w:tbl>
    <w:p>
      <w:pPr>
        <w:pStyle w:val="4"/>
        <w:kinsoku w:val="0"/>
        <w:overflowPunct w:val="0"/>
        <w:spacing w:before="66"/>
        <w:jc w:val="center"/>
        <w:rPr>
          <w:rFonts w:ascii="Times New Roman" w:cs="Times New Roman"/>
          <w:b/>
          <w:sz w:val="21"/>
          <w:szCs w:val="21"/>
          <w:highlight w:val="yellow"/>
        </w:rPr>
      </w:pPr>
    </w:p>
    <w:p>
      <w:pPr>
        <w:pStyle w:val="4"/>
        <w:kinsoku w:val="0"/>
        <w:overflowPunct w:val="0"/>
        <w:spacing w:before="66"/>
        <w:jc w:val="center"/>
        <w:rPr>
          <w:rFonts w:ascii="Times New Roman" w:eastAsia="黑体" w:cs="Times New Roman"/>
        </w:rPr>
      </w:pPr>
      <w:r>
        <w:rPr>
          <w:rFonts w:hint="eastAsia" w:ascii="Times New Roman" w:cs="Times New Roman"/>
          <w:b/>
          <w:sz w:val="21"/>
          <w:szCs w:val="21"/>
        </w:rPr>
        <w:t>表</w:t>
      </w:r>
      <w:r>
        <w:rPr>
          <w:rFonts w:ascii="Times New Roman" w:cs="Times New Roman"/>
          <w:b/>
          <w:sz w:val="21"/>
          <w:szCs w:val="21"/>
        </w:rPr>
        <w:t xml:space="preserve">4-2 </w:t>
      </w:r>
      <w:r>
        <w:rPr>
          <w:rFonts w:hint="eastAsia" w:ascii="Times New Roman" w:cs="Times New Roman"/>
          <w:b/>
          <w:sz w:val="21"/>
          <w:szCs w:val="21"/>
        </w:rPr>
        <w:t>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w:t>
            </w:r>
          </w:p>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目标</w:t>
            </w:r>
          </w:p>
        </w:tc>
        <w:tc>
          <w:tcPr>
            <w:tcW w:w="5933" w:type="dxa"/>
            <w:gridSpan w:val="4"/>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考核方式</w:t>
            </w:r>
          </w:p>
        </w:tc>
        <w:tc>
          <w:tcPr>
            <w:tcW w:w="2608" w:type="dxa"/>
            <w:vMerge w:val="restart"/>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vAlign w:val="center"/>
          </w:tcPr>
          <w:p>
            <w:pPr>
              <w:pStyle w:val="24"/>
              <w:kinsoku w:val="0"/>
              <w:overflowPunct w:val="0"/>
              <w:spacing w:before="15"/>
              <w:jc w:val="center"/>
              <w:rPr>
                <w:rFonts w:hint="default" w:ascii="Times New Roman" w:cs="Times New Roman"/>
                <w:sz w:val="21"/>
                <w:szCs w:val="21"/>
              </w:rPr>
            </w:pPr>
          </w:p>
        </w:tc>
        <w:tc>
          <w:tcPr>
            <w:tcW w:w="1452"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预习</w:t>
            </w:r>
            <w:r>
              <w:rPr>
                <w:rFonts w:ascii="Times New Roman" w:cs="Times New Roman"/>
                <w:sz w:val="21"/>
                <w:szCs w:val="21"/>
              </w:rPr>
              <w:br w:type="textWrapping"/>
            </w:r>
            <w:r>
              <w:rPr>
                <w:rFonts w:hint="default" w:ascii="Times New Roman" w:cs="Times New Roman"/>
                <w:sz w:val="21"/>
                <w:szCs w:val="21"/>
              </w:rPr>
              <w:t>18</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实验安全</w:t>
            </w:r>
            <w:r>
              <w:rPr>
                <w:rFonts w:ascii="Times New Roman" w:cs="Times New Roman"/>
                <w:sz w:val="21"/>
                <w:szCs w:val="21"/>
              </w:rPr>
              <w:br w:type="textWrapping"/>
            </w:r>
            <w:r>
              <w:rPr>
                <w:rFonts w:hint="default" w:ascii="Times New Roman" w:cs="Times New Roman"/>
                <w:sz w:val="21"/>
                <w:szCs w:val="21"/>
              </w:rPr>
              <w:t>6</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实验操作</w:t>
            </w:r>
            <w:r>
              <w:rPr>
                <w:rFonts w:ascii="Times New Roman" w:cs="Times New Roman"/>
                <w:sz w:val="21"/>
                <w:szCs w:val="21"/>
              </w:rPr>
              <w:br w:type="textWrapping"/>
            </w:r>
            <w:r>
              <w:rPr>
                <w:rFonts w:hint="default" w:ascii="Times New Roman" w:cs="Times New Roman"/>
                <w:sz w:val="21"/>
                <w:szCs w:val="21"/>
              </w:rPr>
              <w:t>36</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实验报告</w:t>
            </w:r>
            <w:r>
              <w:rPr>
                <w:rFonts w:ascii="Times New Roman" w:cs="Times New Roman"/>
                <w:sz w:val="21"/>
                <w:szCs w:val="21"/>
              </w:rPr>
              <w:br w:type="textWrapping"/>
            </w:r>
            <w:r>
              <w:rPr>
                <w:rFonts w:hint="default" w:ascii="Times New Roman" w:cs="Times New Roman"/>
                <w:sz w:val="21"/>
                <w:szCs w:val="21"/>
              </w:rPr>
              <w:t>40</w:t>
            </w:r>
            <w:r>
              <w:rPr>
                <w:rFonts w:ascii="Times New Roman" w:cs="Times New Roman"/>
                <w:sz w:val="21"/>
                <w:szCs w:val="21"/>
              </w:rPr>
              <w:t>%</w:t>
            </w:r>
          </w:p>
        </w:tc>
        <w:tc>
          <w:tcPr>
            <w:tcW w:w="2608" w:type="dxa"/>
            <w:vMerge w:val="continue"/>
            <w:vAlign w:val="center"/>
          </w:tcPr>
          <w:p>
            <w:pPr>
              <w:pStyle w:val="24"/>
              <w:kinsoku w:val="0"/>
              <w:overflowPunct w:val="0"/>
              <w:spacing w:before="15"/>
              <w:jc w:val="center"/>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课程目标1</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60</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80</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68</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0</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4</w:t>
            </w:r>
            <w:r>
              <w:rPr>
                <w:rFonts w:ascii="Times New Roman" w:cs="Times New Roman"/>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课程目标2</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3</w:t>
            </w:r>
            <w:r>
              <w:rPr>
                <w:rFonts w:hint="default" w:ascii="Times New Roman" w:cs="Times New Roman"/>
                <w:sz w:val="21"/>
                <w:szCs w:val="21"/>
              </w:rPr>
              <w:t>0</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0%</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23</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27.5</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w:t>
            </w:r>
            <w:r>
              <w:rPr>
                <w:rFonts w:hint="default" w:ascii="Times New Roman" w:cs="Times New Roman"/>
                <w:sz w:val="21"/>
                <w:szCs w:val="21"/>
              </w:rPr>
              <w:t>0</w:t>
            </w:r>
            <w:r>
              <w:rPr>
                <w:rFonts w:asci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50" w:type="dxa"/>
            <w:vAlign w:val="center"/>
          </w:tcPr>
          <w:p>
            <w:pPr>
              <w:pStyle w:val="24"/>
              <w:kinsoku w:val="0"/>
              <w:overflowPunct w:val="0"/>
              <w:spacing w:before="15"/>
              <w:jc w:val="center"/>
              <w:rPr>
                <w:rFonts w:hint="eastAsia" w:ascii="Times New Roman" w:eastAsia="宋体" w:cs="Times New Roman"/>
                <w:sz w:val="21"/>
                <w:szCs w:val="21"/>
                <w:lang w:eastAsia="zh-CN"/>
              </w:rPr>
            </w:pPr>
            <w:r>
              <w:rPr>
                <w:rFonts w:ascii="Times New Roman" w:cs="Times New Roman"/>
                <w:sz w:val="21"/>
                <w:szCs w:val="21"/>
              </w:rPr>
              <w:t>课程目标</w:t>
            </w:r>
            <w:r>
              <w:rPr>
                <w:rFonts w:hint="eastAsia" w:ascii="Times New Roman" w:cs="Times New Roman"/>
                <w:sz w:val="21"/>
                <w:szCs w:val="21"/>
                <w:lang w:val="en-US" w:eastAsia="zh-CN"/>
              </w:rPr>
              <w:t>3</w:t>
            </w:r>
          </w:p>
        </w:tc>
        <w:tc>
          <w:tcPr>
            <w:tcW w:w="1452"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10</w:t>
            </w:r>
            <w:r>
              <w:rPr>
                <w:rFonts w:ascii="Times New Roman" w:cs="Times New Roman"/>
                <w:sz w:val="21"/>
                <w:szCs w:val="21"/>
              </w:rPr>
              <w:t>%</w:t>
            </w:r>
          </w:p>
        </w:tc>
        <w:tc>
          <w:tcPr>
            <w:tcW w:w="1442"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20</w:t>
            </w:r>
            <w:r>
              <w:rPr>
                <w:rFonts w:ascii="Times New Roman" w:cs="Times New Roman"/>
                <w:sz w:val="21"/>
                <w:szCs w:val="21"/>
              </w:rPr>
              <w:t>%</w:t>
            </w:r>
          </w:p>
        </w:tc>
        <w:tc>
          <w:tcPr>
            <w:tcW w:w="1519"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9</w:t>
            </w:r>
            <w:r>
              <w:rPr>
                <w:rFonts w:ascii="Times New Roman" w:cs="Times New Roman"/>
                <w:sz w:val="21"/>
                <w:szCs w:val="21"/>
              </w:rPr>
              <w:t>%</w:t>
            </w:r>
          </w:p>
        </w:tc>
        <w:tc>
          <w:tcPr>
            <w:tcW w:w="1520"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9.5</w:t>
            </w:r>
            <w:r>
              <w:rPr>
                <w:rFonts w:ascii="Times New Roman" w:cs="Times New Roman"/>
                <w:sz w:val="21"/>
                <w:szCs w:val="21"/>
              </w:rPr>
              <w:t>%</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10</w:t>
            </w:r>
            <w:r>
              <w:rPr>
                <w:rFonts w:ascii="Times New Roman" w:cs="Times New Roman"/>
                <w:sz w:val="21"/>
                <w:szCs w:val="21"/>
              </w:rPr>
              <w:t>%</w:t>
            </w:r>
          </w:p>
        </w:tc>
      </w:tr>
    </w:tbl>
    <w:p>
      <w:pPr>
        <w:kinsoku w:val="0"/>
        <w:overflowPunct w:val="0"/>
        <w:autoSpaceDE w:val="0"/>
        <w:autoSpaceDN w:val="0"/>
        <w:adjustRightInd w:val="0"/>
        <w:spacing w:before="8"/>
        <w:ind w:firstLine="482" w:firstLineChars="200"/>
        <w:rPr>
          <w:rFonts w:ascii="Hiragino Sans GB W6" w:hAnsi="Times New Roman" w:eastAsia="宋体" w:cs="Hiragino Sans GB W6"/>
          <w:b/>
          <w:sz w:val="24"/>
          <w:szCs w:val="24"/>
        </w:rPr>
      </w:pPr>
    </w:p>
    <w:p>
      <w:pPr>
        <w:kinsoku w:val="0"/>
        <w:overflowPunct w:val="0"/>
        <w:autoSpaceDE w:val="0"/>
        <w:autoSpaceDN w:val="0"/>
        <w:adjustRightInd w:val="0"/>
        <w:spacing w:before="8"/>
        <w:ind w:firstLine="241" w:firstLineChars="100"/>
        <w:rPr>
          <w:rFonts w:ascii="黑体" w:hAnsi="黑体" w:eastAsia="黑体" w:cs="黑体"/>
          <w:b/>
          <w:sz w:val="24"/>
          <w:szCs w:val="24"/>
        </w:rPr>
      </w:pPr>
      <w:r>
        <w:rPr>
          <w:rFonts w:hint="eastAsia" w:ascii="黑体" w:hAnsi="黑体" w:eastAsia="黑体" w:cs="黑体"/>
          <w:b/>
          <w:sz w:val="24"/>
          <w:szCs w:val="24"/>
        </w:rPr>
        <w:t>（二）成绩评定</w:t>
      </w:r>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1</w:t>
      </w:r>
      <w:r>
        <w:rPr>
          <w:rFonts w:ascii="Times" w:hAnsi="Times New Roman" w:eastAsia="宋体" w:cs="Times"/>
          <w:b/>
          <w:kern w:val="0"/>
          <w:sz w:val="24"/>
          <w:szCs w:val="24"/>
        </w:rPr>
        <w:t>.</w:t>
      </w:r>
      <w:r>
        <w:rPr>
          <w:rFonts w:hint="eastAsia" w:ascii="Times" w:hAnsi="Times" w:eastAsia="宋体" w:cs="Times"/>
          <w:b/>
          <w:kern w:val="0"/>
          <w:sz w:val="24"/>
          <w:szCs w:val="24"/>
        </w:rPr>
        <w:t>平时成绩评定</w:t>
      </w:r>
    </w:p>
    <w:p>
      <w:pPr>
        <w:autoSpaceDE w:val="0"/>
        <w:autoSpaceDN w:val="0"/>
        <w:adjustRightInd w:val="0"/>
        <w:snapToGrid w:val="0"/>
        <w:spacing w:line="400" w:lineRule="exact"/>
        <w:ind w:firstLine="482" w:firstLineChars="200"/>
        <w:jc w:val="left"/>
        <w:rPr>
          <w:rFonts w:ascii="Times" w:hAnsi="Times" w:eastAsia="宋体" w:cs="Times"/>
          <w:kern w:val="0"/>
          <w:sz w:val="24"/>
          <w:szCs w:val="24"/>
        </w:rPr>
      </w:pPr>
      <w:r>
        <w:rPr>
          <w:rFonts w:hint="eastAsia" w:ascii="Times New Roman" w:cs="Times New Roman"/>
          <w:b/>
          <w:sz w:val="24"/>
          <w:szCs w:val="24"/>
        </w:rPr>
        <w:t>（</w:t>
      </w:r>
      <w:r>
        <w:rPr>
          <w:rFonts w:ascii="Times New Roman" w:cs="Times New Roman"/>
          <w:b/>
          <w:sz w:val="24"/>
          <w:szCs w:val="24"/>
        </w:rPr>
        <w:t>1</w:t>
      </w:r>
      <w:r>
        <w:rPr>
          <w:rFonts w:hint="eastAsia" w:ascii="Times New Roman" w:cs="Times New Roman"/>
          <w:b/>
          <w:sz w:val="24"/>
          <w:szCs w:val="24"/>
        </w:rPr>
        <w:t>）预习（</w:t>
      </w:r>
      <w:r>
        <w:rPr>
          <w:rFonts w:ascii="Times New Roman" w:cs="Times New Roman"/>
          <w:b/>
          <w:sz w:val="24"/>
          <w:szCs w:val="24"/>
        </w:rPr>
        <w:t>30%</w:t>
      </w:r>
      <w:r>
        <w:rPr>
          <w:rFonts w:hint="eastAsia" w:ascii="Times New Roman" w:cs="Times New Roman"/>
          <w:b/>
          <w:sz w:val="24"/>
          <w:szCs w:val="24"/>
        </w:rPr>
        <w:t>）</w:t>
      </w:r>
      <w:r>
        <w:rPr>
          <w:rFonts w:hint="eastAsia" w:ascii="Times New Roman" w:cs="Times New Roman"/>
          <w:sz w:val="24"/>
          <w:szCs w:val="24"/>
        </w:rPr>
        <w:t>：</w:t>
      </w:r>
      <w:r>
        <w:rPr>
          <w:rFonts w:hint="eastAsia" w:ascii="Times" w:hAnsi="Times" w:eastAsia="宋体" w:cs="Times"/>
          <w:kern w:val="0"/>
          <w:sz w:val="24"/>
          <w:szCs w:val="24"/>
        </w:rPr>
        <w:t>要求学生提前预习实验原理、实验目的，了解实验步骤，理解注意事项，并准备好记录实验数据的表格；</w:t>
      </w:r>
    </w:p>
    <w:p>
      <w:pPr>
        <w:autoSpaceDE w:val="0"/>
        <w:autoSpaceDN w:val="0"/>
        <w:adjustRightInd w:val="0"/>
        <w:snapToGrid w:val="0"/>
        <w:spacing w:line="400" w:lineRule="exact"/>
        <w:ind w:firstLine="482" w:firstLineChars="200"/>
        <w:jc w:val="left"/>
        <w:rPr>
          <w:rFonts w:ascii="Times" w:hAnsi="Times" w:eastAsia="宋体" w:cs="Times"/>
          <w:kern w:val="0"/>
          <w:sz w:val="24"/>
          <w:szCs w:val="24"/>
        </w:rPr>
      </w:pPr>
      <w:r>
        <w:rPr>
          <w:rFonts w:hint="eastAsia" w:ascii="Times New Roman" w:cs="Times New Roman"/>
          <w:b/>
          <w:sz w:val="24"/>
          <w:szCs w:val="24"/>
        </w:rPr>
        <w:t>（2）</w:t>
      </w:r>
      <w:r>
        <w:rPr>
          <w:rFonts w:hint="eastAsia" w:ascii="Times" w:hAnsi="Times" w:eastAsia="宋体" w:cs="Times"/>
          <w:kern w:val="0"/>
          <w:sz w:val="24"/>
          <w:szCs w:val="24"/>
        </w:rPr>
        <w:t>实验安全</w:t>
      </w:r>
      <w:r>
        <w:rPr>
          <w:rFonts w:hint="eastAsia" w:ascii="Times New Roman" w:cs="Times New Roman"/>
          <w:b/>
          <w:sz w:val="24"/>
          <w:szCs w:val="24"/>
        </w:rPr>
        <w:t>（1</w:t>
      </w:r>
      <w:r>
        <w:rPr>
          <w:rFonts w:ascii="Times New Roman" w:cs="Times New Roman"/>
          <w:b/>
          <w:sz w:val="24"/>
          <w:szCs w:val="24"/>
        </w:rPr>
        <w:t>0%</w:t>
      </w:r>
      <w:r>
        <w:rPr>
          <w:rFonts w:hint="eastAsia" w:ascii="Times New Roman" w:cs="Times New Roman"/>
          <w:b/>
          <w:sz w:val="24"/>
          <w:szCs w:val="24"/>
        </w:rPr>
        <w:t>）</w:t>
      </w:r>
      <w:r>
        <w:rPr>
          <w:rFonts w:hint="eastAsia" w:ascii="Times New Roman" w:cs="Times New Roman"/>
          <w:sz w:val="24"/>
          <w:szCs w:val="24"/>
        </w:rPr>
        <w:t>：</w:t>
      </w:r>
      <w:r>
        <w:rPr>
          <w:rFonts w:hint="eastAsia" w:ascii="Times" w:hAnsi="Times" w:eastAsia="宋体" w:cs="Times"/>
          <w:kern w:val="0"/>
          <w:sz w:val="24"/>
          <w:szCs w:val="24"/>
        </w:rPr>
        <w:t>安全操作实验仪器，未出现事故，未造成仪器损毁；</w:t>
      </w:r>
    </w:p>
    <w:p>
      <w:pPr>
        <w:autoSpaceDE w:val="0"/>
        <w:autoSpaceDN w:val="0"/>
        <w:adjustRightInd w:val="0"/>
        <w:snapToGrid w:val="0"/>
        <w:spacing w:line="400" w:lineRule="exact"/>
        <w:ind w:firstLine="482" w:firstLineChars="200"/>
        <w:jc w:val="left"/>
        <w:rPr>
          <w:rFonts w:ascii="Times" w:hAnsi="Times" w:eastAsia="宋体" w:cs="Times"/>
          <w:kern w:val="0"/>
          <w:sz w:val="24"/>
          <w:szCs w:val="24"/>
        </w:rPr>
      </w:pPr>
      <w:r>
        <w:rPr>
          <w:rFonts w:hint="eastAsia" w:ascii="Times New Roman" w:cs="Times New Roman"/>
          <w:b/>
          <w:sz w:val="24"/>
          <w:szCs w:val="24"/>
        </w:rPr>
        <w:t>（</w:t>
      </w:r>
      <w:r>
        <w:rPr>
          <w:rFonts w:ascii="Times New Roman" w:cs="Times New Roman"/>
          <w:b/>
          <w:sz w:val="24"/>
          <w:szCs w:val="24"/>
        </w:rPr>
        <w:t>3</w:t>
      </w:r>
      <w:r>
        <w:rPr>
          <w:rFonts w:hint="eastAsia" w:ascii="Times New Roman" w:cs="Times New Roman"/>
          <w:b/>
          <w:sz w:val="24"/>
          <w:szCs w:val="24"/>
        </w:rPr>
        <w:t>）</w:t>
      </w:r>
      <w:r>
        <w:rPr>
          <w:rFonts w:hint="eastAsia" w:ascii="Times" w:hAnsi="Times" w:eastAsia="宋体" w:cs="Times"/>
          <w:kern w:val="0"/>
          <w:sz w:val="24"/>
          <w:szCs w:val="24"/>
        </w:rPr>
        <w:t>实验操作</w:t>
      </w:r>
      <w:r>
        <w:rPr>
          <w:rFonts w:hint="eastAsia" w:ascii="Times New Roman" w:cs="Times New Roman"/>
          <w:b/>
          <w:sz w:val="24"/>
          <w:szCs w:val="24"/>
        </w:rPr>
        <w:t>（</w:t>
      </w:r>
      <w:r>
        <w:rPr>
          <w:rFonts w:ascii="Times New Roman" w:cs="Times New Roman"/>
          <w:b/>
          <w:sz w:val="24"/>
          <w:szCs w:val="24"/>
        </w:rPr>
        <w:t>60%</w:t>
      </w:r>
      <w:r>
        <w:rPr>
          <w:rFonts w:hint="eastAsia" w:ascii="Times New Roman" w:cs="Times New Roman"/>
          <w:b/>
          <w:sz w:val="24"/>
          <w:szCs w:val="24"/>
        </w:rPr>
        <w:t>）</w:t>
      </w:r>
      <w:r>
        <w:rPr>
          <w:rFonts w:hint="eastAsia" w:ascii="Times New Roman" w:cs="Times New Roman"/>
          <w:sz w:val="24"/>
          <w:szCs w:val="24"/>
        </w:rPr>
        <w:t>：</w:t>
      </w:r>
      <w:r>
        <w:rPr>
          <w:rFonts w:hint="eastAsia" w:ascii="Times" w:hAnsi="Times" w:eastAsia="宋体" w:cs="Times"/>
          <w:kern w:val="0"/>
          <w:sz w:val="24"/>
          <w:szCs w:val="24"/>
        </w:rPr>
        <w:t>正确使用仪器设备，遵循安全规范，熟练连接电路，准确记录数据，能判断数据的正确性，能分析查找错误原因并及时改正。</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平时成绩（</w:t>
      </w:r>
      <w:r>
        <w:rPr>
          <w:rFonts w:ascii="Times" w:hAnsi="Times" w:eastAsia="宋体" w:cs="Times"/>
          <w:kern w:val="0"/>
          <w:sz w:val="24"/>
          <w:szCs w:val="24"/>
        </w:rPr>
        <w:t>100%</w:t>
      </w:r>
      <w:r>
        <w:rPr>
          <w:rFonts w:hint="eastAsia" w:ascii="Times" w:hAnsi="Times" w:eastAsia="宋体" w:cs="Times"/>
          <w:kern w:val="0"/>
          <w:sz w:val="24"/>
          <w:szCs w:val="24"/>
        </w:rPr>
        <w:t>）</w:t>
      </w:r>
      <w:r>
        <w:rPr>
          <w:rFonts w:ascii="Times" w:hAnsi="Times" w:eastAsia="宋体" w:cs="Times"/>
          <w:kern w:val="0"/>
          <w:sz w:val="24"/>
          <w:szCs w:val="24"/>
        </w:rPr>
        <w:t xml:space="preserve">= </w:t>
      </w:r>
      <w:r>
        <w:rPr>
          <w:rFonts w:hint="eastAsia" w:ascii="Times" w:hAnsi="Times" w:eastAsia="宋体" w:cs="Times"/>
          <w:kern w:val="0"/>
          <w:sz w:val="24"/>
          <w:szCs w:val="24"/>
        </w:rPr>
        <w:t>预习（3</w:t>
      </w:r>
      <w:r>
        <w:rPr>
          <w:rFonts w:ascii="Times" w:hAnsi="Times" w:eastAsia="宋体" w:cs="Times"/>
          <w:kern w:val="0"/>
          <w:sz w:val="24"/>
          <w:szCs w:val="24"/>
        </w:rPr>
        <w:t>0%</w:t>
      </w:r>
      <w:r>
        <w:rPr>
          <w:rFonts w:hint="eastAsia" w:ascii="Times" w:hAnsi="Times" w:eastAsia="宋体" w:cs="Times"/>
          <w:kern w:val="0"/>
          <w:sz w:val="24"/>
          <w:szCs w:val="24"/>
        </w:rPr>
        <w:t>）</w:t>
      </w:r>
      <w:r>
        <w:rPr>
          <w:rFonts w:ascii="Times" w:hAnsi="Times" w:eastAsia="宋体" w:cs="Times"/>
          <w:kern w:val="0"/>
          <w:sz w:val="24"/>
          <w:szCs w:val="24"/>
        </w:rPr>
        <w:t xml:space="preserve">+ </w:t>
      </w:r>
      <w:r>
        <w:rPr>
          <w:rFonts w:hint="eastAsia" w:ascii="Times" w:hAnsi="Times" w:eastAsia="宋体" w:cs="Times"/>
          <w:kern w:val="0"/>
          <w:sz w:val="24"/>
          <w:szCs w:val="24"/>
        </w:rPr>
        <w:t>实验安全（1</w:t>
      </w:r>
      <w:r>
        <w:rPr>
          <w:rFonts w:ascii="Times" w:hAnsi="Times" w:eastAsia="宋体" w:cs="Times"/>
          <w:kern w:val="0"/>
          <w:sz w:val="24"/>
          <w:szCs w:val="24"/>
        </w:rPr>
        <w:t>0%</w:t>
      </w:r>
      <w:r>
        <w:rPr>
          <w:rFonts w:hint="eastAsia" w:ascii="Times" w:hAnsi="Times" w:eastAsia="宋体" w:cs="Times"/>
          <w:kern w:val="0"/>
          <w:sz w:val="24"/>
          <w:szCs w:val="24"/>
        </w:rPr>
        <w:t>）</w:t>
      </w:r>
      <w:r>
        <w:rPr>
          <w:rFonts w:ascii="Times" w:hAnsi="Times" w:eastAsia="宋体" w:cs="Times"/>
          <w:kern w:val="0"/>
          <w:sz w:val="24"/>
          <w:szCs w:val="24"/>
        </w:rPr>
        <w:t xml:space="preserve">+ </w:t>
      </w:r>
      <w:r>
        <w:rPr>
          <w:rFonts w:hint="eastAsia" w:ascii="Times" w:hAnsi="Times" w:eastAsia="宋体" w:cs="Times"/>
          <w:kern w:val="0"/>
          <w:sz w:val="24"/>
          <w:szCs w:val="24"/>
        </w:rPr>
        <w:t>实验操作（6</w:t>
      </w:r>
      <w:r>
        <w:rPr>
          <w:rFonts w:ascii="Times" w:hAnsi="Times" w:eastAsia="宋体" w:cs="Times"/>
          <w:kern w:val="0"/>
          <w:sz w:val="24"/>
          <w:szCs w:val="24"/>
        </w:rPr>
        <w:t>0%</w:t>
      </w:r>
      <w:r>
        <w:rPr>
          <w:rFonts w:hint="eastAsia" w:ascii="Times" w:hAnsi="Times" w:eastAsia="宋体" w:cs="Times"/>
          <w:kern w:val="0"/>
          <w:sz w:val="24"/>
          <w:szCs w:val="24"/>
        </w:rPr>
        <w:t>）</w:t>
      </w:r>
    </w:p>
    <w:p>
      <w:pPr>
        <w:autoSpaceDE w:val="0"/>
        <w:autoSpaceDN w:val="0"/>
        <w:adjustRightInd w:val="0"/>
        <w:snapToGrid w:val="0"/>
        <w:spacing w:line="400" w:lineRule="exact"/>
        <w:ind w:firstLine="480" w:firstLineChars="200"/>
        <w:jc w:val="left"/>
        <w:rPr>
          <w:rFonts w:ascii="Times" w:hAnsi="Times New Roman" w:eastAsia="宋体" w:cs="Times"/>
          <w:kern w:val="0"/>
          <w:sz w:val="24"/>
          <w:szCs w:val="24"/>
        </w:rPr>
      </w:pP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2.</w:t>
      </w:r>
      <w:r>
        <w:rPr>
          <w:rFonts w:hint="eastAsia" w:ascii="Times" w:hAnsi="Times" w:eastAsia="宋体" w:cs="Times"/>
          <w:b/>
          <w:kern w:val="0"/>
          <w:sz w:val="24"/>
          <w:szCs w:val="24"/>
        </w:rPr>
        <w:t>期末成绩评定</w:t>
      </w:r>
    </w:p>
    <w:p>
      <w:pPr>
        <w:autoSpaceDE w:val="0"/>
        <w:autoSpaceDN w:val="0"/>
        <w:adjustRightInd w:val="0"/>
        <w:snapToGrid w:val="0"/>
        <w:spacing w:line="400" w:lineRule="exact"/>
        <w:ind w:firstLine="482" w:firstLineChars="200"/>
        <w:jc w:val="left"/>
        <w:rPr>
          <w:rFonts w:ascii="Times" w:hAnsi="Times New Roman" w:eastAsia="宋体" w:cs="Times"/>
          <w:kern w:val="0"/>
          <w:sz w:val="24"/>
          <w:szCs w:val="24"/>
        </w:rPr>
      </w:pPr>
      <w:r>
        <w:rPr>
          <w:rFonts w:hint="eastAsia"/>
          <w:b/>
          <w:sz w:val="24"/>
        </w:rPr>
        <w:t>实验报告（1</w:t>
      </w:r>
      <w:r>
        <w:rPr>
          <w:b/>
          <w:sz w:val="24"/>
        </w:rPr>
        <w:t>00%</w:t>
      </w:r>
      <w:r>
        <w:rPr>
          <w:rFonts w:hint="eastAsia"/>
          <w:b/>
          <w:sz w:val="24"/>
        </w:rPr>
        <w:t>）</w:t>
      </w:r>
      <w:r>
        <w:rPr>
          <w:rFonts w:hint="eastAsia"/>
          <w:sz w:val="24"/>
        </w:rPr>
        <w:t>：实验报告</w:t>
      </w:r>
      <w:r>
        <w:rPr>
          <w:sz w:val="24"/>
        </w:rPr>
        <w:t>要点明确、</w:t>
      </w:r>
      <w:r>
        <w:rPr>
          <w:rFonts w:hint="eastAsia"/>
          <w:sz w:val="24"/>
        </w:rPr>
        <w:t>图表准确、</w:t>
      </w:r>
      <w:r>
        <w:rPr>
          <w:sz w:val="24"/>
        </w:rPr>
        <w:t>计算</w:t>
      </w:r>
      <w:r>
        <w:rPr>
          <w:rFonts w:hint="eastAsia"/>
          <w:sz w:val="24"/>
        </w:rPr>
        <w:t>分析</w:t>
      </w:r>
      <w:r>
        <w:rPr>
          <w:sz w:val="24"/>
        </w:rPr>
        <w:t>思路清晰、结果正确</w:t>
      </w:r>
      <w:r>
        <w:rPr>
          <w:rFonts w:hint="eastAsia"/>
          <w:sz w:val="24"/>
        </w:rPr>
        <w:t>、独立完成。</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r>
        <w:rPr>
          <w:rFonts w:ascii="Times" w:hAnsi="Times" w:eastAsia="宋体" w:cs="Times"/>
          <w:b/>
          <w:kern w:val="0"/>
          <w:sz w:val="24"/>
          <w:szCs w:val="24"/>
        </w:rPr>
        <w:t>3.</w:t>
      </w:r>
      <w:r>
        <w:rPr>
          <w:rFonts w:hint="eastAsia" w:ascii="Times" w:hAnsi="Times" w:eastAsia="宋体" w:cs="Times"/>
          <w:b/>
          <w:kern w:val="0"/>
          <w:sz w:val="24"/>
          <w:szCs w:val="24"/>
        </w:rPr>
        <w:t>总成绩评定</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总成绩（</w:t>
      </w:r>
      <w:r>
        <w:rPr>
          <w:rFonts w:ascii="Times" w:hAnsi="Times" w:eastAsia="宋体" w:cs="Times"/>
          <w:kern w:val="0"/>
          <w:sz w:val="24"/>
          <w:szCs w:val="24"/>
        </w:rPr>
        <w:t>100%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平时成绩（</w:t>
      </w:r>
      <w:r>
        <w:rPr>
          <w:rFonts w:ascii="Times" w:hAnsi="Times" w:eastAsia="宋体" w:cs="Times"/>
          <w:kern w:val="0"/>
          <w:sz w:val="24"/>
          <w:szCs w:val="24"/>
        </w:rPr>
        <w:t>60%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期末成绩（</w:t>
      </w:r>
      <w:r>
        <w:rPr>
          <w:rFonts w:ascii="Times" w:hAnsi="Times" w:eastAsia="宋体" w:cs="Times"/>
          <w:kern w:val="0"/>
          <w:sz w:val="24"/>
          <w:szCs w:val="24"/>
        </w:rPr>
        <w:t>40%</w:t>
      </w:r>
      <w:r>
        <w:rPr>
          <w:rFonts w:hint="eastAsia" w:ascii="Times" w:hAnsi="Times" w:eastAsia="宋体" w:cs="Times"/>
          <w:kern w:val="0"/>
          <w:sz w:val="24"/>
          <w:szCs w:val="24"/>
        </w:rPr>
        <w:t>）</w:t>
      </w:r>
    </w:p>
    <w:p>
      <w:pPr>
        <w:autoSpaceDE w:val="0"/>
        <w:autoSpaceDN w:val="0"/>
        <w:adjustRightInd w:val="0"/>
        <w:snapToGrid w:val="0"/>
        <w:spacing w:line="400" w:lineRule="exact"/>
        <w:ind w:firstLine="480" w:firstLineChars="200"/>
        <w:jc w:val="left"/>
        <w:rPr>
          <w:rFonts w:ascii="Times New Roman" w:hAnsi="Times New Roman" w:eastAsia="宋体" w:cs="Times New Roman"/>
          <w:color w:val="FF0000"/>
          <w:sz w:val="24"/>
          <w:szCs w:val="24"/>
        </w:rPr>
      </w:pPr>
    </w:p>
    <w:p>
      <w:pPr>
        <w:autoSpaceDE w:val="0"/>
        <w:autoSpaceDN w:val="0"/>
        <w:adjustRightInd w:val="0"/>
        <w:snapToGrid w:val="0"/>
        <w:spacing w:line="360" w:lineRule="auto"/>
        <w:ind w:left="482"/>
        <w:jc w:val="left"/>
        <w:rPr>
          <w:rFonts w:ascii="Times New Roman" w:hAnsi="Times New Roman" w:eastAsia="黑体" w:cs="Times New Roman"/>
          <w:b/>
          <w:kern w:val="0"/>
          <w:sz w:val="24"/>
          <w:szCs w:val="24"/>
        </w:rPr>
      </w:pPr>
      <w:r>
        <w:rPr>
          <w:rFonts w:hint="eastAsia" w:ascii="黑体" w:hAnsi="黑体" w:eastAsia="黑体" w:cs="黑体"/>
          <w:b/>
          <w:sz w:val="24"/>
          <w:szCs w:val="24"/>
        </w:rPr>
        <w:t>（三）</w:t>
      </w:r>
      <w:r>
        <w:rPr>
          <w:rFonts w:ascii="Times New Roman" w:hAnsi="Times New Roman" w:eastAsia="黑体" w:cs="Times New Roman"/>
          <w:b/>
          <w:kern w:val="0"/>
          <w:sz w:val="24"/>
          <w:szCs w:val="24"/>
        </w:rPr>
        <w:t>评分标准</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表5评</w:t>
      </w:r>
      <w:r>
        <w:rPr>
          <w:rFonts w:hint="eastAsia" w:ascii="Times New Roman" w:hAnsi="Times New Roman" w:eastAsia="宋体" w:cs="Times New Roman"/>
          <w:b/>
          <w:color w:val="000000" w:themeColor="text1"/>
          <w:szCs w:val="21"/>
          <w14:textFill>
            <w14:solidFill>
              <w14:schemeClr w14:val="tx1"/>
            </w14:solidFill>
          </w14:textFill>
        </w:rPr>
        <w:t>分</w:t>
      </w:r>
      <w:r>
        <w:rPr>
          <w:rFonts w:ascii="Times New Roman" w:hAnsi="Times New Roman" w:eastAsia="宋体" w:cs="Times New Roman"/>
          <w:b/>
          <w:color w:val="000000" w:themeColor="text1"/>
          <w:szCs w:val="21"/>
          <w14:textFill>
            <w14:solidFill>
              <w14:schemeClr w14:val="tx1"/>
            </w14:solidFill>
          </w14:textFill>
        </w:rPr>
        <w:t>标准</w:t>
      </w:r>
      <w:r>
        <w:rPr>
          <w:rFonts w:hint="eastAsia" w:ascii="Times New Roman" w:cs="Times New Roman"/>
          <w:b/>
          <w:szCs w:val="21"/>
        </w:rPr>
        <w:t>（非试卷考核项目）</w:t>
      </w:r>
    </w:p>
    <w:tbl>
      <w:tblPr>
        <w:tblStyle w:val="10"/>
        <w:tblW w:w="8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455"/>
        <w:gridCol w:w="1455"/>
        <w:gridCol w:w="1455"/>
        <w:gridCol w:w="1455"/>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64" w:type="dxa"/>
            <w:vMerge w:val="restart"/>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hint="eastAsia" w:ascii="Times New Roman" w:hAnsi="Times New Roman" w:cs="Times New Roman"/>
                <w:b/>
                <w:szCs w:val="21"/>
              </w:rPr>
              <w:t>分</w:t>
            </w:r>
            <w:r>
              <w:rPr>
                <w:rFonts w:ascii="Times New Roman" w:hAnsi="Times New Roman" w:cs="Times New Roman"/>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64" w:type="dxa"/>
            <w:vMerge w:val="continue"/>
            <w:vAlign w:val="center"/>
          </w:tcPr>
          <w:p>
            <w:pPr>
              <w:adjustRightInd w:val="0"/>
              <w:snapToGrid w:val="0"/>
              <w:rPr>
                <w:rFonts w:ascii="Times New Roman" w:hAnsi="Times New Roman" w:cs="Times New Roman"/>
                <w:b/>
                <w:szCs w:val="21"/>
              </w:rPr>
            </w:pPr>
          </w:p>
        </w:tc>
        <w:tc>
          <w:tcPr>
            <w:tcW w:w="1455" w:type="dxa"/>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hint="eastAsia" w:ascii="Times New Roman" w:hAnsi="Times New Roman" w:cs="Times New Roman"/>
                <w:b/>
                <w:szCs w:val="21"/>
              </w:rPr>
              <w:t>等</w:t>
            </w:r>
          </w:p>
          <w:p>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964" w:type="dxa"/>
            <w:vAlign w:val="center"/>
          </w:tcPr>
          <w:p>
            <w:pPr>
              <w:adjustRightInd w:val="0"/>
              <w:snapToGrid w:val="0"/>
              <w:spacing w:line="440" w:lineRule="exact"/>
              <w:jc w:val="center"/>
              <w:rPr>
                <w:rFonts w:ascii="Times New Roman" w:hAnsi="Times New Roman" w:cs="Times New Roman"/>
                <w:szCs w:val="21"/>
              </w:rPr>
            </w:pPr>
            <w:r>
              <w:rPr>
                <w:rFonts w:hint="eastAsia" w:ascii="Times New Roman" w:hAnsi="Times New Roman" w:cs="Times New Roman"/>
                <w:szCs w:val="21"/>
              </w:rPr>
              <w:t>预习</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提前预习实验，准备实验笔记和实验记录所用表格。</w:t>
            </w:r>
          </w:p>
          <w:p>
            <w:pPr>
              <w:rPr>
                <w:rFonts w:hint="eastAsia" w:ascii="Times New Roman" w:hAnsi="Times New Roman" w:cs="Times New Roman"/>
                <w:szCs w:val="21"/>
              </w:rPr>
            </w:pPr>
            <w:r>
              <w:rPr>
                <w:rFonts w:hint="eastAsia" w:ascii="Times New Roman" w:hAnsi="Times New Roman" w:cs="Times New Roman"/>
                <w:szCs w:val="21"/>
              </w:rPr>
              <w:t>笔记包含实验原理，仪器，步骤等主要内容，内容准确，清楚明了。表格设计合理，方便记录数据。</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提前预习实验，准备实验笔记和实验记录所用表格。</w:t>
            </w:r>
          </w:p>
          <w:p>
            <w:pPr>
              <w:rPr>
                <w:rFonts w:ascii="Times New Roman" w:hAnsi="Times New Roman" w:cs="Times New Roman"/>
                <w:szCs w:val="21"/>
              </w:rPr>
            </w:pPr>
            <w:r>
              <w:rPr>
                <w:rFonts w:hint="eastAsia" w:ascii="Times New Roman" w:hAnsi="Times New Roman" w:cs="Times New Roman"/>
                <w:szCs w:val="21"/>
              </w:rPr>
              <w:t>笔记包含实验原理，仪器，步骤等主要内容，内容准确，较清晰。表格设计较合理，方便记录数据。</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有提前预习实验，准备实验笔记和实验记录所用表格。</w:t>
            </w:r>
          </w:p>
          <w:p>
            <w:pPr>
              <w:rPr>
                <w:rFonts w:ascii="Times New Roman" w:hAnsi="Times New Roman" w:cs="Times New Roman"/>
                <w:szCs w:val="21"/>
              </w:rPr>
            </w:pPr>
            <w:r>
              <w:rPr>
                <w:rFonts w:hint="eastAsia" w:ascii="Times New Roman" w:hAnsi="Times New Roman" w:cs="Times New Roman"/>
                <w:szCs w:val="21"/>
              </w:rPr>
              <w:t>笔记包含部分主要内容，内容相对准确，但结构归类不够合理。表格设计较合理。</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有提前预习实验，但仅准备实验笔记或实验记录所用表格中的一项。</w:t>
            </w:r>
          </w:p>
          <w:p>
            <w:pPr>
              <w:rPr>
                <w:rFonts w:ascii="Times New Roman" w:hAnsi="Times New Roman" w:cs="Times New Roman"/>
                <w:szCs w:val="21"/>
              </w:rPr>
            </w:pPr>
            <w:r>
              <w:rPr>
                <w:rFonts w:hint="eastAsia" w:ascii="Times New Roman" w:hAnsi="Times New Roman" w:cs="Times New Roman"/>
                <w:szCs w:val="21"/>
              </w:rPr>
              <w:t>笔记包含部分主要内容，内容有部分错误，或结构归类不合理。表格设计不完整。</w:t>
            </w:r>
          </w:p>
        </w:tc>
        <w:tc>
          <w:tcPr>
            <w:tcW w:w="1412" w:type="dxa"/>
            <w:vAlign w:val="center"/>
          </w:tcPr>
          <w:p>
            <w:pPr>
              <w:rPr>
                <w:rFonts w:ascii="Times New Roman" w:hAnsi="Times New Roman" w:cs="Times New Roman"/>
                <w:szCs w:val="21"/>
              </w:rPr>
            </w:pPr>
            <w:r>
              <w:rPr>
                <w:rFonts w:ascii="Times New Roman" w:hAnsi="Times New Roman" w:cs="Times New Roman"/>
                <w:szCs w:val="21"/>
              </w:rPr>
              <w:t>没有</w:t>
            </w:r>
            <w:r>
              <w:rPr>
                <w:rFonts w:hint="eastAsia" w:ascii="Times New Roman" w:hAnsi="Times New Roman" w:cs="Times New Roman"/>
                <w:szCs w:val="21"/>
              </w:rPr>
              <w:t>提前预习，课前无法提供，预习笔记和记录表格。或所准备的材料出现严重错误。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964" w:type="dxa"/>
            <w:vAlign w:val="center"/>
          </w:tcPr>
          <w:p>
            <w:pPr>
              <w:adjustRightInd w:val="0"/>
              <w:snapToGrid w:val="0"/>
              <w:spacing w:line="440" w:lineRule="exact"/>
              <w:jc w:val="center"/>
              <w:rPr>
                <w:rFonts w:ascii="Times New Roman" w:hAnsi="Times New Roman" w:cs="Times New Roman"/>
                <w:szCs w:val="21"/>
              </w:rPr>
            </w:pPr>
            <w:r>
              <w:rPr>
                <w:rFonts w:hint="eastAsia" w:ascii="Times New Roman" w:hAnsi="Times New Roman" w:cs="Times New Roman"/>
                <w:szCs w:val="21"/>
              </w:rPr>
              <w:t>实验</w:t>
            </w:r>
            <w:r>
              <w:rPr>
                <w:rFonts w:ascii="Times New Roman" w:hAnsi="Times New Roman" w:cs="Times New Roman"/>
                <w:szCs w:val="21"/>
              </w:rPr>
              <w:br w:type="textWrapping"/>
            </w:r>
            <w:r>
              <w:rPr>
                <w:rFonts w:hint="eastAsia" w:ascii="Times New Roman" w:hAnsi="Times New Roman" w:cs="Times New Roman"/>
                <w:szCs w:val="21"/>
              </w:rPr>
              <w:t>安全</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始终按照安全操作规范操作实验仪器设备。未造成安全事故，且未造成仪器损毁。仪器保护电路几乎未出现报警指示。</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按照安全操作规范操作实验仪器设备，未造成安全事故，且未造成仪器损毁。仪器保护电路出现报警指示不超过</w:t>
            </w:r>
            <w:r>
              <w:rPr>
                <w:rFonts w:ascii="Times New Roman" w:hAnsi="Times New Roman" w:cs="Times New Roman"/>
                <w:szCs w:val="21"/>
              </w:rPr>
              <w:t>10</w:t>
            </w:r>
            <w:r>
              <w:rPr>
                <w:rFonts w:hint="eastAsia" w:ascii="Times New Roman" w:hAnsi="Times New Roman" w:cs="Times New Roman"/>
                <w:szCs w:val="21"/>
              </w:rPr>
              <w:t>次。</w:t>
            </w:r>
          </w:p>
        </w:tc>
        <w:tc>
          <w:tcPr>
            <w:tcW w:w="1455" w:type="dxa"/>
            <w:vAlign w:val="center"/>
          </w:tcPr>
          <w:p>
            <w:pPr>
              <w:rPr>
                <w:rFonts w:ascii="Times New Roman" w:hAnsi="Times New Roman" w:cs="Times New Roman"/>
                <w:szCs w:val="21"/>
              </w:rPr>
            </w:pPr>
            <w:r>
              <w:rPr>
                <w:rFonts w:hint="eastAsia" w:ascii="Times New Roman" w:hAnsi="Times New Roman" w:cs="Times New Roman"/>
                <w:szCs w:val="21"/>
              </w:rPr>
              <w:t>大多按照安全操作规范操作实验仪器设备，未造成安全事故，且未造成仪器损毁。仪器仪表保险丝烧毁，可修复。</w:t>
            </w:r>
          </w:p>
        </w:tc>
        <w:tc>
          <w:tcPr>
            <w:tcW w:w="1455" w:type="dxa"/>
            <w:vAlign w:val="center"/>
          </w:tcPr>
          <w:p>
            <w:pPr>
              <w:rPr>
                <w:rFonts w:hint="eastAsia" w:ascii="Times New Roman" w:hAnsi="Times New Roman" w:cs="Times New Roman"/>
                <w:szCs w:val="21"/>
              </w:rPr>
            </w:pPr>
            <w:r>
              <w:rPr>
                <w:rFonts w:hint="eastAsia" w:ascii="Times New Roman" w:hAnsi="Times New Roman" w:cs="Times New Roman"/>
                <w:szCs w:val="21"/>
              </w:rPr>
              <w:t>出现部分不按照安全操作规范操作实验仪器设备的现象，未造成安全事故，但由于操作不当，导致仪器附属件部件损坏。</w:t>
            </w:r>
          </w:p>
        </w:tc>
        <w:tc>
          <w:tcPr>
            <w:tcW w:w="1412" w:type="dxa"/>
            <w:vAlign w:val="center"/>
          </w:tcPr>
          <w:p>
            <w:pPr>
              <w:rPr>
                <w:rFonts w:ascii="Times New Roman" w:hAnsi="Times New Roman" w:cs="Times New Roman"/>
                <w:szCs w:val="21"/>
              </w:rPr>
            </w:pPr>
            <w:r>
              <w:rPr>
                <w:rFonts w:hint="eastAsia" w:ascii="Times New Roman" w:hAnsi="Times New Roman" w:cs="Times New Roman"/>
                <w:szCs w:val="21"/>
              </w:rPr>
              <w:t>出现严重不按照安全操作规范操作的情况：造成安全事故，或造成实验仪器设备严重损坏。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964" w:type="dxa"/>
            <w:vAlign w:val="center"/>
          </w:tcPr>
          <w:p>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实验</w:t>
            </w:r>
          </w:p>
          <w:p>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操作</w:t>
            </w:r>
          </w:p>
        </w:tc>
        <w:tc>
          <w:tcPr>
            <w:tcW w:w="1455" w:type="dxa"/>
            <w:vAlign w:val="center"/>
          </w:tcPr>
          <w:p>
            <w:pPr>
              <w:rPr>
                <w:rFonts w:ascii="Times New Roman" w:hAnsi="Times New Roman" w:cs="Times New Roman"/>
                <w:szCs w:val="21"/>
              </w:rPr>
            </w:pPr>
            <w:r>
              <w:rPr>
                <w:rFonts w:ascii="Times New Roman" w:hAnsi="Times New Roman" w:cs="Times New Roman"/>
                <w:szCs w:val="21"/>
              </w:rPr>
              <w:t>按照实验安全操作规则进行实验，实验步骤与结果正确；实验仪器设备完好。</w:t>
            </w:r>
            <w:r>
              <w:rPr>
                <w:rFonts w:hint="eastAsia" w:ascii="Times New Roman" w:hAnsi="Times New Roman" w:cs="Times New Roman"/>
                <w:szCs w:val="21"/>
              </w:rPr>
              <w:t>做完实验后参与指导其他同学。</w:t>
            </w:r>
          </w:p>
        </w:tc>
        <w:tc>
          <w:tcPr>
            <w:tcW w:w="1455" w:type="dxa"/>
            <w:vAlign w:val="center"/>
          </w:tcPr>
          <w:p>
            <w:pPr>
              <w:rPr>
                <w:rFonts w:ascii="Times New Roman" w:hAnsi="Times New Roman" w:cs="Times New Roman"/>
                <w:szCs w:val="21"/>
              </w:rPr>
            </w:pPr>
            <w:r>
              <w:rPr>
                <w:rFonts w:ascii="Times New Roman" w:hAnsi="Times New Roman" w:cs="Times New Roman"/>
                <w:szCs w:val="21"/>
              </w:rPr>
              <w:t>按照实验安全操作规则进行实验，实验步骤与结果正确；实验仪器设备完好。</w:t>
            </w:r>
          </w:p>
        </w:tc>
        <w:tc>
          <w:tcPr>
            <w:tcW w:w="1455" w:type="dxa"/>
            <w:vAlign w:val="center"/>
          </w:tcPr>
          <w:p>
            <w:pPr>
              <w:rPr>
                <w:rFonts w:ascii="Times New Roman" w:hAnsi="Times New Roman" w:cs="Times New Roman"/>
                <w:szCs w:val="21"/>
              </w:rPr>
            </w:pPr>
            <w:r>
              <w:rPr>
                <w:rFonts w:ascii="Times New Roman" w:hAnsi="Times New Roman" w:cs="Times New Roman"/>
                <w:szCs w:val="21"/>
              </w:rPr>
              <w:t>按照实验安全操作规则进行实验，实验步骤与结果基本正确；实验仪器设备完好。</w:t>
            </w:r>
          </w:p>
        </w:tc>
        <w:tc>
          <w:tcPr>
            <w:tcW w:w="1455" w:type="dxa"/>
            <w:vAlign w:val="center"/>
          </w:tcPr>
          <w:p>
            <w:pPr>
              <w:rPr>
                <w:rFonts w:ascii="Times New Roman" w:hAnsi="Times New Roman" w:cs="Times New Roman"/>
                <w:szCs w:val="21"/>
              </w:rPr>
            </w:pPr>
            <w:r>
              <w:rPr>
                <w:rFonts w:ascii="Times New Roman" w:hAnsi="Times New Roman" w:cs="Times New Roman"/>
                <w:szCs w:val="21"/>
              </w:rPr>
              <w:t>基本按照实验安全操作规则进行实验，实验步骤与结果基本正确；实验仪器设备完好。</w:t>
            </w:r>
          </w:p>
        </w:tc>
        <w:tc>
          <w:tcPr>
            <w:tcW w:w="1412" w:type="dxa"/>
            <w:vAlign w:val="center"/>
          </w:tcPr>
          <w:p>
            <w:pPr>
              <w:rPr>
                <w:rFonts w:ascii="Times New Roman" w:hAnsi="Times New Roman" w:cs="Times New Roman"/>
                <w:szCs w:val="21"/>
              </w:rPr>
            </w:pPr>
            <w:r>
              <w:rPr>
                <w:rFonts w:ascii="Times New Roman" w:hAnsi="Times New Roman" w:cs="Times New Roman"/>
                <w:szCs w:val="21"/>
              </w:rPr>
              <w:t>没有按照实验安全操作规则进行实验，或者步骤与结果不正确。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vAlign w:val="center"/>
          </w:tcPr>
          <w:p>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实验</w:t>
            </w:r>
          </w:p>
          <w:p>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报告</w:t>
            </w:r>
          </w:p>
        </w:tc>
        <w:tc>
          <w:tcPr>
            <w:tcW w:w="1455" w:type="dxa"/>
            <w:vAlign w:val="center"/>
          </w:tcPr>
          <w:p>
            <w:pPr>
              <w:rPr>
                <w:rFonts w:ascii="Times New Roman" w:hAnsi="Times New Roman" w:cs="Times New Roman"/>
                <w:szCs w:val="21"/>
              </w:rPr>
            </w:pPr>
            <w:r>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pPr>
              <w:rPr>
                <w:rFonts w:ascii="Times New Roman" w:hAnsi="Times New Roman" w:cs="Times New Roman"/>
                <w:szCs w:val="21"/>
              </w:rPr>
            </w:pPr>
            <w:r>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pPr>
              <w:rPr>
                <w:rFonts w:ascii="Times New Roman" w:hAnsi="Times New Roman" w:cs="Times New Roman"/>
                <w:szCs w:val="21"/>
              </w:rPr>
            </w:pPr>
            <w:r>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pPr>
              <w:rPr>
                <w:rFonts w:ascii="Times New Roman" w:hAnsi="Times New Roman" w:cs="Times New Roman"/>
                <w:szCs w:val="21"/>
              </w:rPr>
            </w:pPr>
            <w:r>
              <w:rPr>
                <w:rFonts w:ascii="Times New Roman" w:hAnsi="Times New Roman" w:cs="Times New Roman"/>
                <w:szCs w:val="21"/>
              </w:rPr>
              <w:t>获得实验数据。参考少量文献对数据进行简单分析；报告条理基本清楚，基本符合规范。</w:t>
            </w:r>
          </w:p>
        </w:tc>
        <w:tc>
          <w:tcPr>
            <w:tcW w:w="1412" w:type="dxa"/>
            <w:vAlign w:val="center"/>
          </w:tcPr>
          <w:p>
            <w:pPr>
              <w:rPr>
                <w:rFonts w:ascii="Times New Roman" w:hAnsi="Times New Roman" w:cs="Times New Roman"/>
                <w:szCs w:val="21"/>
              </w:rPr>
            </w:pPr>
            <w:r>
              <w:rPr>
                <w:rFonts w:ascii="Times New Roman" w:hAnsi="Times New Roman" w:cs="Times New Roman"/>
                <w:szCs w:val="21"/>
              </w:rPr>
              <w:t>没有获得有效数据；或报告思路混乱，表达不清。</w:t>
            </w:r>
          </w:p>
        </w:tc>
      </w:tr>
    </w:tbl>
    <w:p>
      <w:pPr>
        <w:spacing w:line="360" w:lineRule="auto"/>
        <w:ind w:firstLine="482" w:firstLineChars="200"/>
        <w:rPr>
          <w:rFonts w:ascii="Times New Roman" w:hAnsi="Times New Roman" w:eastAsia="宋体" w:cs="Times New Roman"/>
          <w:b/>
          <w:bCs/>
          <w:sz w:val="24"/>
          <w:szCs w:val="24"/>
        </w:r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autoSpaceDE w:val="0"/>
        <w:autoSpaceDN w:val="0"/>
        <w:adjustRightInd w:val="0"/>
        <w:snapToGrid w:val="0"/>
        <w:spacing w:line="400" w:lineRule="exact"/>
        <w:ind w:firstLine="480" w:firstLineChars="200"/>
        <w:jc w:val="left"/>
        <w:rPr>
          <w:rFonts w:ascii="Times New Roman" w:hAnsi="Times New Roman" w:cs="Times New Roman"/>
        </w:rPr>
      </w:pPr>
      <w:r>
        <w:rPr>
          <w:rFonts w:hint="eastAsia" w:ascii="Times New Roman" w:cs="Times New Roman"/>
          <w:color w:val="000000"/>
          <w:sz w:val="24"/>
          <w:szCs w:val="24"/>
        </w:rPr>
        <w:t>本课程大纲依据</w:t>
      </w:r>
      <w:r>
        <w:rPr>
          <w:rFonts w:ascii="Times New Roman" w:cs="Times New Roman"/>
          <w:color w:val="000000"/>
          <w:sz w:val="24"/>
          <w:szCs w:val="24"/>
        </w:rPr>
        <w:t>2023</w:t>
      </w:r>
      <w:r>
        <w:rPr>
          <w:rFonts w:hint="eastAsia" w:ascii="Times New Roman" w:cs="Times New Roman"/>
          <w:color w:val="000000"/>
          <w:sz w:val="24"/>
          <w:szCs w:val="24"/>
        </w:rPr>
        <w:t>版材料成型及控制工程专业人才培养方案，由材料科学与工程学院材料加工教学系讨论制定，材料科学与工程学院教学工作委员会审定，教务处审核批准，自</w:t>
      </w:r>
      <w:r>
        <w:rPr>
          <w:rFonts w:ascii="Times New Roman" w:cs="Times New Roman"/>
          <w:color w:val="000000"/>
          <w:sz w:val="24"/>
          <w:szCs w:val="24"/>
        </w:rPr>
        <w:t>2023</w:t>
      </w:r>
      <w:r>
        <w:rPr>
          <w:rFonts w:hint="eastAsia" w:ascii="Times New Roman" w:cs="Times New Roman"/>
          <w:color w:val="000000"/>
          <w:sz w:val="24"/>
          <w:szCs w:val="24"/>
        </w:rPr>
        <w:t>级开始执行。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2FD54A-5C41-4458-ACAF-6B60F87040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06D3620-1EAD-4AA2-9D5C-4B2BA4686480}"/>
  </w:font>
  <w:font w:name="明黑等宽">
    <w:altName w:val="黑体"/>
    <w:panose1 w:val="00000000000000000000"/>
    <w:charset w:val="86"/>
    <w:family w:val="modern"/>
    <w:pitch w:val="default"/>
    <w:sig w:usb0="00000000" w:usb1="00000000" w:usb2="00000010" w:usb3="00000000" w:csb0="00040000" w:csb1="00000000"/>
    <w:embedRegular r:id="rId3" w:fontKey="{D5F80BFB-FB61-49D6-ABF5-DFDE37BCD4C9}"/>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B697265F-1A2C-4A98-9674-E30BD337B397}"/>
  </w:font>
  <w:font w:name="Times">
    <w:altName w:val="Times New Roman"/>
    <w:panose1 w:val="02020603050405020304"/>
    <w:charset w:val="00"/>
    <w:family w:val="roman"/>
    <w:pitch w:val="default"/>
    <w:sig w:usb0="00000000" w:usb1="00000000" w:usb2="00000009" w:usb3="00000000" w:csb0="000001FF" w:csb1="00000000"/>
    <w:embedRegular r:id="rId5" w:fontKey="{3E1747CB-812E-43BE-AC06-C2FAD44F8477}"/>
  </w:font>
  <w:font w:name="Hiragino Sans GB W6">
    <w:altName w:val="MS Gothic"/>
    <w:panose1 w:val="00000000000000000000"/>
    <w:charset w:val="80"/>
    <w:family w:val="swiss"/>
    <w:pitch w:val="default"/>
    <w:sig w:usb0="00000000" w:usb1="00000000" w:usb2="00000010" w:usb3="00000000" w:csb0="00020000" w:csb1="00000000"/>
    <w:embedRegular r:id="rId6" w:fontKey="{F469601B-4FEB-4971-A54B-03570AD15207}"/>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2</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2</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646B1"/>
    <w:rsid w:val="00085F49"/>
    <w:rsid w:val="000C5191"/>
    <w:rsid w:val="000D6B29"/>
    <w:rsid w:val="000E7D93"/>
    <w:rsid w:val="0018183E"/>
    <w:rsid w:val="001C72BE"/>
    <w:rsid w:val="001D02A4"/>
    <w:rsid w:val="001D24B0"/>
    <w:rsid w:val="001E092F"/>
    <w:rsid w:val="001F0978"/>
    <w:rsid w:val="00241260"/>
    <w:rsid w:val="0024372C"/>
    <w:rsid w:val="002D45DB"/>
    <w:rsid w:val="002F6D40"/>
    <w:rsid w:val="00300172"/>
    <w:rsid w:val="00317DE6"/>
    <w:rsid w:val="003708BC"/>
    <w:rsid w:val="003C51E5"/>
    <w:rsid w:val="00400041"/>
    <w:rsid w:val="00430AEE"/>
    <w:rsid w:val="004453B6"/>
    <w:rsid w:val="004770EC"/>
    <w:rsid w:val="004937E8"/>
    <w:rsid w:val="004C400D"/>
    <w:rsid w:val="004F64DB"/>
    <w:rsid w:val="00525888"/>
    <w:rsid w:val="00530E74"/>
    <w:rsid w:val="00542479"/>
    <w:rsid w:val="005424AA"/>
    <w:rsid w:val="00544EAA"/>
    <w:rsid w:val="005538AE"/>
    <w:rsid w:val="00561255"/>
    <w:rsid w:val="006035BD"/>
    <w:rsid w:val="006750E8"/>
    <w:rsid w:val="00755E85"/>
    <w:rsid w:val="007736D4"/>
    <w:rsid w:val="00781B91"/>
    <w:rsid w:val="00782571"/>
    <w:rsid w:val="00791832"/>
    <w:rsid w:val="007A2E5A"/>
    <w:rsid w:val="007B40A2"/>
    <w:rsid w:val="008C2455"/>
    <w:rsid w:val="008F4441"/>
    <w:rsid w:val="00903BA2"/>
    <w:rsid w:val="00906786"/>
    <w:rsid w:val="009109EE"/>
    <w:rsid w:val="00911392"/>
    <w:rsid w:val="00940AFD"/>
    <w:rsid w:val="00A02E2B"/>
    <w:rsid w:val="00A17432"/>
    <w:rsid w:val="00A23A71"/>
    <w:rsid w:val="00A90958"/>
    <w:rsid w:val="00AC1F35"/>
    <w:rsid w:val="00AD3E5A"/>
    <w:rsid w:val="00AD5FBC"/>
    <w:rsid w:val="00C2471D"/>
    <w:rsid w:val="00C431A3"/>
    <w:rsid w:val="00C67328"/>
    <w:rsid w:val="00C95F42"/>
    <w:rsid w:val="00C96B5D"/>
    <w:rsid w:val="00CE18CA"/>
    <w:rsid w:val="00D150FB"/>
    <w:rsid w:val="00D30B38"/>
    <w:rsid w:val="00DA1ED7"/>
    <w:rsid w:val="00DA3416"/>
    <w:rsid w:val="00E12E79"/>
    <w:rsid w:val="00EC4EB7"/>
    <w:rsid w:val="00ED5A20"/>
    <w:rsid w:val="00F03B7C"/>
    <w:rsid w:val="00F14FEC"/>
    <w:rsid w:val="00F47977"/>
    <w:rsid w:val="00F856C2"/>
    <w:rsid w:val="00F93584"/>
    <w:rsid w:val="00FB1211"/>
    <w:rsid w:val="00FE1C84"/>
    <w:rsid w:val="00FF64D3"/>
    <w:rsid w:val="0136557F"/>
    <w:rsid w:val="01C53654"/>
    <w:rsid w:val="03E017D2"/>
    <w:rsid w:val="03E42333"/>
    <w:rsid w:val="07E51AAD"/>
    <w:rsid w:val="085322D6"/>
    <w:rsid w:val="09270E88"/>
    <w:rsid w:val="098F1CD1"/>
    <w:rsid w:val="09E04A7A"/>
    <w:rsid w:val="0A694E8C"/>
    <w:rsid w:val="0B116715"/>
    <w:rsid w:val="0CA77331"/>
    <w:rsid w:val="0DC91529"/>
    <w:rsid w:val="0FD06B9F"/>
    <w:rsid w:val="10771710"/>
    <w:rsid w:val="117B2B3A"/>
    <w:rsid w:val="12570766"/>
    <w:rsid w:val="127952CC"/>
    <w:rsid w:val="127A79D9"/>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8155D3"/>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E7D301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736235"/>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3067</Words>
  <Characters>3363</Characters>
  <Lines>28</Lines>
  <Paragraphs>8</Paragraphs>
  <TotalTime>2</TotalTime>
  <ScaleCrop>false</ScaleCrop>
  <LinksUpToDate>false</LinksUpToDate>
  <CharactersWithSpaces>3453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2024-03-16T03:50:00Z</dcterms:created>
  <dc:creator>曾秀红</dc:creator>
  <cp:lastModifiedBy>戴甲洪-长江师范学院</cp:lastModifiedBy>
  <cp:lastPrinted>2023-06-29T08:57:00Z</cp:lastPrinted>
  <dcterms:modified xsi:type="dcterms:W3CDTF">2024-06-02T04:57:18Z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C370BD51641049BE9E062DE0F2129E7B_12</vt:lpwstr>
  </property>
</Properties>
</file>