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4F190E" w14:textId="77777777" w:rsidR="00A26DF9" w:rsidRDefault="00A26DF9">
      <w:pPr>
        <w:spacing w:line="360" w:lineRule="auto"/>
      </w:pPr>
    </w:p>
    <w:p w14:paraId="363C8ABB" w14:textId="770E53CE" w:rsidR="00A26DF9" w:rsidRPr="00BC1610" w:rsidRDefault="00BC1610">
      <w:pPr>
        <w:spacing w:line="360" w:lineRule="auto"/>
      </w:pPr>
      <w:r>
        <w:rPr>
          <w:noProof/>
        </w:rPr>
        <w:drawing>
          <wp:inline distT="0" distB="0" distL="0" distR="0" wp14:anchorId="4F91FFA3" wp14:editId="2F08F18C">
            <wp:extent cx="1472565" cy="356235"/>
            <wp:effectExtent l="0" t="0" r="0" b="5715"/>
            <wp:docPr id="1" name="图片 1" descr="蓝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蓝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472565" cy="356235"/>
                    </a:xfrm>
                    <a:prstGeom prst="rect">
                      <a:avLst/>
                    </a:prstGeom>
                    <a:noFill/>
                    <a:ln>
                      <a:noFill/>
                    </a:ln>
                  </pic:spPr>
                </pic:pic>
              </a:graphicData>
            </a:graphic>
          </wp:inline>
        </w:drawing>
      </w:r>
      <w:r>
        <w:rPr>
          <w:rFonts w:hint="eastAsia"/>
        </w:rPr>
        <w:t xml:space="preserve"> </w:t>
      </w:r>
      <w:r>
        <w:t xml:space="preserve">        </w:t>
      </w:r>
      <w:r w:rsidR="00190CDF">
        <w:rPr>
          <w:rFonts w:eastAsia="隶书" w:hint="eastAsia"/>
          <w:b/>
          <w:sz w:val="72"/>
          <w:szCs w:val="72"/>
        </w:rPr>
        <w:t>实验报告</w:t>
      </w:r>
    </w:p>
    <w:p w14:paraId="3DA8ECFF" w14:textId="77777777" w:rsidR="001F2732" w:rsidRDefault="001F2732" w:rsidP="001F2732">
      <w:pPr>
        <w:spacing w:line="360" w:lineRule="auto"/>
        <w:rPr>
          <w:sz w:val="30"/>
          <w:szCs w:val="30"/>
        </w:rPr>
      </w:pPr>
    </w:p>
    <w:p w14:paraId="4128317E" w14:textId="77777777" w:rsidR="001F2732" w:rsidRDefault="00190CDF" w:rsidP="001F2732">
      <w:pPr>
        <w:spacing w:line="360" w:lineRule="auto"/>
        <w:ind w:firstLineChars="600" w:firstLine="1920"/>
        <w:rPr>
          <w:sz w:val="32"/>
          <w:szCs w:val="32"/>
        </w:rPr>
      </w:pPr>
      <w:r>
        <w:rPr>
          <w:rFonts w:hint="eastAsia"/>
          <w:sz w:val="32"/>
          <w:szCs w:val="32"/>
        </w:rPr>
        <w:t>课程名称：</w:t>
      </w:r>
      <w:r w:rsidR="001F2732">
        <w:rPr>
          <w:sz w:val="32"/>
          <w:szCs w:val="32"/>
        </w:rPr>
        <w:t xml:space="preserve"> </w:t>
      </w:r>
      <w:r w:rsidR="001F2732">
        <w:rPr>
          <w:sz w:val="32"/>
          <w:szCs w:val="32"/>
        </w:rPr>
        <w:sym w:font="Wingdings 2" w:char="F04F"/>
      </w:r>
      <w:r w:rsidR="001F2732">
        <w:rPr>
          <w:sz w:val="32"/>
          <w:szCs w:val="32"/>
        </w:rPr>
        <w:sym w:font="Wingdings 2" w:char="F04F"/>
      </w:r>
      <w:r w:rsidR="001F2732">
        <w:rPr>
          <w:sz w:val="32"/>
          <w:szCs w:val="32"/>
        </w:rPr>
        <w:sym w:font="Wingdings 2" w:char="F04F"/>
      </w:r>
    </w:p>
    <w:p w14:paraId="7B4D23C0" w14:textId="0C81E8B3" w:rsidR="001F2732" w:rsidRDefault="00190CDF" w:rsidP="001F2732">
      <w:pPr>
        <w:spacing w:line="360" w:lineRule="auto"/>
        <w:ind w:firstLineChars="600" w:firstLine="1920"/>
        <w:rPr>
          <w:sz w:val="32"/>
          <w:szCs w:val="32"/>
        </w:rPr>
      </w:pPr>
      <w:r>
        <w:rPr>
          <w:rFonts w:hint="eastAsia"/>
          <w:sz w:val="32"/>
          <w:szCs w:val="32"/>
        </w:rPr>
        <w:t>实验名称：实验</w:t>
      </w:r>
      <w:proofErr w:type="gramStart"/>
      <w:r>
        <w:rPr>
          <w:rFonts w:hint="eastAsia"/>
          <w:sz w:val="32"/>
          <w:szCs w:val="32"/>
        </w:rPr>
        <w:t>一</w:t>
      </w:r>
      <w:proofErr w:type="gramEnd"/>
      <w:r>
        <w:rPr>
          <w:rFonts w:hint="eastAsia"/>
          <w:sz w:val="32"/>
          <w:szCs w:val="32"/>
        </w:rPr>
        <w:t xml:space="preserve"> </w:t>
      </w:r>
      <w:r w:rsidR="001F2732">
        <w:rPr>
          <w:sz w:val="32"/>
          <w:szCs w:val="32"/>
        </w:rPr>
        <w:sym w:font="Wingdings 2" w:char="F04F"/>
      </w:r>
      <w:r w:rsidR="001F2732">
        <w:rPr>
          <w:sz w:val="32"/>
          <w:szCs w:val="32"/>
        </w:rPr>
        <w:sym w:font="Wingdings 2" w:char="F04F"/>
      </w:r>
      <w:r w:rsidR="001F2732">
        <w:rPr>
          <w:sz w:val="32"/>
          <w:szCs w:val="32"/>
        </w:rPr>
        <w:sym w:font="Wingdings 2" w:char="F04F"/>
      </w:r>
    </w:p>
    <w:p w14:paraId="027EB058" w14:textId="77777777" w:rsidR="002D64F8" w:rsidRDefault="001F2732" w:rsidP="002D64F8">
      <w:pPr>
        <w:spacing w:line="360" w:lineRule="auto"/>
        <w:rPr>
          <w:sz w:val="32"/>
          <w:szCs w:val="32"/>
        </w:rPr>
      </w:pPr>
      <w:r>
        <w:rPr>
          <w:rFonts w:hint="eastAsia"/>
          <w:sz w:val="32"/>
          <w:szCs w:val="32"/>
        </w:rPr>
        <w:t xml:space="preserve"> </w:t>
      </w:r>
      <w:r>
        <w:rPr>
          <w:sz w:val="32"/>
          <w:szCs w:val="32"/>
        </w:rPr>
        <w:t xml:space="preserve">                     </w:t>
      </w:r>
      <w:r>
        <w:rPr>
          <w:rFonts w:hint="eastAsia"/>
          <w:sz w:val="32"/>
          <w:szCs w:val="32"/>
        </w:rPr>
        <w:t>实验二</w:t>
      </w:r>
      <w:r>
        <w:rPr>
          <w:rFonts w:hint="eastAsia"/>
          <w:sz w:val="32"/>
          <w:szCs w:val="32"/>
        </w:rPr>
        <w:t xml:space="preserve"> </w:t>
      </w:r>
      <w:r>
        <w:rPr>
          <w:sz w:val="32"/>
          <w:szCs w:val="32"/>
        </w:rPr>
        <w:sym w:font="Wingdings 2" w:char="F04F"/>
      </w:r>
      <w:r>
        <w:rPr>
          <w:sz w:val="32"/>
          <w:szCs w:val="32"/>
        </w:rPr>
        <w:sym w:font="Wingdings 2" w:char="F04F"/>
      </w:r>
      <w:r>
        <w:rPr>
          <w:sz w:val="32"/>
          <w:szCs w:val="32"/>
        </w:rPr>
        <w:sym w:font="Wingdings 2" w:char="F04F"/>
      </w:r>
      <w:r>
        <w:rPr>
          <w:sz w:val="32"/>
          <w:szCs w:val="32"/>
        </w:rPr>
        <w:t xml:space="preserve"> </w:t>
      </w:r>
    </w:p>
    <w:p w14:paraId="5F4F9C6D" w14:textId="513FC296" w:rsidR="001F2732" w:rsidRDefault="00190CDF" w:rsidP="002D64F8">
      <w:pPr>
        <w:spacing w:line="360" w:lineRule="auto"/>
        <w:rPr>
          <w:sz w:val="32"/>
          <w:szCs w:val="32"/>
        </w:rPr>
      </w:pPr>
      <w:r>
        <w:rPr>
          <w:rFonts w:hint="eastAsia"/>
          <w:sz w:val="28"/>
          <w:szCs w:val="28"/>
        </w:rPr>
        <w:t>院系：</w:t>
      </w:r>
      <w:r w:rsidR="001F2732">
        <w:rPr>
          <w:rFonts w:hint="eastAsia"/>
          <w:sz w:val="28"/>
          <w:szCs w:val="28"/>
        </w:rPr>
        <w:t>材料科学与工程学院</w:t>
      </w:r>
      <w:r>
        <w:rPr>
          <w:rFonts w:hint="eastAsia"/>
          <w:sz w:val="28"/>
          <w:szCs w:val="28"/>
        </w:rPr>
        <w:t xml:space="preserve">    </w:t>
      </w:r>
      <w:r>
        <w:rPr>
          <w:rFonts w:hint="eastAsia"/>
          <w:sz w:val="28"/>
          <w:szCs w:val="28"/>
        </w:rPr>
        <w:t>专业：</w:t>
      </w:r>
      <w:r w:rsidR="001F2732">
        <w:rPr>
          <w:sz w:val="32"/>
          <w:szCs w:val="32"/>
        </w:rPr>
        <w:sym w:font="Wingdings 2" w:char="F04F"/>
      </w:r>
      <w:r w:rsidR="001F2732">
        <w:rPr>
          <w:sz w:val="32"/>
          <w:szCs w:val="32"/>
        </w:rPr>
        <w:sym w:font="Wingdings 2" w:char="F04F"/>
      </w:r>
      <w:r w:rsidR="001F2732">
        <w:rPr>
          <w:sz w:val="32"/>
          <w:szCs w:val="32"/>
        </w:rPr>
        <w:sym w:font="Wingdings 2" w:char="F04F"/>
      </w:r>
    </w:p>
    <w:p w14:paraId="2C2CF66B" w14:textId="05F36781" w:rsidR="00A26DF9" w:rsidRDefault="00190CDF">
      <w:pPr>
        <w:spacing w:line="360" w:lineRule="auto"/>
        <w:rPr>
          <w:sz w:val="28"/>
          <w:szCs w:val="28"/>
        </w:rPr>
      </w:pPr>
      <w:r>
        <w:rPr>
          <w:rFonts w:hint="eastAsia"/>
          <w:sz w:val="28"/>
          <w:szCs w:val="28"/>
        </w:rPr>
        <w:t>年级：</w:t>
      </w:r>
      <w:r>
        <w:rPr>
          <w:rFonts w:hint="eastAsia"/>
          <w:sz w:val="28"/>
          <w:szCs w:val="28"/>
        </w:rPr>
        <w:t xml:space="preserve">            </w:t>
      </w:r>
      <w:r w:rsidR="001F2732">
        <w:rPr>
          <w:sz w:val="28"/>
          <w:szCs w:val="28"/>
        </w:rPr>
        <w:t xml:space="preserve">       </w:t>
      </w:r>
      <w:r w:rsidR="002D64F8">
        <w:rPr>
          <w:sz w:val="28"/>
          <w:szCs w:val="28"/>
        </w:rPr>
        <w:t xml:space="preserve">   </w:t>
      </w:r>
      <w:r>
        <w:rPr>
          <w:rFonts w:hint="eastAsia"/>
          <w:sz w:val="28"/>
          <w:szCs w:val="28"/>
        </w:rPr>
        <w:t>姓名：</w:t>
      </w:r>
    </w:p>
    <w:p w14:paraId="53F62DFA" w14:textId="6EBAB1E8" w:rsidR="00A26DF9" w:rsidRDefault="00190CDF">
      <w:pPr>
        <w:spacing w:line="360" w:lineRule="auto"/>
        <w:rPr>
          <w:sz w:val="28"/>
          <w:szCs w:val="28"/>
        </w:rPr>
      </w:pPr>
      <w:r>
        <w:rPr>
          <w:rFonts w:hint="eastAsia"/>
          <w:sz w:val="28"/>
          <w:szCs w:val="28"/>
        </w:rPr>
        <w:t>学号：</w:t>
      </w:r>
      <w:r w:rsidR="001F2732">
        <w:rPr>
          <w:rFonts w:hint="eastAsia"/>
          <w:sz w:val="28"/>
          <w:szCs w:val="28"/>
        </w:rPr>
        <w:t xml:space="preserve"> </w:t>
      </w:r>
      <w:r w:rsidR="001F2732">
        <w:rPr>
          <w:sz w:val="28"/>
          <w:szCs w:val="28"/>
        </w:rPr>
        <w:t xml:space="preserve">          </w:t>
      </w:r>
      <w:r>
        <w:rPr>
          <w:rFonts w:hint="eastAsia"/>
          <w:sz w:val="28"/>
          <w:szCs w:val="28"/>
        </w:rPr>
        <w:t xml:space="preserve">     </w:t>
      </w:r>
      <w:r w:rsidR="001F2732">
        <w:rPr>
          <w:sz w:val="28"/>
          <w:szCs w:val="28"/>
        </w:rPr>
        <w:t xml:space="preserve">   </w:t>
      </w:r>
      <w:r w:rsidR="002D64F8">
        <w:rPr>
          <w:sz w:val="28"/>
          <w:szCs w:val="28"/>
        </w:rPr>
        <w:t xml:space="preserve">   </w:t>
      </w:r>
      <w:r>
        <w:rPr>
          <w:rFonts w:hint="eastAsia"/>
          <w:sz w:val="28"/>
          <w:szCs w:val="28"/>
        </w:rPr>
        <w:t>同组成员：</w:t>
      </w:r>
    </w:p>
    <w:p w14:paraId="264EB81F" w14:textId="5A395DF7" w:rsidR="00A26DF9" w:rsidRDefault="00190CDF">
      <w:pPr>
        <w:spacing w:line="360" w:lineRule="auto"/>
        <w:rPr>
          <w:sz w:val="28"/>
          <w:szCs w:val="28"/>
        </w:rPr>
      </w:pPr>
      <w:r>
        <w:rPr>
          <w:rFonts w:hint="eastAsia"/>
          <w:sz w:val="28"/>
          <w:szCs w:val="28"/>
        </w:rPr>
        <w:t>指导老师：</w:t>
      </w:r>
      <w:r w:rsidR="001F2732">
        <w:rPr>
          <w:rFonts w:hint="eastAsia"/>
          <w:sz w:val="28"/>
          <w:szCs w:val="28"/>
        </w:rPr>
        <w:t xml:space="preserve"> </w:t>
      </w:r>
      <w:r w:rsidR="001F2732">
        <w:rPr>
          <w:sz w:val="28"/>
          <w:szCs w:val="28"/>
        </w:rPr>
        <w:t xml:space="preserve"> </w:t>
      </w:r>
      <w:r>
        <w:rPr>
          <w:rFonts w:hint="eastAsia"/>
          <w:sz w:val="28"/>
          <w:szCs w:val="28"/>
        </w:rPr>
        <w:t xml:space="preserve">            </w:t>
      </w:r>
      <w:r w:rsidR="002D64F8">
        <w:rPr>
          <w:sz w:val="28"/>
          <w:szCs w:val="28"/>
        </w:rPr>
        <w:t xml:space="preserve">   </w:t>
      </w:r>
      <w:r w:rsidR="001F2732">
        <w:rPr>
          <w:sz w:val="28"/>
          <w:szCs w:val="28"/>
        </w:rPr>
        <w:t xml:space="preserve"> </w:t>
      </w:r>
      <w:r>
        <w:rPr>
          <w:rFonts w:hint="eastAsia"/>
          <w:sz w:val="28"/>
          <w:szCs w:val="28"/>
        </w:rPr>
        <w:t>实验地点：</w:t>
      </w:r>
    </w:p>
    <w:p w14:paraId="34FA511C" w14:textId="55918A91" w:rsidR="00A26DF9" w:rsidRDefault="00190CDF">
      <w:pPr>
        <w:spacing w:line="360" w:lineRule="auto"/>
        <w:rPr>
          <w:sz w:val="28"/>
          <w:szCs w:val="28"/>
        </w:rPr>
      </w:pPr>
      <w:r>
        <w:rPr>
          <w:rFonts w:hint="eastAsia"/>
          <w:sz w:val="28"/>
          <w:szCs w:val="28"/>
        </w:rPr>
        <w:t>实验日期：</w:t>
      </w:r>
      <w:r w:rsidR="001F2732">
        <w:rPr>
          <w:rFonts w:hint="eastAsia"/>
          <w:sz w:val="28"/>
          <w:szCs w:val="28"/>
        </w:rPr>
        <w:t xml:space="preserve"> </w:t>
      </w:r>
      <w:r w:rsidR="001F2732">
        <w:rPr>
          <w:sz w:val="28"/>
          <w:szCs w:val="28"/>
        </w:rPr>
        <w:t xml:space="preserve">         </w:t>
      </w:r>
      <w:r>
        <w:rPr>
          <w:rFonts w:hint="eastAsia"/>
          <w:sz w:val="28"/>
          <w:szCs w:val="28"/>
        </w:rPr>
        <w:t xml:space="preserve">     </w:t>
      </w:r>
      <w:r w:rsidR="002D64F8">
        <w:rPr>
          <w:sz w:val="28"/>
          <w:szCs w:val="28"/>
        </w:rPr>
        <w:t xml:space="preserve">   </w:t>
      </w:r>
      <w:r>
        <w:rPr>
          <w:rFonts w:hint="eastAsia"/>
          <w:sz w:val="28"/>
          <w:szCs w:val="28"/>
        </w:rPr>
        <w:t>实验时间：</w:t>
      </w:r>
    </w:p>
    <w:p w14:paraId="49160B09" w14:textId="77777777" w:rsidR="00A26DF9" w:rsidRDefault="00A26DF9">
      <w:pPr>
        <w:spacing w:line="360" w:lineRule="auto"/>
        <w:jc w:val="left"/>
        <w:rPr>
          <w:rFonts w:ascii="微软雅黑" w:eastAsia="微软雅黑" w:hAnsi="微软雅黑"/>
          <w:sz w:val="30"/>
          <w:szCs w:val="3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4648"/>
        <w:gridCol w:w="715"/>
        <w:gridCol w:w="673"/>
        <w:gridCol w:w="911"/>
      </w:tblGrid>
      <w:tr w:rsidR="00A26DF9" w14:paraId="437C5274" w14:textId="77777777">
        <w:trPr>
          <w:trHeight w:val="526"/>
          <w:jc w:val="center"/>
        </w:trPr>
        <w:tc>
          <w:tcPr>
            <w:tcW w:w="1384" w:type="dxa"/>
            <w:vAlign w:val="center"/>
          </w:tcPr>
          <w:p w14:paraId="6DB22EE3" w14:textId="77777777" w:rsidR="00A26DF9" w:rsidRDefault="00190CDF">
            <w:pPr>
              <w:autoSpaceDE w:val="0"/>
              <w:autoSpaceDN w:val="0"/>
              <w:adjustRightInd w:val="0"/>
              <w:jc w:val="center"/>
              <w:rPr>
                <w:rFonts w:ascii="宋体" w:hAnsi="宋体"/>
                <w:b/>
                <w:kern w:val="0"/>
                <w:szCs w:val="16"/>
              </w:rPr>
            </w:pPr>
            <w:r>
              <w:rPr>
                <w:rFonts w:ascii="宋体" w:hAnsi="宋体"/>
                <w:b/>
                <w:kern w:val="0"/>
                <w:szCs w:val="16"/>
              </w:rPr>
              <w:t>评分项目</w:t>
            </w:r>
          </w:p>
        </w:tc>
        <w:tc>
          <w:tcPr>
            <w:tcW w:w="4803" w:type="dxa"/>
            <w:vAlign w:val="center"/>
          </w:tcPr>
          <w:p w14:paraId="67BDAA68" w14:textId="77777777" w:rsidR="00A26DF9" w:rsidRDefault="00190CDF">
            <w:pPr>
              <w:autoSpaceDE w:val="0"/>
              <w:autoSpaceDN w:val="0"/>
              <w:adjustRightInd w:val="0"/>
              <w:jc w:val="center"/>
              <w:rPr>
                <w:rFonts w:ascii="宋体" w:hAnsi="宋体"/>
                <w:b/>
                <w:kern w:val="0"/>
                <w:szCs w:val="16"/>
              </w:rPr>
            </w:pPr>
            <w:r>
              <w:rPr>
                <w:rFonts w:ascii="宋体" w:hAnsi="宋体"/>
                <w:b/>
                <w:kern w:val="0"/>
                <w:szCs w:val="16"/>
              </w:rPr>
              <w:t>评分依据</w:t>
            </w:r>
          </w:p>
        </w:tc>
        <w:tc>
          <w:tcPr>
            <w:tcW w:w="722" w:type="dxa"/>
            <w:vAlign w:val="center"/>
          </w:tcPr>
          <w:p w14:paraId="723F4001" w14:textId="77777777" w:rsidR="00A26DF9" w:rsidRDefault="00190CDF">
            <w:pPr>
              <w:autoSpaceDE w:val="0"/>
              <w:autoSpaceDN w:val="0"/>
              <w:adjustRightInd w:val="0"/>
              <w:jc w:val="center"/>
              <w:rPr>
                <w:rFonts w:ascii="宋体" w:hAnsi="宋体"/>
                <w:b/>
                <w:kern w:val="0"/>
                <w:szCs w:val="16"/>
              </w:rPr>
            </w:pPr>
            <w:r>
              <w:rPr>
                <w:rFonts w:ascii="宋体" w:hAnsi="宋体"/>
                <w:b/>
                <w:kern w:val="0"/>
                <w:szCs w:val="16"/>
              </w:rPr>
              <w:t>权重</w:t>
            </w:r>
          </w:p>
        </w:tc>
        <w:tc>
          <w:tcPr>
            <w:tcW w:w="683" w:type="dxa"/>
            <w:vAlign w:val="center"/>
          </w:tcPr>
          <w:p w14:paraId="7F875999" w14:textId="77777777" w:rsidR="00A26DF9" w:rsidRDefault="00190CDF">
            <w:pPr>
              <w:autoSpaceDE w:val="0"/>
              <w:autoSpaceDN w:val="0"/>
              <w:adjustRightInd w:val="0"/>
              <w:jc w:val="center"/>
              <w:rPr>
                <w:rFonts w:ascii="宋体" w:hAnsi="宋体"/>
                <w:b/>
                <w:kern w:val="0"/>
                <w:szCs w:val="16"/>
              </w:rPr>
            </w:pPr>
            <w:r>
              <w:rPr>
                <w:rFonts w:ascii="宋体" w:hAnsi="宋体" w:hint="eastAsia"/>
                <w:b/>
                <w:kern w:val="0"/>
                <w:szCs w:val="16"/>
              </w:rPr>
              <w:t>得分</w:t>
            </w:r>
          </w:p>
        </w:tc>
        <w:tc>
          <w:tcPr>
            <w:tcW w:w="930" w:type="dxa"/>
            <w:vAlign w:val="center"/>
          </w:tcPr>
          <w:p w14:paraId="068550E0" w14:textId="77777777" w:rsidR="00A26DF9" w:rsidRDefault="00190CDF">
            <w:pPr>
              <w:autoSpaceDE w:val="0"/>
              <w:autoSpaceDN w:val="0"/>
              <w:adjustRightInd w:val="0"/>
              <w:jc w:val="center"/>
              <w:rPr>
                <w:rFonts w:ascii="宋体" w:hAnsi="宋体"/>
                <w:b/>
                <w:kern w:val="0"/>
                <w:szCs w:val="16"/>
              </w:rPr>
            </w:pPr>
            <w:r>
              <w:rPr>
                <w:rFonts w:ascii="宋体" w:hAnsi="宋体" w:hint="eastAsia"/>
                <w:b/>
                <w:kern w:val="0"/>
                <w:szCs w:val="16"/>
              </w:rPr>
              <w:t>评阅人</w:t>
            </w:r>
          </w:p>
        </w:tc>
      </w:tr>
      <w:tr w:rsidR="00A26DF9" w14:paraId="32926C98" w14:textId="77777777">
        <w:trPr>
          <w:trHeight w:val="277"/>
          <w:jc w:val="center"/>
        </w:trPr>
        <w:tc>
          <w:tcPr>
            <w:tcW w:w="1384" w:type="dxa"/>
          </w:tcPr>
          <w:p w14:paraId="13740502" w14:textId="77777777" w:rsidR="00A26DF9" w:rsidRPr="001F2732" w:rsidRDefault="00190CDF">
            <w:pPr>
              <w:spacing w:line="360" w:lineRule="auto"/>
              <w:jc w:val="center"/>
              <w:rPr>
                <w:color w:val="FF0000"/>
                <w:szCs w:val="21"/>
              </w:rPr>
            </w:pPr>
            <w:r w:rsidRPr="001F2732">
              <w:rPr>
                <w:color w:val="FF0000"/>
                <w:szCs w:val="21"/>
              </w:rPr>
              <w:t>书写格式</w:t>
            </w:r>
          </w:p>
        </w:tc>
        <w:tc>
          <w:tcPr>
            <w:tcW w:w="4803" w:type="dxa"/>
            <w:vAlign w:val="center"/>
          </w:tcPr>
          <w:p w14:paraId="64F0E189" w14:textId="517717DE" w:rsidR="00A26DF9" w:rsidRPr="001F2732" w:rsidRDefault="00190CDF">
            <w:pPr>
              <w:jc w:val="left"/>
              <w:rPr>
                <w:color w:val="FF0000"/>
                <w:szCs w:val="21"/>
              </w:rPr>
            </w:pPr>
            <w:r w:rsidRPr="001F2732">
              <w:rPr>
                <w:rFonts w:hint="eastAsia"/>
                <w:color w:val="FF0000"/>
                <w:szCs w:val="21"/>
              </w:rPr>
              <w:t>书写格式的规范性。</w:t>
            </w:r>
            <w:r w:rsidR="001F2732">
              <w:rPr>
                <w:rFonts w:hint="eastAsia"/>
                <w:color w:val="FF0000"/>
                <w:szCs w:val="21"/>
              </w:rPr>
              <w:t xml:space="preserve"> </w:t>
            </w:r>
            <w:r w:rsidR="001F2732" w:rsidRPr="001F2732">
              <w:rPr>
                <w:rFonts w:hint="eastAsia"/>
                <w:color w:val="FF0000"/>
                <w:szCs w:val="21"/>
              </w:rPr>
              <w:t>附：可根据实际情况修改</w:t>
            </w:r>
          </w:p>
        </w:tc>
        <w:tc>
          <w:tcPr>
            <w:tcW w:w="722" w:type="dxa"/>
          </w:tcPr>
          <w:p w14:paraId="08092D60" w14:textId="77777777" w:rsidR="00A26DF9" w:rsidRPr="001F2732" w:rsidRDefault="00190CDF">
            <w:pPr>
              <w:spacing w:line="360" w:lineRule="auto"/>
              <w:jc w:val="center"/>
              <w:rPr>
                <w:color w:val="FF0000"/>
                <w:szCs w:val="21"/>
              </w:rPr>
            </w:pPr>
            <w:r w:rsidRPr="001F2732">
              <w:rPr>
                <w:color w:val="FF0000"/>
                <w:szCs w:val="21"/>
              </w:rPr>
              <w:t>10</w:t>
            </w:r>
          </w:p>
        </w:tc>
        <w:tc>
          <w:tcPr>
            <w:tcW w:w="683" w:type="dxa"/>
          </w:tcPr>
          <w:p w14:paraId="631E5EDD" w14:textId="77777777" w:rsidR="00A26DF9" w:rsidRPr="001F2732" w:rsidRDefault="00A26DF9">
            <w:pPr>
              <w:spacing w:line="360" w:lineRule="auto"/>
              <w:jc w:val="center"/>
              <w:rPr>
                <w:color w:val="FF0000"/>
                <w:szCs w:val="21"/>
              </w:rPr>
            </w:pPr>
          </w:p>
        </w:tc>
        <w:tc>
          <w:tcPr>
            <w:tcW w:w="930" w:type="dxa"/>
            <w:vMerge w:val="restart"/>
          </w:tcPr>
          <w:p w14:paraId="1F2A3DD2" w14:textId="77777777" w:rsidR="00A26DF9" w:rsidRDefault="00A26DF9">
            <w:pPr>
              <w:spacing w:line="360" w:lineRule="auto"/>
              <w:jc w:val="center"/>
              <w:rPr>
                <w:szCs w:val="21"/>
              </w:rPr>
            </w:pPr>
          </w:p>
        </w:tc>
      </w:tr>
      <w:tr w:rsidR="00A26DF9" w14:paraId="1E974082" w14:textId="77777777">
        <w:trPr>
          <w:trHeight w:val="449"/>
          <w:jc w:val="center"/>
        </w:trPr>
        <w:tc>
          <w:tcPr>
            <w:tcW w:w="1384" w:type="dxa"/>
            <w:vAlign w:val="center"/>
          </w:tcPr>
          <w:p w14:paraId="365CCBC0" w14:textId="77777777" w:rsidR="00A26DF9" w:rsidRPr="001F2732" w:rsidRDefault="00190CDF">
            <w:pPr>
              <w:spacing w:line="360" w:lineRule="auto"/>
              <w:jc w:val="center"/>
              <w:rPr>
                <w:color w:val="FF0000"/>
                <w:szCs w:val="21"/>
              </w:rPr>
            </w:pPr>
            <w:r w:rsidRPr="001F2732">
              <w:rPr>
                <w:color w:val="FF0000"/>
                <w:szCs w:val="21"/>
              </w:rPr>
              <w:t>报告内容</w:t>
            </w:r>
          </w:p>
        </w:tc>
        <w:tc>
          <w:tcPr>
            <w:tcW w:w="4803" w:type="dxa"/>
            <w:vAlign w:val="center"/>
          </w:tcPr>
          <w:p w14:paraId="210157FF" w14:textId="77777777" w:rsidR="00A26DF9" w:rsidRPr="001F2732" w:rsidRDefault="00190CDF">
            <w:pPr>
              <w:jc w:val="left"/>
              <w:rPr>
                <w:color w:val="FF0000"/>
                <w:szCs w:val="21"/>
              </w:rPr>
            </w:pPr>
            <w:r w:rsidRPr="001F2732">
              <w:rPr>
                <w:color w:val="FF0000"/>
                <w:szCs w:val="21"/>
              </w:rPr>
              <w:t>报告内容的完整性</w:t>
            </w:r>
            <w:r w:rsidRPr="001F2732">
              <w:rPr>
                <w:rFonts w:hint="eastAsia"/>
                <w:color w:val="FF0000"/>
                <w:szCs w:val="21"/>
              </w:rPr>
              <w:t>。</w:t>
            </w:r>
          </w:p>
        </w:tc>
        <w:tc>
          <w:tcPr>
            <w:tcW w:w="722" w:type="dxa"/>
          </w:tcPr>
          <w:p w14:paraId="4B99A3E8" w14:textId="77777777" w:rsidR="00A26DF9" w:rsidRPr="001F2732" w:rsidRDefault="00190CDF">
            <w:pPr>
              <w:spacing w:line="360" w:lineRule="auto"/>
              <w:jc w:val="center"/>
              <w:rPr>
                <w:color w:val="FF0000"/>
                <w:szCs w:val="21"/>
              </w:rPr>
            </w:pPr>
            <w:r w:rsidRPr="001F2732">
              <w:rPr>
                <w:rFonts w:hint="eastAsia"/>
                <w:color w:val="FF0000"/>
                <w:szCs w:val="21"/>
              </w:rPr>
              <w:t>1</w:t>
            </w:r>
            <w:r w:rsidRPr="001F2732">
              <w:rPr>
                <w:color w:val="FF0000"/>
                <w:szCs w:val="21"/>
              </w:rPr>
              <w:t>0</w:t>
            </w:r>
          </w:p>
        </w:tc>
        <w:tc>
          <w:tcPr>
            <w:tcW w:w="683" w:type="dxa"/>
          </w:tcPr>
          <w:p w14:paraId="6031E60D" w14:textId="77777777" w:rsidR="00A26DF9" w:rsidRPr="001F2732" w:rsidRDefault="00A26DF9">
            <w:pPr>
              <w:spacing w:line="360" w:lineRule="auto"/>
              <w:jc w:val="center"/>
              <w:rPr>
                <w:color w:val="FF0000"/>
                <w:szCs w:val="21"/>
              </w:rPr>
            </w:pPr>
          </w:p>
        </w:tc>
        <w:tc>
          <w:tcPr>
            <w:tcW w:w="930" w:type="dxa"/>
            <w:vMerge/>
          </w:tcPr>
          <w:p w14:paraId="75537AB4" w14:textId="77777777" w:rsidR="00A26DF9" w:rsidRDefault="00A26DF9">
            <w:pPr>
              <w:spacing w:line="360" w:lineRule="auto"/>
              <w:jc w:val="center"/>
              <w:rPr>
                <w:szCs w:val="21"/>
              </w:rPr>
            </w:pPr>
          </w:p>
        </w:tc>
      </w:tr>
      <w:tr w:rsidR="00A26DF9" w14:paraId="1C641623" w14:textId="77777777">
        <w:trPr>
          <w:trHeight w:val="470"/>
          <w:jc w:val="center"/>
        </w:trPr>
        <w:tc>
          <w:tcPr>
            <w:tcW w:w="1384" w:type="dxa"/>
            <w:vAlign w:val="center"/>
          </w:tcPr>
          <w:p w14:paraId="2B926B1B" w14:textId="77777777" w:rsidR="00A26DF9" w:rsidRPr="001F2732" w:rsidRDefault="00190CDF">
            <w:pPr>
              <w:spacing w:line="360" w:lineRule="auto"/>
              <w:jc w:val="center"/>
              <w:rPr>
                <w:color w:val="FF0000"/>
                <w:szCs w:val="21"/>
              </w:rPr>
            </w:pPr>
            <w:r w:rsidRPr="001F2732">
              <w:rPr>
                <w:rFonts w:hint="eastAsia"/>
                <w:color w:val="FF0000"/>
                <w:szCs w:val="21"/>
              </w:rPr>
              <w:t>实验数据</w:t>
            </w:r>
          </w:p>
        </w:tc>
        <w:tc>
          <w:tcPr>
            <w:tcW w:w="4803" w:type="dxa"/>
            <w:vAlign w:val="center"/>
          </w:tcPr>
          <w:p w14:paraId="2B23C746" w14:textId="77777777" w:rsidR="00A26DF9" w:rsidRPr="001F2732" w:rsidRDefault="00190CDF">
            <w:pPr>
              <w:jc w:val="left"/>
              <w:rPr>
                <w:color w:val="FF0000"/>
                <w:szCs w:val="21"/>
              </w:rPr>
            </w:pPr>
            <w:r w:rsidRPr="001F2732">
              <w:rPr>
                <w:rFonts w:hint="eastAsia"/>
                <w:color w:val="FF0000"/>
                <w:szCs w:val="21"/>
              </w:rPr>
              <w:t>实验数据的准确度与精确度。</w:t>
            </w:r>
          </w:p>
        </w:tc>
        <w:tc>
          <w:tcPr>
            <w:tcW w:w="722" w:type="dxa"/>
          </w:tcPr>
          <w:p w14:paraId="16A08174" w14:textId="77777777" w:rsidR="00A26DF9" w:rsidRPr="001F2732" w:rsidRDefault="00190CDF">
            <w:pPr>
              <w:spacing w:line="360" w:lineRule="auto"/>
              <w:jc w:val="center"/>
              <w:rPr>
                <w:color w:val="FF0000"/>
                <w:szCs w:val="21"/>
              </w:rPr>
            </w:pPr>
            <w:r w:rsidRPr="001F2732">
              <w:rPr>
                <w:rFonts w:hint="eastAsia"/>
                <w:color w:val="FF0000"/>
                <w:szCs w:val="21"/>
              </w:rPr>
              <w:t>2</w:t>
            </w:r>
            <w:r w:rsidRPr="001F2732">
              <w:rPr>
                <w:color w:val="FF0000"/>
                <w:szCs w:val="21"/>
              </w:rPr>
              <w:t>0</w:t>
            </w:r>
          </w:p>
        </w:tc>
        <w:tc>
          <w:tcPr>
            <w:tcW w:w="683" w:type="dxa"/>
          </w:tcPr>
          <w:p w14:paraId="2692FB63" w14:textId="77777777" w:rsidR="00A26DF9" w:rsidRPr="001F2732" w:rsidRDefault="00A26DF9">
            <w:pPr>
              <w:spacing w:line="360" w:lineRule="auto"/>
              <w:jc w:val="center"/>
              <w:rPr>
                <w:color w:val="FF0000"/>
                <w:szCs w:val="21"/>
              </w:rPr>
            </w:pPr>
          </w:p>
        </w:tc>
        <w:tc>
          <w:tcPr>
            <w:tcW w:w="930" w:type="dxa"/>
            <w:vMerge/>
          </w:tcPr>
          <w:p w14:paraId="6FC2B9F0" w14:textId="77777777" w:rsidR="00A26DF9" w:rsidRDefault="00A26DF9">
            <w:pPr>
              <w:spacing w:line="360" w:lineRule="auto"/>
              <w:jc w:val="center"/>
              <w:rPr>
                <w:szCs w:val="21"/>
              </w:rPr>
            </w:pPr>
          </w:p>
        </w:tc>
      </w:tr>
      <w:tr w:rsidR="00A26DF9" w14:paraId="5B5A35F3" w14:textId="77777777">
        <w:trPr>
          <w:trHeight w:val="447"/>
          <w:jc w:val="center"/>
        </w:trPr>
        <w:tc>
          <w:tcPr>
            <w:tcW w:w="1384" w:type="dxa"/>
          </w:tcPr>
          <w:p w14:paraId="46B2108F" w14:textId="77777777" w:rsidR="00A26DF9" w:rsidRPr="001F2732" w:rsidRDefault="00190CDF">
            <w:pPr>
              <w:spacing w:line="360" w:lineRule="auto"/>
              <w:jc w:val="center"/>
              <w:rPr>
                <w:color w:val="FF0000"/>
                <w:szCs w:val="21"/>
              </w:rPr>
            </w:pPr>
            <w:r w:rsidRPr="001F2732">
              <w:rPr>
                <w:rFonts w:hint="eastAsia"/>
                <w:color w:val="FF0000"/>
                <w:szCs w:val="21"/>
              </w:rPr>
              <w:t>结论解释</w:t>
            </w:r>
          </w:p>
        </w:tc>
        <w:tc>
          <w:tcPr>
            <w:tcW w:w="4803" w:type="dxa"/>
            <w:vAlign w:val="center"/>
          </w:tcPr>
          <w:p w14:paraId="3832219B" w14:textId="77777777" w:rsidR="00A26DF9" w:rsidRPr="001F2732" w:rsidRDefault="00190CDF">
            <w:pPr>
              <w:jc w:val="left"/>
              <w:rPr>
                <w:color w:val="FF0000"/>
                <w:szCs w:val="21"/>
              </w:rPr>
            </w:pPr>
            <w:r w:rsidRPr="001F2732">
              <w:rPr>
                <w:rFonts w:hint="eastAsia"/>
                <w:color w:val="FF0000"/>
                <w:szCs w:val="21"/>
              </w:rPr>
              <w:t>实验结论的正确性，解释的科学性。</w:t>
            </w:r>
          </w:p>
        </w:tc>
        <w:tc>
          <w:tcPr>
            <w:tcW w:w="722" w:type="dxa"/>
          </w:tcPr>
          <w:p w14:paraId="7640011C" w14:textId="77777777" w:rsidR="00A26DF9" w:rsidRPr="001F2732" w:rsidRDefault="00190CDF">
            <w:pPr>
              <w:spacing w:line="360" w:lineRule="auto"/>
              <w:jc w:val="center"/>
              <w:rPr>
                <w:color w:val="FF0000"/>
                <w:szCs w:val="21"/>
              </w:rPr>
            </w:pPr>
            <w:r w:rsidRPr="001F2732">
              <w:rPr>
                <w:rFonts w:hint="eastAsia"/>
                <w:color w:val="FF0000"/>
                <w:szCs w:val="21"/>
              </w:rPr>
              <w:t>30</w:t>
            </w:r>
          </w:p>
        </w:tc>
        <w:tc>
          <w:tcPr>
            <w:tcW w:w="683" w:type="dxa"/>
          </w:tcPr>
          <w:p w14:paraId="10778C28" w14:textId="77777777" w:rsidR="00A26DF9" w:rsidRPr="001F2732" w:rsidRDefault="00A26DF9">
            <w:pPr>
              <w:spacing w:line="360" w:lineRule="auto"/>
              <w:jc w:val="center"/>
              <w:rPr>
                <w:color w:val="FF0000"/>
                <w:szCs w:val="21"/>
              </w:rPr>
            </w:pPr>
          </w:p>
        </w:tc>
        <w:tc>
          <w:tcPr>
            <w:tcW w:w="930" w:type="dxa"/>
            <w:vMerge/>
          </w:tcPr>
          <w:p w14:paraId="55488D1B" w14:textId="77777777" w:rsidR="00A26DF9" w:rsidRDefault="00A26DF9">
            <w:pPr>
              <w:spacing w:line="360" w:lineRule="auto"/>
              <w:jc w:val="center"/>
              <w:rPr>
                <w:szCs w:val="21"/>
              </w:rPr>
            </w:pPr>
          </w:p>
        </w:tc>
      </w:tr>
      <w:tr w:rsidR="00A26DF9" w14:paraId="0AFA567F" w14:textId="77777777">
        <w:trPr>
          <w:trHeight w:val="447"/>
          <w:jc w:val="center"/>
        </w:trPr>
        <w:tc>
          <w:tcPr>
            <w:tcW w:w="1384" w:type="dxa"/>
          </w:tcPr>
          <w:p w14:paraId="2ED48FC2" w14:textId="77777777" w:rsidR="00A26DF9" w:rsidRPr="001F2732" w:rsidRDefault="00190CDF">
            <w:pPr>
              <w:spacing w:line="360" w:lineRule="auto"/>
              <w:jc w:val="center"/>
              <w:rPr>
                <w:color w:val="FF0000"/>
                <w:szCs w:val="21"/>
              </w:rPr>
            </w:pPr>
            <w:r w:rsidRPr="001F2732">
              <w:rPr>
                <w:rFonts w:hint="eastAsia"/>
                <w:color w:val="FF0000"/>
                <w:szCs w:val="21"/>
              </w:rPr>
              <w:t>反思评价</w:t>
            </w:r>
          </w:p>
        </w:tc>
        <w:tc>
          <w:tcPr>
            <w:tcW w:w="4803" w:type="dxa"/>
            <w:vAlign w:val="center"/>
          </w:tcPr>
          <w:p w14:paraId="2B9BCF35" w14:textId="77777777" w:rsidR="00A26DF9" w:rsidRPr="001F2732" w:rsidRDefault="00190CDF">
            <w:pPr>
              <w:rPr>
                <w:rFonts w:hAnsi="宋体"/>
                <w:color w:val="FF0000"/>
                <w:szCs w:val="21"/>
              </w:rPr>
            </w:pPr>
            <w:r w:rsidRPr="001F2732">
              <w:rPr>
                <w:rFonts w:hAnsi="宋体" w:hint="eastAsia"/>
                <w:color w:val="FF0000"/>
                <w:szCs w:val="21"/>
              </w:rPr>
              <w:t>实验成功关键、注意事项分析的完成度与质量。</w:t>
            </w:r>
          </w:p>
        </w:tc>
        <w:tc>
          <w:tcPr>
            <w:tcW w:w="722" w:type="dxa"/>
          </w:tcPr>
          <w:p w14:paraId="1368F3E8" w14:textId="77777777" w:rsidR="00A26DF9" w:rsidRPr="001F2732" w:rsidRDefault="00190CDF">
            <w:pPr>
              <w:spacing w:line="360" w:lineRule="auto"/>
              <w:jc w:val="center"/>
              <w:rPr>
                <w:color w:val="FF0000"/>
                <w:szCs w:val="21"/>
              </w:rPr>
            </w:pPr>
            <w:r w:rsidRPr="001F2732">
              <w:rPr>
                <w:rFonts w:hint="eastAsia"/>
                <w:color w:val="FF0000"/>
                <w:szCs w:val="21"/>
              </w:rPr>
              <w:t>10</w:t>
            </w:r>
          </w:p>
        </w:tc>
        <w:tc>
          <w:tcPr>
            <w:tcW w:w="683" w:type="dxa"/>
          </w:tcPr>
          <w:p w14:paraId="3C61C1FB" w14:textId="77777777" w:rsidR="00A26DF9" w:rsidRPr="001F2732" w:rsidRDefault="00A26DF9">
            <w:pPr>
              <w:spacing w:line="360" w:lineRule="auto"/>
              <w:jc w:val="center"/>
              <w:rPr>
                <w:color w:val="FF0000"/>
                <w:szCs w:val="21"/>
              </w:rPr>
            </w:pPr>
          </w:p>
        </w:tc>
        <w:tc>
          <w:tcPr>
            <w:tcW w:w="930" w:type="dxa"/>
            <w:vMerge/>
          </w:tcPr>
          <w:p w14:paraId="0D5B8497" w14:textId="77777777" w:rsidR="00A26DF9" w:rsidRDefault="00A26DF9">
            <w:pPr>
              <w:spacing w:line="360" w:lineRule="auto"/>
              <w:jc w:val="center"/>
              <w:rPr>
                <w:szCs w:val="21"/>
              </w:rPr>
            </w:pPr>
          </w:p>
        </w:tc>
      </w:tr>
      <w:tr w:rsidR="00A26DF9" w14:paraId="478405BD" w14:textId="77777777">
        <w:trPr>
          <w:trHeight w:val="447"/>
          <w:jc w:val="center"/>
        </w:trPr>
        <w:tc>
          <w:tcPr>
            <w:tcW w:w="1384" w:type="dxa"/>
          </w:tcPr>
          <w:p w14:paraId="40D4FE1C" w14:textId="77777777" w:rsidR="00A26DF9" w:rsidRPr="001F2732" w:rsidRDefault="00190CDF">
            <w:pPr>
              <w:spacing w:line="360" w:lineRule="auto"/>
              <w:jc w:val="center"/>
              <w:rPr>
                <w:color w:val="FF0000"/>
                <w:szCs w:val="21"/>
              </w:rPr>
            </w:pPr>
            <w:r w:rsidRPr="001F2732">
              <w:rPr>
                <w:rFonts w:hint="eastAsia"/>
                <w:color w:val="FF0000"/>
                <w:szCs w:val="21"/>
              </w:rPr>
              <w:t>课后作业</w:t>
            </w:r>
          </w:p>
        </w:tc>
        <w:tc>
          <w:tcPr>
            <w:tcW w:w="4803" w:type="dxa"/>
            <w:vAlign w:val="center"/>
          </w:tcPr>
          <w:p w14:paraId="462545F3" w14:textId="77777777" w:rsidR="00A26DF9" w:rsidRPr="001F2732" w:rsidRDefault="00190CDF">
            <w:pPr>
              <w:rPr>
                <w:color w:val="FF0000"/>
                <w:szCs w:val="21"/>
              </w:rPr>
            </w:pPr>
            <w:r w:rsidRPr="001F2732">
              <w:rPr>
                <w:rFonts w:hint="eastAsia"/>
                <w:color w:val="FF0000"/>
                <w:szCs w:val="21"/>
              </w:rPr>
              <w:t>课后作业的完成度及完成质量。</w:t>
            </w:r>
          </w:p>
        </w:tc>
        <w:tc>
          <w:tcPr>
            <w:tcW w:w="722" w:type="dxa"/>
          </w:tcPr>
          <w:p w14:paraId="1EF94396" w14:textId="77777777" w:rsidR="00A26DF9" w:rsidRPr="001F2732" w:rsidRDefault="00190CDF">
            <w:pPr>
              <w:spacing w:line="360" w:lineRule="auto"/>
              <w:jc w:val="center"/>
              <w:rPr>
                <w:color w:val="FF0000"/>
                <w:szCs w:val="21"/>
              </w:rPr>
            </w:pPr>
            <w:r w:rsidRPr="001F2732">
              <w:rPr>
                <w:rFonts w:hint="eastAsia"/>
                <w:color w:val="FF0000"/>
                <w:szCs w:val="21"/>
              </w:rPr>
              <w:t>1</w:t>
            </w:r>
            <w:r w:rsidRPr="001F2732">
              <w:rPr>
                <w:color w:val="FF0000"/>
                <w:szCs w:val="21"/>
              </w:rPr>
              <w:t>0</w:t>
            </w:r>
          </w:p>
        </w:tc>
        <w:tc>
          <w:tcPr>
            <w:tcW w:w="683" w:type="dxa"/>
          </w:tcPr>
          <w:p w14:paraId="5BA28FD5" w14:textId="77777777" w:rsidR="00A26DF9" w:rsidRPr="001F2732" w:rsidRDefault="00A26DF9">
            <w:pPr>
              <w:spacing w:line="360" w:lineRule="auto"/>
              <w:jc w:val="center"/>
              <w:rPr>
                <w:color w:val="FF0000"/>
                <w:szCs w:val="21"/>
              </w:rPr>
            </w:pPr>
          </w:p>
        </w:tc>
        <w:tc>
          <w:tcPr>
            <w:tcW w:w="930" w:type="dxa"/>
            <w:vMerge/>
          </w:tcPr>
          <w:p w14:paraId="0674BD04" w14:textId="77777777" w:rsidR="00A26DF9" w:rsidRDefault="00A26DF9">
            <w:pPr>
              <w:spacing w:line="360" w:lineRule="auto"/>
              <w:jc w:val="center"/>
              <w:rPr>
                <w:szCs w:val="21"/>
              </w:rPr>
            </w:pPr>
          </w:p>
        </w:tc>
      </w:tr>
      <w:tr w:rsidR="00A26DF9" w14:paraId="2C8E36F8" w14:textId="77777777">
        <w:trPr>
          <w:trHeight w:val="447"/>
          <w:jc w:val="center"/>
        </w:trPr>
        <w:tc>
          <w:tcPr>
            <w:tcW w:w="1384" w:type="dxa"/>
          </w:tcPr>
          <w:p w14:paraId="2EDD01D9" w14:textId="77777777" w:rsidR="00A26DF9" w:rsidRPr="001F2732" w:rsidRDefault="00190CDF">
            <w:pPr>
              <w:spacing w:line="360" w:lineRule="auto"/>
              <w:jc w:val="center"/>
              <w:rPr>
                <w:color w:val="FF0000"/>
                <w:szCs w:val="21"/>
              </w:rPr>
            </w:pPr>
            <w:r w:rsidRPr="001F2732">
              <w:rPr>
                <w:rFonts w:hint="eastAsia"/>
                <w:color w:val="FF0000"/>
                <w:szCs w:val="21"/>
              </w:rPr>
              <w:t>写作</w:t>
            </w:r>
            <w:r w:rsidRPr="001F2732">
              <w:rPr>
                <w:color w:val="FF0000"/>
                <w:szCs w:val="21"/>
              </w:rPr>
              <w:t>水平</w:t>
            </w:r>
          </w:p>
        </w:tc>
        <w:tc>
          <w:tcPr>
            <w:tcW w:w="4803" w:type="dxa"/>
            <w:vAlign w:val="center"/>
          </w:tcPr>
          <w:p w14:paraId="6F9CA1AB" w14:textId="77777777" w:rsidR="00A26DF9" w:rsidRPr="001F2732" w:rsidRDefault="00190CDF">
            <w:pPr>
              <w:rPr>
                <w:color w:val="FF0000"/>
                <w:szCs w:val="21"/>
              </w:rPr>
            </w:pPr>
            <w:r w:rsidRPr="001F2732">
              <w:rPr>
                <w:rFonts w:hAnsi="宋体" w:hint="eastAsia"/>
                <w:color w:val="FF0000"/>
                <w:szCs w:val="21"/>
              </w:rPr>
              <w:t>数据呈现的合理性、科学性，</w:t>
            </w:r>
            <w:r w:rsidRPr="001F2732">
              <w:rPr>
                <w:rFonts w:hAnsi="宋体"/>
                <w:color w:val="FF0000"/>
                <w:szCs w:val="21"/>
              </w:rPr>
              <w:t>语言表达的</w:t>
            </w:r>
            <w:r w:rsidRPr="001F2732">
              <w:rPr>
                <w:rFonts w:hint="eastAsia"/>
                <w:color w:val="FF0000"/>
                <w:szCs w:val="21"/>
              </w:rPr>
              <w:t>准确性、</w:t>
            </w:r>
            <w:r w:rsidRPr="001F2732">
              <w:rPr>
                <w:rFonts w:hAnsi="宋体"/>
                <w:color w:val="FF0000"/>
                <w:szCs w:val="21"/>
              </w:rPr>
              <w:t>流利</w:t>
            </w:r>
            <w:r w:rsidRPr="001F2732">
              <w:rPr>
                <w:rFonts w:hAnsi="宋体" w:hint="eastAsia"/>
                <w:color w:val="FF0000"/>
                <w:szCs w:val="21"/>
              </w:rPr>
              <w:t>性，逻辑</w:t>
            </w:r>
            <w:r w:rsidRPr="001F2732">
              <w:rPr>
                <w:rFonts w:hint="eastAsia"/>
                <w:color w:val="FF0000"/>
                <w:szCs w:val="21"/>
              </w:rPr>
              <w:t>层次的清晰性，文档的美观性</w:t>
            </w:r>
            <w:r w:rsidRPr="001F2732">
              <w:rPr>
                <w:rFonts w:hAnsi="宋体" w:hint="eastAsia"/>
                <w:color w:val="FF0000"/>
                <w:szCs w:val="21"/>
              </w:rPr>
              <w:t>。</w:t>
            </w:r>
          </w:p>
        </w:tc>
        <w:tc>
          <w:tcPr>
            <w:tcW w:w="722" w:type="dxa"/>
          </w:tcPr>
          <w:p w14:paraId="66F31408" w14:textId="77777777" w:rsidR="00A26DF9" w:rsidRPr="001F2732" w:rsidRDefault="00190CDF">
            <w:pPr>
              <w:spacing w:line="360" w:lineRule="auto"/>
              <w:jc w:val="center"/>
              <w:rPr>
                <w:color w:val="FF0000"/>
                <w:szCs w:val="21"/>
              </w:rPr>
            </w:pPr>
            <w:r w:rsidRPr="001F2732">
              <w:rPr>
                <w:rFonts w:hint="eastAsia"/>
                <w:color w:val="FF0000"/>
                <w:szCs w:val="21"/>
              </w:rPr>
              <w:t>10</w:t>
            </w:r>
          </w:p>
        </w:tc>
        <w:tc>
          <w:tcPr>
            <w:tcW w:w="683" w:type="dxa"/>
          </w:tcPr>
          <w:p w14:paraId="16545AF0" w14:textId="77777777" w:rsidR="00A26DF9" w:rsidRPr="001F2732" w:rsidRDefault="00A26DF9">
            <w:pPr>
              <w:spacing w:line="360" w:lineRule="auto"/>
              <w:jc w:val="center"/>
              <w:rPr>
                <w:color w:val="FF0000"/>
                <w:szCs w:val="21"/>
              </w:rPr>
            </w:pPr>
          </w:p>
        </w:tc>
        <w:tc>
          <w:tcPr>
            <w:tcW w:w="930" w:type="dxa"/>
            <w:vMerge/>
          </w:tcPr>
          <w:p w14:paraId="3D316F79" w14:textId="77777777" w:rsidR="00A26DF9" w:rsidRDefault="00A26DF9">
            <w:pPr>
              <w:spacing w:line="360" w:lineRule="auto"/>
              <w:jc w:val="center"/>
              <w:rPr>
                <w:szCs w:val="21"/>
              </w:rPr>
            </w:pPr>
          </w:p>
        </w:tc>
        <w:bookmarkStart w:id="0" w:name="_GoBack"/>
        <w:bookmarkEnd w:id="0"/>
      </w:tr>
      <w:tr w:rsidR="00A26DF9" w14:paraId="41F3C90D" w14:textId="77777777">
        <w:trPr>
          <w:trHeight w:val="467"/>
          <w:jc w:val="center"/>
        </w:trPr>
        <w:tc>
          <w:tcPr>
            <w:tcW w:w="1384" w:type="dxa"/>
            <w:vAlign w:val="center"/>
          </w:tcPr>
          <w:p w14:paraId="66DFA2E8" w14:textId="77777777" w:rsidR="00A26DF9" w:rsidRDefault="00190CDF">
            <w:pPr>
              <w:spacing w:line="360" w:lineRule="auto"/>
              <w:jc w:val="center"/>
              <w:rPr>
                <w:rFonts w:hAnsi="宋体"/>
                <w:b/>
                <w:szCs w:val="21"/>
              </w:rPr>
            </w:pPr>
            <w:r>
              <w:rPr>
                <w:rFonts w:hAnsi="宋体"/>
                <w:b/>
                <w:szCs w:val="21"/>
              </w:rPr>
              <w:t>合计</w:t>
            </w:r>
          </w:p>
        </w:tc>
        <w:tc>
          <w:tcPr>
            <w:tcW w:w="4803" w:type="dxa"/>
            <w:vAlign w:val="center"/>
          </w:tcPr>
          <w:p w14:paraId="2C797DD1" w14:textId="77777777" w:rsidR="00A26DF9" w:rsidRDefault="00A26DF9">
            <w:pPr>
              <w:spacing w:line="360" w:lineRule="auto"/>
              <w:jc w:val="center"/>
              <w:rPr>
                <w:rFonts w:hAnsi="宋体"/>
                <w:b/>
                <w:szCs w:val="21"/>
              </w:rPr>
            </w:pPr>
          </w:p>
        </w:tc>
        <w:tc>
          <w:tcPr>
            <w:tcW w:w="722" w:type="dxa"/>
            <w:vAlign w:val="center"/>
          </w:tcPr>
          <w:p w14:paraId="4BDC851B" w14:textId="77777777" w:rsidR="00A26DF9" w:rsidRDefault="00190CDF">
            <w:pPr>
              <w:spacing w:line="360" w:lineRule="auto"/>
              <w:jc w:val="center"/>
              <w:rPr>
                <w:rFonts w:hAnsi="宋体"/>
                <w:b/>
                <w:szCs w:val="21"/>
              </w:rPr>
            </w:pPr>
            <w:r>
              <w:rPr>
                <w:rFonts w:hAnsi="宋体"/>
                <w:b/>
                <w:szCs w:val="21"/>
              </w:rPr>
              <w:t>100</w:t>
            </w:r>
          </w:p>
        </w:tc>
        <w:tc>
          <w:tcPr>
            <w:tcW w:w="683" w:type="dxa"/>
          </w:tcPr>
          <w:p w14:paraId="65EB2FE7" w14:textId="77777777" w:rsidR="00A26DF9" w:rsidRDefault="00A26DF9">
            <w:pPr>
              <w:spacing w:line="360" w:lineRule="auto"/>
              <w:jc w:val="center"/>
              <w:rPr>
                <w:rFonts w:hAnsi="宋体"/>
                <w:b/>
                <w:szCs w:val="21"/>
              </w:rPr>
            </w:pPr>
          </w:p>
        </w:tc>
        <w:tc>
          <w:tcPr>
            <w:tcW w:w="930" w:type="dxa"/>
            <w:vMerge/>
          </w:tcPr>
          <w:p w14:paraId="0A999B9F" w14:textId="77777777" w:rsidR="00A26DF9" w:rsidRDefault="00A26DF9">
            <w:pPr>
              <w:spacing w:line="360" w:lineRule="auto"/>
              <w:jc w:val="center"/>
              <w:rPr>
                <w:rFonts w:hAnsi="宋体"/>
                <w:b/>
                <w:szCs w:val="21"/>
              </w:rPr>
            </w:pPr>
          </w:p>
        </w:tc>
      </w:tr>
    </w:tbl>
    <w:p w14:paraId="4074CA98" w14:textId="77777777" w:rsidR="00A26DF9" w:rsidRDefault="00A26DF9">
      <w:pPr>
        <w:sectPr w:rsidR="00A26DF9">
          <w:footerReference w:type="default" r:id="rId10"/>
          <w:pgSz w:w="11906" w:h="16838"/>
          <w:pgMar w:top="1440" w:right="1800" w:bottom="1440" w:left="1800" w:header="851" w:footer="992" w:gutter="0"/>
          <w:cols w:space="425"/>
          <w:titlePg/>
          <w:docGrid w:type="lines" w:linePitch="312"/>
        </w:sectPr>
      </w:pPr>
    </w:p>
    <w:p w14:paraId="5B8CFF03" w14:textId="77777777" w:rsidR="00A26DF9" w:rsidRDefault="00A26DF9"/>
    <w:sdt>
      <w:sdtPr>
        <w:rPr>
          <w:rFonts w:ascii="宋体" w:hAnsi="宋体"/>
        </w:rPr>
        <w:id w:val="147475623"/>
        <w:docPartObj>
          <w:docPartGallery w:val="Table of Contents"/>
          <w:docPartUnique/>
        </w:docPartObj>
      </w:sdtPr>
      <w:sdtEndPr>
        <w:rPr>
          <w:rFonts w:ascii="Times New Roman" w:hAnsi="Times New Roman" w:hint="eastAsia"/>
        </w:rPr>
      </w:sdtEndPr>
      <w:sdtContent>
        <w:p w14:paraId="4B1FEF1B" w14:textId="77777777" w:rsidR="00A26DF9" w:rsidRDefault="00190CDF">
          <w:pPr>
            <w:jc w:val="center"/>
          </w:pPr>
          <w:r>
            <w:rPr>
              <w:rFonts w:ascii="宋体" w:hAnsi="宋体"/>
            </w:rPr>
            <w:t>目录</w:t>
          </w:r>
        </w:p>
        <w:p w14:paraId="2324B08F" w14:textId="77777777" w:rsidR="00A26DF9" w:rsidRDefault="00190CDF">
          <w:pPr>
            <w:pStyle w:val="WPSOffice1"/>
            <w:tabs>
              <w:tab w:val="right" w:leader="dot" w:pos="8306"/>
            </w:tabs>
          </w:pPr>
          <w:r>
            <w:rPr>
              <w:rFonts w:hint="eastAsia"/>
              <w:b/>
              <w:sz w:val="24"/>
            </w:rPr>
            <w:fldChar w:fldCharType="begin"/>
          </w:r>
          <w:r>
            <w:rPr>
              <w:rFonts w:hint="eastAsia"/>
              <w:b/>
              <w:sz w:val="24"/>
            </w:rPr>
            <w:instrText xml:space="preserve">TOC \o "1-1" \h \u </w:instrText>
          </w:r>
          <w:r>
            <w:rPr>
              <w:rFonts w:hint="eastAsia"/>
              <w:b/>
              <w:sz w:val="24"/>
            </w:rPr>
            <w:fldChar w:fldCharType="separate"/>
          </w:r>
          <w:hyperlink w:anchor="_Toc10771" w:history="1">
            <w:r>
              <w:rPr>
                <w:rFonts w:hint="eastAsia"/>
              </w:rPr>
              <w:t>一、实验目的</w:t>
            </w:r>
            <w:r>
              <w:tab/>
            </w:r>
            <w:r w:rsidR="00203FFF">
              <w:fldChar w:fldCharType="begin"/>
            </w:r>
            <w:r w:rsidR="00203FFF">
              <w:instrText xml:space="preserve"> PAGEREF _Toc10771 </w:instrText>
            </w:r>
            <w:r w:rsidR="00203FFF">
              <w:fldChar w:fldCharType="separate"/>
            </w:r>
            <w:r>
              <w:rPr>
                <w:noProof/>
              </w:rPr>
              <w:t>1</w:t>
            </w:r>
            <w:r w:rsidR="00203FFF">
              <w:fldChar w:fldCharType="end"/>
            </w:r>
          </w:hyperlink>
        </w:p>
        <w:p w14:paraId="519617F1" w14:textId="77777777" w:rsidR="00A26DF9" w:rsidRDefault="00203FFF">
          <w:pPr>
            <w:pStyle w:val="WPSOffice1"/>
            <w:tabs>
              <w:tab w:val="right" w:leader="dot" w:pos="8306"/>
            </w:tabs>
          </w:pPr>
          <w:hyperlink w:anchor="_Toc31234" w:history="1">
            <w:r w:rsidR="00190CDF">
              <w:rPr>
                <w:rFonts w:hint="eastAsia"/>
              </w:rPr>
              <w:t>二、实验原理</w:t>
            </w:r>
            <w:r w:rsidR="00190CDF">
              <w:tab/>
            </w:r>
            <w:r>
              <w:fldChar w:fldCharType="begin"/>
            </w:r>
            <w:r>
              <w:instrText xml:space="preserve"> PAGEREF _Toc31234 </w:instrText>
            </w:r>
            <w:r>
              <w:fldChar w:fldCharType="separate"/>
            </w:r>
            <w:r w:rsidR="00190CDF">
              <w:rPr>
                <w:noProof/>
              </w:rPr>
              <w:t>1</w:t>
            </w:r>
            <w:r>
              <w:fldChar w:fldCharType="end"/>
            </w:r>
          </w:hyperlink>
        </w:p>
        <w:p w14:paraId="06216906" w14:textId="77777777" w:rsidR="00A26DF9" w:rsidRDefault="00203FFF">
          <w:pPr>
            <w:pStyle w:val="WPSOffice1"/>
            <w:tabs>
              <w:tab w:val="right" w:leader="dot" w:pos="8306"/>
            </w:tabs>
          </w:pPr>
          <w:hyperlink w:anchor="_Toc4943" w:history="1">
            <w:r w:rsidR="00190CDF">
              <w:rPr>
                <w:rFonts w:hint="eastAsia"/>
              </w:rPr>
              <w:t>三、仪器与试剂</w:t>
            </w:r>
            <w:r w:rsidR="00190CDF">
              <w:tab/>
            </w:r>
            <w:r>
              <w:fldChar w:fldCharType="begin"/>
            </w:r>
            <w:r>
              <w:instrText xml:space="preserve"> PAGEREF _Toc4943 </w:instrText>
            </w:r>
            <w:r>
              <w:fldChar w:fldCharType="separate"/>
            </w:r>
            <w:r w:rsidR="00190CDF">
              <w:rPr>
                <w:noProof/>
              </w:rPr>
              <w:t>1</w:t>
            </w:r>
            <w:r>
              <w:fldChar w:fldCharType="end"/>
            </w:r>
          </w:hyperlink>
        </w:p>
        <w:p w14:paraId="4AC6B0F1" w14:textId="77777777" w:rsidR="00A26DF9" w:rsidRDefault="00203FFF">
          <w:pPr>
            <w:pStyle w:val="WPSOffice1"/>
            <w:tabs>
              <w:tab w:val="right" w:leader="dot" w:pos="8306"/>
            </w:tabs>
          </w:pPr>
          <w:hyperlink w:anchor="_Toc27211" w:history="1">
            <w:r w:rsidR="00190CDF">
              <w:rPr>
                <w:rFonts w:hint="eastAsia"/>
              </w:rPr>
              <w:t>四、实验步骤</w:t>
            </w:r>
            <w:r w:rsidR="00190CDF">
              <w:tab/>
            </w:r>
            <w:r>
              <w:fldChar w:fldCharType="begin"/>
            </w:r>
            <w:r>
              <w:instrText xml:space="preserve"> PAGEREF _Toc27211 </w:instrText>
            </w:r>
            <w:r>
              <w:fldChar w:fldCharType="separate"/>
            </w:r>
            <w:r w:rsidR="00190CDF">
              <w:rPr>
                <w:noProof/>
              </w:rPr>
              <w:t>2</w:t>
            </w:r>
            <w:r>
              <w:fldChar w:fldCharType="end"/>
            </w:r>
          </w:hyperlink>
        </w:p>
        <w:p w14:paraId="437EFC5F" w14:textId="77777777" w:rsidR="00A26DF9" w:rsidRDefault="00203FFF">
          <w:pPr>
            <w:pStyle w:val="WPSOffice1"/>
            <w:tabs>
              <w:tab w:val="right" w:leader="dot" w:pos="8306"/>
            </w:tabs>
          </w:pPr>
          <w:hyperlink w:anchor="_Toc542" w:history="1">
            <w:r w:rsidR="00190CDF">
              <w:rPr>
                <w:rFonts w:hint="eastAsia"/>
              </w:rPr>
              <w:t>五、</w:t>
            </w:r>
            <w:r w:rsidR="00190CDF">
              <w:rPr>
                <w:rFonts w:hint="eastAsia"/>
              </w:rPr>
              <w:t xml:space="preserve"> </w:t>
            </w:r>
            <w:r w:rsidR="00190CDF">
              <w:rPr>
                <w:rFonts w:hint="eastAsia"/>
              </w:rPr>
              <w:t>实验结果与讨论</w:t>
            </w:r>
            <w:r w:rsidR="00190CDF">
              <w:tab/>
            </w:r>
            <w:r>
              <w:fldChar w:fldCharType="begin"/>
            </w:r>
            <w:r>
              <w:instrText xml:space="preserve"> PAGEREF _Toc542 </w:instrText>
            </w:r>
            <w:r>
              <w:fldChar w:fldCharType="separate"/>
            </w:r>
            <w:r w:rsidR="00190CDF">
              <w:rPr>
                <w:noProof/>
              </w:rPr>
              <w:t>2</w:t>
            </w:r>
            <w:r>
              <w:fldChar w:fldCharType="end"/>
            </w:r>
          </w:hyperlink>
        </w:p>
        <w:p w14:paraId="79A494C9" w14:textId="77777777" w:rsidR="00A26DF9" w:rsidRDefault="00203FFF">
          <w:pPr>
            <w:pStyle w:val="WPSOffice1"/>
            <w:tabs>
              <w:tab w:val="right" w:leader="dot" w:pos="8306"/>
            </w:tabs>
          </w:pPr>
          <w:hyperlink w:anchor="_Toc5117" w:history="1">
            <w:r w:rsidR="00190CDF">
              <w:rPr>
                <w:rFonts w:hint="eastAsia"/>
              </w:rPr>
              <w:t>六、实验成功关键及注意事项</w:t>
            </w:r>
            <w:r w:rsidR="00190CDF">
              <w:tab/>
            </w:r>
            <w:r>
              <w:fldChar w:fldCharType="begin"/>
            </w:r>
            <w:r>
              <w:instrText xml:space="preserve"> PAGEREF _Toc5117 </w:instrText>
            </w:r>
            <w:r>
              <w:fldChar w:fldCharType="separate"/>
            </w:r>
            <w:r w:rsidR="00190CDF">
              <w:rPr>
                <w:noProof/>
              </w:rPr>
              <w:t>7</w:t>
            </w:r>
            <w:r>
              <w:fldChar w:fldCharType="end"/>
            </w:r>
          </w:hyperlink>
        </w:p>
        <w:p w14:paraId="39ECDFC7" w14:textId="77777777" w:rsidR="00A26DF9" w:rsidRDefault="00203FFF">
          <w:pPr>
            <w:pStyle w:val="WPSOffice1"/>
            <w:tabs>
              <w:tab w:val="right" w:leader="dot" w:pos="8306"/>
            </w:tabs>
          </w:pPr>
          <w:hyperlink w:anchor="_Toc843" w:history="1">
            <w:r w:rsidR="00190CDF">
              <w:rPr>
                <w:rFonts w:hint="eastAsia"/>
              </w:rPr>
              <w:t>七、课后作业</w:t>
            </w:r>
            <w:r w:rsidR="00190CDF">
              <w:tab/>
            </w:r>
            <w:r>
              <w:fldChar w:fldCharType="begin"/>
            </w:r>
            <w:r>
              <w:instrText xml:space="preserve"> PAGEREF _Toc843 </w:instrText>
            </w:r>
            <w:r>
              <w:fldChar w:fldCharType="separate"/>
            </w:r>
            <w:r w:rsidR="00190CDF">
              <w:rPr>
                <w:noProof/>
              </w:rPr>
              <w:t>7</w:t>
            </w:r>
            <w:r>
              <w:fldChar w:fldCharType="end"/>
            </w:r>
          </w:hyperlink>
        </w:p>
        <w:p w14:paraId="4F519967" w14:textId="77777777" w:rsidR="00A26DF9" w:rsidRDefault="00190CDF">
          <w:pPr>
            <w:spacing w:line="360" w:lineRule="auto"/>
          </w:pPr>
          <w:r>
            <w:rPr>
              <w:rFonts w:hint="eastAsia"/>
            </w:rPr>
            <w:fldChar w:fldCharType="end"/>
          </w:r>
        </w:p>
      </w:sdtContent>
    </w:sdt>
    <w:p w14:paraId="0876E288" w14:textId="77777777" w:rsidR="00A26DF9" w:rsidRDefault="00A26DF9"/>
    <w:p w14:paraId="53DD3447" w14:textId="77777777" w:rsidR="00A26DF9" w:rsidRDefault="00A26DF9"/>
    <w:p w14:paraId="682B5C76" w14:textId="77777777" w:rsidR="00A26DF9" w:rsidRDefault="00A26DF9"/>
    <w:p w14:paraId="6286FE72" w14:textId="77777777" w:rsidR="00A26DF9" w:rsidRDefault="00A26DF9"/>
    <w:p w14:paraId="6FDC449C" w14:textId="77777777" w:rsidR="00A26DF9" w:rsidRDefault="00A26DF9"/>
    <w:p w14:paraId="704115C5" w14:textId="77777777" w:rsidR="00A26DF9" w:rsidRDefault="00A26DF9"/>
    <w:p w14:paraId="0BED2593" w14:textId="77777777" w:rsidR="00A26DF9" w:rsidRDefault="00A26DF9"/>
    <w:p w14:paraId="23C72762" w14:textId="77777777" w:rsidR="00A26DF9" w:rsidRDefault="00A26DF9"/>
    <w:p w14:paraId="2A3EB02C" w14:textId="77777777" w:rsidR="00A26DF9" w:rsidRDefault="00A26DF9"/>
    <w:p w14:paraId="41F94C18" w14:textId="77777777" w:rsidR="00A26DF9" w:rsidRDefault="00190CDF">
      <w:pPr>
        <w:tabs>
          <w:tab w:val="left" w:pos="2769"/>
        </w:tabs>
        <w:jc w:val="left"/>
        <w:sectPr w:rsidR="00A26DF9">
          <w:footerReference w:type="default" r:id="rId11"/>
          <w:footerReference w:type="first" r:id="rId12"/>
          <w:pgSz w:w="11906" w:h="16838"/>
          <w:pgMar w:top="1440" w:right="1800" w:bottom="1440" w:left="1800" w:header="851" w:footer="992" w:gutter="0"/>
          <w:pgNumType w:start="1"/>
          <w:cols w:space="425"/>
          <w:titlePg/>
          <w:docGrid w:type="lines" w:linePitch="312"/>
        </w:sectPr>
      </w:pPr>
      <w:r>
        <w:rPr>
          <w:rFonts w:hint="eastAsia"/>
        </w:rPr>
        <w:tab/>
      </w:r>
    </w:p>
    <w:p w14:paraId="13E912D5" w14:textId="77777777" w:rsidR="00A26DF9" w:rsidRDefault="00190CDF">
      <w:pPr>
        <w:spacing w:line="360" w:lineRule="auto"/>
        <w:outlineLvl w:val="0"/>
        <w:rPr>
          <w:b/>
          <w:sz w:val="24"/>
        </w:rPr>
      </w:pPr>
      <w:bookmarkStart w:id="1" w:name="_Toc10771"/>
      <w:r>
        <w:rPr>
          <w:rFonts w:hint="eastAsia"/>
          <w:b/>
          <w:sz w:val="24"/>
        </w:rPr>
        <w:lastRenderedPageBreak/>
        <w:t>一、实验目的</w:t>
      </w:r>
      <w:bookmarkEnd w:id="1"/>
    </w:p>
    <w:p w14:paraId="6F842E3F" w14:textId="77777777" w:rsidR="00A26DF9" w:rsidRDefault="00190CDF">
      <w:pPr>
        <w:spacing w:line="360" w:lineRule="auto"/>
        <w:ind w:firstLineChars="200" w:firstLine="420"/>
        <w:rPr>
          <w:szCs w:val="21"/>
        </w:rPr>
      </w:pPr>
      <w:r>
        <w:rPr>
          <w:szCs w:val="21"/>
        </w:rPr>
        <w:t>通过单种</w:t>
      </w:r>
      <w:r>
        <w:rPr>
          <w:bCs/>
          <w:szCs w:val="21"/>
        </w:rPr>
        <w:t>种子</w:t>
      </w:r>
      <w:r>
        <w:rPr>
          <w:szCs w:val="21"/>
        </w:rPr>
        <w:t>不同密度的萌发实验及两种以上种子的混合萌发实验，观测种内邻接效应、种间竞争现象。通过实验加深对邻接效应及竞争排斥原理的理解。</w:t>
      </w:r>
    </w:p>
    <w:p w14:paraId="3CEF21EB" w14:textId="77777777" w:rsidR="00A26DF9" w:rsidRDefault="00190CDF">
      <w:pPr>
        <w:spacing w:line="360" w:lineRule="auto"/>
        <w:outlineLvl w:val="0"/>
        <w:rPr>
          <w:b/>
          <w:sz w:val="24"/>
        </w:rPr>
      </w:pPr>
      <w:bookmarkStart w:id="2" w:name="_Toc31234"/>
      <w:r>
        <w:rPr>
          <w:rFonts w:hint="eastAsia"/>
          <w:b/>
          <w:sz w:val="24"/>
        </w:rPr>
        <w:t>二、实验原理</w:t>
      </w:r>
      <w:bookmarkEnd w:id="2"/>
    </w:p>
    <w:p w14:paraId="3CF5181A" w14:textId="77777777" w:rsidR="00A26DF9" w:rsidRDefault="00190CDF">
      <w:pPr>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邻接效应是指一定空间内数目(密度)增加，必定会出现的邻接的个体之间的相互影响。</w:t>
      </w:r>
    </w:p>
    <w:p w14:paraId="21AA6E38" w14:textId="77777777" w:rsidR="00A26DF9" w:rsidRDefault="00190CDF">
      <w:pPr>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人们在植物种群密度对产量的关系做了一系列的研究，从而证实了“最后产量衡值法则”，即种群的密度不同，最后产量却都是一样，主要原因是邻接效应对其个体生长的抑制随密度增大而增大。</w:t>
      </w:r>
      <w:proofErr w:type="spellStart"/>
      <w:r>
        <w:rPr>
          <w:rFonts w:asciiTheme="minorEastAsia" w:eastAsiaTheme="minorEastAsia" w:hAnsiTheme="minorEastAsia" w:cstheme="minorEastAsia" w:hint="eastAsia"/>
          <w:szCs w:val="21"/>
        </w:rPr>
        <w:t>Shinoyaki</w:t>
      </w:r>
      <w:proofErr w:type="spellEnd"/>
      <w:r>
        <w:rPr>
          <w:rFonts w:asciiTheme="minorEastAsia" w:eastAsiaTheme="minorEastAsia" w:hAnsiTheme="minorEastAsia" w:cstheme="minorEastAsia" w:hint="eastAsia"/>
          <w:szCs w:val="21"/>
        </w:rPr>
        <w:t>和Kila(1956)又提出了密度与产量线性关系的“倒数产量法则”，其方程为1/W=Ad + B(其中W为产量，d为密度，A、B为常数)。关于种子萌发时密度不同而产生的邻接效应，也有人做过大量试验，Knapp和</w:t>
      </w:r>
      <w:proofErr w:type="spellStart"/>
      <w:r>
        <w:rPr>
          <w:rFonts w:asciiTheme="minorEastAsia" w:eastAsiaTheme="minorEastAsia" w:hAnsiTheme="minorEastAsia" w:cstheme="minorEastAsia" w:hint="eastAsia"/>
          <w:szCs w:val="21"/>
        </w:rPr>
        <w:t>FµLthmann</w:t>
      </w:r>
      <w:proofErr w:type="spellEnd"/>
      <w:r>
        <w:rPr>
          <w:rFonts w:asciiTheme="minorEastAsia" w:eastAsiaTheme="minorEastAsia" w:hAnsiTheme="minorEastAsia" w:cstheme="minorEastAsia" w:hint="eastAsia"/>
          <w:szCs w:val="21"/>
        </w:rPr>
        <w:t>(1954)对洋芋、洋葱和白香草木樨的实验证明：发芽种子的密度增加和距离减少，发芽率明显降低。</w:t>
      </w:r>
    </w:p>
    <w:p w14:paraId="22532CD8" w14:textId="77777777" w:rsidR="00A26DF9" w:rsidRDefault="00190CDF">
      <w:pPr>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种间竞争是指两个种在所需环境资源和能量不足的情况下，或因某种必需的环境条件受限制，或</w:t>
      </w:r>
      <w:proofErr w:type="gramStart"/>
      <w:r>
        <w:rPr>
          <w:rFonts w:asciiTheme="minorEastAsia" w:eastAsiaTheme="minorEastAsia" w:hAnsiTheme="minorEastAsia" w:cstheme="minorEastAsia" w:hint="eastAsia"/>
          <w:szCs w:val="21"/>
        </w:rPr>
        <w:t>因空间</w:t>
      </w:r>
      <w:proofErr w:type="gramEnd"/>
      <w:r>
        <w:rPr>
          <w:rFonts w:asciiTheme="minorEastAsia" w:eastAsiaTheme="minorEastAsia" w:hAnsiTheme="minorEastAsia" w:cstheme="minorEastAsia" w:hint="eastAsia"/>
          <w:szCs w:val="21"/>
        </w:rPr>
        <w:t>不够而发生的相互关系。在这种相互关系中，对竞争种的个体生长和种群的数量增长都有抑制作用。</w:t>
      </w:r>
    </w:p>
    <w:p w14:paraId="6BEC0D6B" w14:textId="77777777" w:rsidR="00A26DF9" w:rsidRDefault="00190CDF">
      <w:pPr>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种间竞争在自然界是易于观察到的。例如纯羊草群落中，其它的</w:t>
      </w:r>
      <w:proofErr w:type="gramStart"/>
      <w:r>
        <w:rPr>
          <w:rFonts w:asciiTheme="minorEastAsia" w:eastAsiaTheme="minorEastAsia" w:hAnsiTheme="minorEastAsia" w:cstheme="minorEastAsia" w:hint="eastAsia"/>
          <w:szCs w:val="21"/>
        </w:rPr>
        <w:t>种往往</w:t>
      </w:r>
      <w:proofErr w:type="gramEnd"/>
      <w:r>
        <w:rPr>
          <w:rFonts w:asciiTheme="minorEastAsia" w:eastAsiaTheme="minorEastAsia" w:hAnsiTheme="minorEastAsia" w:cstheme="minorEastAsia" w:hint="eastAsia"/>
          <w:szCs w:val="21"/>
        </w:rPr>
        <w:t>生长不良。又如在上层林木树种的荫蔽下，下层灌木和草本植物的生长，由于受到光的限制而生长缓慢。Gause(1934)以两种在分类上和生态上很接近的草履虫所做的经典试验，其结果是增长快的种排挤了增长慢的种。后来，科学家就把这种种间竞争称之为Gause假说，即：由于竞争的结果，生态位相同的两个物种不能永久地共存。近代科学家又用竞争排斥原理来表示这种概念，即在一个稳定的环境内，两个以上受资源限制的但具有相同资源利用方式的种，不能长期共存，也就是说，完全的竞争者不能共存，具有相似生态习性的植物种群之间，不同</w:t>
      </w:r>
      <w:proofErr w:type="gramStart"/>
      <w:r>
        <w:rPr>
          <w:rFonts w:asciiTheme="minorEastAsia" w:eastAsiaTheme="minorEastAsia" w:hAnsiTheme="minorEastAsia" w:cstheme="minorEastAsia" w:hint="eastAsia"/>
          <w:szCs w:val="21"/>
        </w:rPr>
        <w:t>属但是</w:t>
      </w:r>
      <w:proofErr w:type="gramEnd"/>
      <w:r>
        <w:rPr>
          <w:rFonts w:asciiTheme="minorEastAsia" w:eastAsiaTheme="minorEastAsia" w:hAnsiTheme="minorEastAsia" w:cstheme="minorEastAsia" w:hint="eastAsia"/>
          <w:szCs w:val="21"/>
        </w:rPr>
        <w:t>生活型相同的植物之间，以及同一基因型个体之间的竞争都很激烈，都可以由这个假说得到解释。</w:t>
      </w:r>
    </w:p>
    <w:p w14:paraId="59CBAF7D" w14:textId="77777777" w:rsidR="00A26DF9" w:rsidRDefault="00190CDF">
      <w:pPr>
        <w:spacing w:line="360" w:lineRule="auto"/>
        <w:ind w:firstLineChars="200" w:firstLine="420"/>
      </w:pPr>
      <w:r>
        <w:rPr>
          <w:rFonts w:asciiTheme="minorEastAsia" w:eastAsiaTheme="minorEastAsia" w:hAnsiTheme="minorEastAsia" w:cstheme="minorEastAsia" w:hint="eastAsia"/>
          <w:szCs w:val="21"/>
        </w:rPr>
        <w:t>种间的</w:t>
      </w:r>
      <w:r>
        <w:rPr>
          <w:rFonts w:asciiTheme="minorEastAsia" w:eastAsiaTheme="minorEastAsia" w:hAnsiTheme="minorEastAsia" w:cstheme="minorEastAsia" w:hint="eastAsia"/>
          <w:bCs/>
          <w:szCs w:val="21"/>
        </w:rPr>
        <w:t>竞争力</w:t>
      </w:r>
      <w:r>
        <w:rPr>
          <w:rFonts w:asciiTheme="minorEastAsia" w:eastAsiaTheme="minorEastAsia" w:hAnsiTheme="minorEastAsia" w:cstheme="minorEastAsia" w:hint="eastAsia"/>
          <w:szCs w:val="21"/>
        </w:rPr>
        <w:t>，决定于种的生态习性和生态幅度、生长速率、个体大小、抗逆性、叶子和根系的数目、植物的生长习性(一年生还是多年生)、植物化学物质以及禾本科植物的分蘖能力等。种间竞争在决定共存于一起的种类方面起着重要作用。</w:t>
      </w:r>
    </w:p>
    <w:p w14:paraId="761844B8" w14:textId="77777777" w:rsidR="00A26DF9" w:rsidRDefault="00190CDF">
      <w:pPr>
        <w:spacing w:line="360" w:lineRule="auto"/>
        <w:outlineLvl w:val="0"/>
        <w:rPr>
          <w:b/>
          <w:sz w:val="24"/>
        </w:rPr>
      </w:pPr>
      <w:bookmarkStart w:id="3" w:name="_Toc4943"/>
      <w:r>
        <w:rPr>
          <w:rFonts w:hint="eastAsia"/>
          <w:b/>
          <w:sz w:val="24"/>
        </w:rPr>
        <w:t>三、仪器与试剂</w:t>
      </w:r>
      <w:bookmarkEnd w:id="3"/>
    </w:p>
    <w:p w14:paraId="1C113FC8" w14:textId="77777777" w:rsidR="00A26DF9" w:rsidRDefault="00190CDF">
      <w:pPr>
        <w:spacing w:line="360" w:lineRule="auto"/>
        <w:ind w:firstLineChars="200" w:firstLine="420"/>
      </w:pPr>
      <w:r>
        <w:rPr>
          <w:rFonts w:hint="eastAsia"/>
        </w:rPr>
        <w:t>1</w:t>
      </w:r>
      <w:r>
        <w:t>.</w:t>
      </w:r>
      <w:r>
        <w:rPr>
          <w:rFonts w:hint="eastAsia"/>
        </w:rPr>
        <w:t>仪器：</w:t>
      </w:r>
      <w:r>
        <w:rPr>
          <w:szCs w:val="21"/>
        </w:rPr>
        <w:t>培养皿；滤纸；</w:t>
      </w:r>
      <w:r>
        <w:rPr>
          <w:rFonts w:hint="eastAsia"/>
          <w:szCs w:val="21"/>
        </w:rPr>
        <w:t>次氯酸钠</w:t>
      </w:r>
      <w:r>
        <w:rPr>
          <w:szCs w:val="21"/>
        </w:rPr>
        <w:t>；恒温培养箱</w:t>
      </w:r>
    </w:p>
    <w:p w14:paraId="5CC895B9" w14:textId="77777777" w:rsidR="00A26DF9" w:rsidRDefault="00190CDF">
      <w:pPr>
        <w:spacing w:line="360" w:lineRule="auto"/>
        <w:ind w:firstLineChars="200" w:firstLine="420"/>
      </w:pPr>
      <w:r>
        <w:rPr>
          <w:rFonts w:hint="eastAsia"/>
        </w:rPr>
        <w:t>2</w:t>
      </w:r>
      <w:r>
        <w:t>.</w:t>
      </w:r>
      <w:r>
        <w:rPr>
          <w:rFonts w:hint="eastAsia"/>
        </w:rPr>
        <w:t>试剂：</w:t>
      </w:r>
      <w:r>
        <w:rPr>
          <w:szCs w:val="21"/>
        </w:rPr>
        <w:t>莴苣种子及菜心种子。</w:t>
      </w:r>
    </w:p>
    <w:p w14:paraId="1624D1A5" w14:textId="77777777" w:rsidR="00A26DF9" w:rsidRDefault="00190CDF">
      <w:pPr>
        <w:spacing w:line="360" w:lineRule="auto"/>
        <w:outlineLvl w:val="0"/>
        <w:rPr>
          <w:b/>
          <w:sz w:val="24"/>
        </w:rPr>
      </w:pPr>
      <w:bookmarkStart w:id="4" w:name="_Toc27211"/>
      <w:r>
        <w:rPr>
          <w:rFonts w:hint="eastAsia"/>
          <w:b/>
          <w:sz w:val="24"/>
        </w:rPr>
        <w:lastRenderedPageBreak/>
        <w:t>四、实验步骤</w:t>
      </w:r>
      <w:bookmarkEnd w:id="4"/>
    </w:p>
    <w:p w14:paraId="1D8B6EF3" w14:textId="77777777" w:rsidR="00A26DF9" w:rsidRDefault="00190CDF">
      <w:pPr>
        <w:spacing w:line="360" w:lineRule="auto"/>
        <w:rPr>
          <w:rFonts w:asciiTheme="minorEastAsia" w:eastAsiaTheme="minorEastAsia" w:hAnsiTheme="minorEastAsia" w:cstheme="minorEastAsia"/>
          <w:szCs w:val="21"/>
        </w:rPr>
      </w:pPr>
      <w:r>
        <w:rPr>
          <w:rFonts w:hint="eastAsia"/>
          <w:b/>
          <w:sz w:val="24"/>
        </w:rPr>
        <w:t xml:space="preserve"> </w:t>
      </w:r>
      <w:r>
        <w:rPr>
          <w:rFonts w:asciiTheme="minorEastAsia" w:eastAsiaTheme="minorEastAsia" w:hAnsiTheme="minorEastAsia" w:cstheme="minorEastAsia" w:hint="eastAsia"/>
          <w:bCs/>
          <w:szCs w:val="21"/>
        </w:rPr>
        <w:t xml:space="preserve"> 1.用2%次氯酸</w:t>
      </w:r>
      <w:r>
        <w:rPr>
          <w:rFonts w:asciiTheme="minorEastAsia" w:eastAsiaTheme="minorEastAsia" w:hAnsiTheme="minorEastAsia" w:cstheme="minorEastAsia" w:hint="eastAsia"/>
          <w:szCs w:val="21"/>
        </w:rPr>
        <w:t>钠消毒莴苣和菜心种子；</w:t>
      </w:r>
    </w:p>
    <w:p w14:paraId="092C291C" w14:textId="77777777" w:rsidR="00A26DF9" w:rsidRDefault="00190CDF">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2.用蒸馏水冲洗干净莴苣和菜心种子；</w:t>
      </w:r>
    </w:p>
    <w:p w14:paraId="7E31DFEC" w14:textId="77777777" w:rsidR="00A26DF9" w:rsidRDefault="00190CDF">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3.将莴苣和菜心种子分别按每个培养皿2、10、50、250颗等距离排列于滤纸上；</w:t>
      </w:r>
    </w:p>
    <w:p w14:paraId="5A686F3F" w14:textId="77777777" w:rsidR="00A26DF9" w:rsidRDefault="00190CDF">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4.再将莴苣和菜心种子</w:t>
      </w:r>
      <w:proofErr w:type="gramStart"/>
      <w:r>
        <w:rPr>
          <w:rFonts w:asciiTheme="minorEastAsia" w:eastAsiaTheme="minorEastAsia" w:hAnsiTheme="minorEastAsia" w:cstheme="minorEastAsia" w:hint="eastAsia"/>
          <w:szCs w:val="21"/>
        </w:rPr>
        <w:t>混合按</w:t>
      </w:r>
      <w:proofErr w:type="gramEnd"/>
      <w:r>
        <w:rPr>
          <w:rFonts w:asciiTheme="minorEastAsia" w:eastAsiaTheme="minorEastAsia" w:hAnsiTheme="minorEastAsia" w:cstheme="minorEastAsia" w:hint="eastAsia"/>
          <w:szCs w:val="21"/>
        </w:rPr>
        <w:t>每个培养皿5x5、25x25、100x100等距离排列于滤纸上；</w:t>
      </w:r>
    </w:p>
    <w:p w14:paraId="7380B04E" w14:textId="77777777" w:rsidR="00A26DF9" w:rsidRDefault="00190CDF">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5.分别加入蒸馏水5 mL，盖好培养皿；</w:t>
      </w:r>
    </w:p>
    <w:p w14:paraId="2AF89A2C" w14:textId="77777777" w:rsidR="00A26DF9" w:rsidRDefault="00190CDF">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6.置30 ℃恒温箱中培养；</w:t>
      </w:r>
    </w:p>
    <w:p w14:paraId="1E3F4AF3" w14:textId="77777777" w:rsidR="00A26DF9" w:rsidRDefault="00190CDF">
      <w:pPr>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7.每天观察发芽或幼苗生长情况，并作详细记录，填入表中，并进行讨论。</w:t>
      </w:r>
    </w:p>
    <w:p w14:paraId="7D2B1242" w14:textId="77777777" w:rsidR="00A26DF9" w:rsidRDefault="00190CDF">
      <w:pPr>
        <w:numPr>
          <w:ilvl w:val="0"/>
          <w:numId w:val="1"/>
        </w:numPr>
        <w:spacing w:line="360" w:lineRule="auto"/>
        <w:outlineLvl w:val="0"/>
        <w:rPr>
          <w:b/>
          <w:sz w:val="24"/>
        </w:rPr>
      </w:pPr>
      <w:bookmarkStart w:id="5" w:name="_Toc542"/>
      <w:r>
        <w:rPr>
          <w:rFonts w:hint="eastAsia"/>
          <w:b/>
          <w:sz w:val="24"/>
        </w:rPr>
        <w:t>实验结果与讨论</w:t>
      </w:r>
      <w:bookmarkEnd w:id="5"/>
    </w:p>
    <w:p w14:paraId="786860D7" w14:textId="77777777" w:rsidR="00A26DF9" w:rsidRDefault="00190CDF">
      <w:pPr>
        <w:spacing w:line="360" w:lineRule="auto"/>
        <w:rPr>
          <w:bCs/>
          <w:szCs w:val="21"/>
        </w:rPr>
      </w:pPr>
      <w:r>
        <w:rPr>
          <w:rFonts w:hint="eastAsia"/>
          <w:bCs/>
          <w:szCs w:val="21"/>
        </w:rPr>
        <w:t>1.</w:t>
      </w:r>
      <w:r>
        <w:rPr>
          <w:rFonts w:hint="eastAsia"/>
          <w:bCs/>
          <w:szCs w:val="21"/>
        </w:rPr>
        <w:t>实验数据</w:t>
      </w:r>
    </w:p>
    <w:tbl>
      <w:tblPr>
        <w:tblpPr w:leftFromText="180" w:rightFromText="180" w:vertAnchor="text" w:horzAnchor="page" w:tblpX="1814" w:tblpY="521"/>
        <w:tblOverlap w:val="never"/>
        <w:tblW w:w="5000" w:type="pct"/>
        <w:tblLayout w:type="fixed"/>
        <w:tblCellMar>
          <w:left w:w="0" w:type="dxa"/>
          <w:right w:w="0" w:type="dxa"/>
        </w:tblCellMar>
        <w:tblLook w:val="04A0" w:firstRow="1" w:lastRow="0" w:firstColumn="1" w:lastColumn="0" w:noHBand="0" w:noVBand="1"/>
      </w:tblPr>
      <w:tblGrid>
        <w:gridCol w:w="281"/>
        <w:gridCol w:w="412"/>
        <w:gridCol w:w="804"/>
        <w:gridCol w:w="596"/>
        <w:gridCol w:w="682"/>
        <w:gridCol w:w="1000"/>
        <w:gridCol w:w="1128"/>
        <w:gridCol w:w="1065"/>
        <w:gridCol w:w="1195"/>
        <w:gridCol w:w="1092"/>
        <w:gridCol w:w="41"/>
      </w:tblGrid>
      <w:tr w:rsidR="00A26DF9" w14:paraId="7467BEA9" w14:textId="77777777">
        <w:trPr>
          <w:trHeight w:val="556"/>
        </w:trPr>
        <w:tc>
          <w:tcPr>
            <w:tcW w:w="169" w:type="pct"/>
            <w:vMerge w:val="restar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758037A"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植物</w:t>
            </w:r>
          </w:p>
        </w:tc>
        <w:tc>
          <w:tcPr>
            <w:tcW w:w="248" w:type="pct"/>
            <w:vMerge w:val="restar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68A4466"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指标</w:t>
            </w:r>
          </w:p>
        </w:tc>
        <w:tc>
          <w:tcPr>
            <w:tcW w:w="4582" w:type="pct"/>
            <w:gridSpan w:val="9"/>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16ED82A"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种子数目</w:t>
            </w:r>
          </w:p>
        </w:tc>
      </w:tr>
      <w:tr w:rsidR="00A26DF9" w14:paraId="507A9F16" w14:textId="77777777">
        <w:trPr>
          <w:trHeight w:val="579"/>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B0A5FD1" w14:textId="77777777" w:rsidR="00A26DF9" w:rsidRDefault="00A26DF9">
            <w:pPr>
              <w:jc w:val="center"/>
              <w:rPr>
                <w:rFonts w:ascii="宋体" w:hAnsi="宋体" w:cs="宋体"/>
                <w:color w:val="000000"/>
                <w:szCs w:val="21"/>
              </w:rPr>
            </w:pPr>
          </w:p>
        </w:tc>
        <w:tc>
          <w:tcPr>
            <w:tcW w:w="248"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80AA9AB" w14:textId="77777777" w:rsidR="00A26DF9" w:rsidRDefault="00A26DF9">
            <w:pPr>
              <w:jc w:val="center"/>
              <w:rPr>
                <w:rFonts w:ascii="宋体" w:hAnsi="宋体" w:cs="宋体"/>
                <w:color w:val="000000"/>
                <w:szCs w:val="21"/>
              </w:rPr>
            </w:pP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C1BEFAA" w14:textId="77777777" w:rsidR="00A26DF9" w:rsidRDefault="00A26DF9">
            <w:pPr>
              <w:jc w:val="center"/>
              <w:rPr>
                <w:rFonts w:ascii="宋体" w:hAnsi="宋体" w:cs="宋体"/>
                <w:color w:val="000000"/>
                <w:szCs w:val="21"/>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6C65833"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w:t>
            </w:r>
          </w:p>
        </w:tc>
        <w:tc>
          <w:tcPr>
            <w:tcW w:w="1014"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23277B8"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w:t>
            </w: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527837E"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50</w:t>
            </w:r>
          </w:p>
        </w:tc>
        <w:tc>
          <w:tcPr>
            <w:tcW w:w="1401" w:type="pct"/>
            <w:gridSpan w:val="3"/>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7EC54B6"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200</w:t>
            </w:r>
          </w:p>
        </w:tc>
      </w:tr>
      <w:tr w:rsidR="00A26DF9" w14:paraId="5F696B87" w14:textId="77777777">
        <w:trPr>
          <w:trHeight w:val="601"/>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B35E816" w14:textId="77777777" w:rsidR="00A26DF9" w:rsidRDefault="00A26DF9">
            <w:pPr>
              <w:jc w:val="center"/>
              <w:rPr>
                <w:rFonts w:ascii="宋体" w:hAnsi="宋体" w:cs="宋体"/>
                <w:color w:val="000000"/>
                <w:szCs w:val="21"/>
              </w:rPr>
            </w:pPr>
          </w:p>
        </w:tc>
        <w:tc>
          <w:tcPr>
            <w:tcW w:w="248"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E154658" w14:textId="77777777" w:rsidR="00A26DF9" w:rsidRDefault="00A26DF9">
            <w:pPr>
              <w:jc w:val="center"/>
              <w:rPr>
                <w:rFonts w:ascii="宋体" w:hAnsi="宋体" w:cs="宋体"/>
                <w:color w:val="000000"/>
                <w:szCs w:val="21"/>
              </w:rPr>
            </w:pP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1387A36" w14:textId="77777777" w:rsidR="00A26DF9" w:rsidRDefault="00A26DF9">
            <w:pPr>
              <w:jc w:val="center"/>
              <w:rPr>
                <w:rFonts w:ascii="宋体" w:hAnsi="宋体" w:cs="宋体"/>
                <w:color w:val="000000"/>
                <w:szCs w:val="21"/>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EB50DBB"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单播</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2DCADE8"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单播</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7085CBF"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混播</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6DADF74"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单播</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5BB5DB3"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混播</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0067FE8"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单播</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465C5FD"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混播</w:t>
            </w:r>
          </w:p>
        </w:tc>
      </w:tr>
      <w:tr w:rsidR="00A26DF9" w14:paraId="28982D50" w14:textId="77777777">
        <w:trPr>
          <w:trHeight w:val="778"/>
        </w:trPr>
        <w:tc>
          <w:tcPr>
            <w:tcW w:w="169" w:type="pct"/>
            <w:vMerge w:val="restar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A4EF41B"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莴苣</w:t>
            </w:r>
          </w:p>
        </w:tc>
        <w:tc>
          <w:tcPr>
            <w:tcW w:w="248" w:type="pct"/>
            <w:vMerge w:val="restar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1F79662"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第二天</w:t>
            </w: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25120FE"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发芽率</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D6B7F9F"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00BDE50"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60%</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25C7DF3"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80%</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158B9C7"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76%</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3DBF3B6"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80%</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8218706"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93%</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945DF67"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78%</w:t>
            </w:r>
          </w:p>
        </w:tc>
      </w:tr>
      <w:tr w:rsidR="00A26DF9" w14:paraId="71E2DBC7" w14:textId="77777777">
        <w:trPr>
          <w:trHeight w:val="957"/>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10F270F" w14:textId="77777777" w:rsidR="00A26DF9" w:rsidRDefault="00A26DF9">
            <w:pPr>
              <w:jc w:val="center"/>
              <w:rPr>
                <w:rFonts w:ascii="宋体" w:hAnsi="宋体" w:cs="宋体"/>
                <w:color w:val="000000"/>
                <w:szCs w:val="21"/>
              </w:rPr>
            </w:pPr>
          </w:p>
        </w:tc>
        <w:tc>
          <w:tcPr>
            <w:tcW w:w="248"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D5A51D9" w14:textId="77777777" w:rsidR="00A26DF9" w:rsidRDefault="00A26DF9">
            <w:pPr>
              <w:jc w:val="center"/>
              <w:rPr>
                <w:rFonts w:ascii="宋体" w:hAnsi="宋体" w:cs="宋体"/>
                <w:color w:val="000000"/>
                <w:szCs w:val="21"/>
              </w:rPr>
            </w:pP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D02E526"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幼苗生长情况</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31DAB43"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43FF59F"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6颗发，4颗未发</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4BE84CA"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4颗发，1颗未发</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BF923C8"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38颗发，12颗未发</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FDE86CD"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20颗发，5颗未发</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6E62378"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186颗发，14颗未发</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5EB6086"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78颗发，22颗未发</w:t>
            </w:r>
          </w:p>
        </w:tc>
      </w:tr>
      <w:tr w:rsidR="00A26DF9" w14:paraId="0B9691A4" w14:textId="77777777">
        <w:trPr>
          <w:trHeight w:val="670"/>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7165F19" w14:textId="77777777" w:rsidR="00A26DF9" w:rsidRDefault="00A26DF9">
            <w:pPr>
              <w:jc w:val="center"/>
              <w:rPr>
                <w:rFonts w:ascii="宋体" w:hAnsi="宋体" w:cs="宋体"/>
                <w:color w:val="000000"/>
                <w:szCs w:val="21"/>
              </w:rPr>
            </w:pPr>
          </w:p>
        </w:tc>
        <w:tc>
          <w:tcPr>
            <w:tcW w:w="248" w:type="pct"/>
            <w:vMerge w:val="restar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04B1B06"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第三天</w:t>
            </w: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C587FF4"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发芽率</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A31BE7B"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16564DB"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80%</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9DAD5CF"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80%</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B496580"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86%</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9C7D0B8"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19EE7ED"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8345B11"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90%</w:t>
            </w:r>
          </w:p>
        </w:tc>
      </w:tr>
      <w:tr w:rsidR="00A26DF9" w14:paraId="6942B184" w14:textId="77777777">
        <w:trPr>
          <w:trHeight w:val="935"/>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A5DFACD" w14:textId="77777777" w:rsidR="00A26DF9" w:rsidRDefault="00A26DF9">
            <w:pPr>
              <w:jc w:val="center"/>
              <w:rPr>
                <w:rFonts w:ascii="宋体" w:hAnsi="宋体" w:cs="宋体"/>
                <w:color w:val="000000"/>
                <w:szCs w:val="21"/>
              </w:rPr>
            </w:pPr>
          </w:p>
        </w:tc>
        <w:tc>
          <w:tcPr>
            <w:tcW w:w="248"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26B431E" w14:textId="77777777" w:rsidR="00A26DF9" w:rsidRDefault="00A26DF9">
            <w:pPr>
              <w:jc w:val="center"/>
              <w:rPr>
                <w:rFonts w:ascii="宋体" w:hAnsi="宋体" w:cs="宋体"/>
                <w:color w:val="000000"/>
                <w:szCs w:val="21"/>
              </w:rPr>
            </w:pP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7FABC07"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幼苗生长情况</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90C2233"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188C736"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8颗发，2颗未发</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74F1D6F"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4颗发，1颗未发</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1291BB7"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43颗发，7颗未发</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1192702"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CFA1DF1"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25B7274"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90颗发，19颗未发</w:t>
            </w:r>
          </w:p>
        </w:tc>
      </w:tr>
      <w:tr w:rsidR="00A26DF9" w14:paraId="45DE2C7D" w14:textId="77777777">
        <w:trPr>
          <w:trHeight w:val="656"/>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EA10BF1" w14:textId="77777777" w:rsidR="00A26DF9" w:rsidRDefault="00A26DF9">
            <w:pPr>
              <w:jc w:val="center"/>
              <w:rPr>
                <w:rFonts w:ascii="宋体" w:hAnsi="宋体" w:cs="宋体"/>
                <w:color w:val="000000"/>
                <w:szCs w:val="21"/>
              </w:rPr>
            </w:pPr>
          </w:p>
        </w:tc>
        <w:tc>
          <w:tcPr>
            <w:tcW w:w="248" w:type="pct"/>
            <w:vMerge w:val="restar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353E11C"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第四天</w:t>
            </w: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3EFD0BC"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发芽率</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2275C71"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B1231F7"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90%</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413C58B"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58E4627"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90%</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E262C26"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9786973"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B722ABB"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96%</w:t>
            </w:r>
          </w:p>
        </w:tc>
      </w:tr>
      <w:tr w:rsidR="00A26DF9" w14:paraId="726B3356" w14:textId="77777777">
        <w:trPr>
          <w:trHeight w:val="868"/>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75D881B" w14:textId="77777777" w:rsidR="00A26DF9" w:rsidRDefault="00A26DF9">
            <w:pPr>
              <w:jc w:val="center"/>
              <w:rPr>
                <w:rFonts w:ascii="宋体" w:hAnsi="宋体" w:cs="宋体"/>
                <w:color w:val="000000"/>
                <w:szCs w:val="21"/>
              </w:rPr>
            </w:pPr>
          </w:p>
        </w:tc>
        <w:tc>
          <w:tcPr>
            <w:tcW w:w="248"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A3B65B3" w14:textId="77777777" w:rsidR="00A26DF9" w:rsidRDefault="00A26DF9">
            <w:pPr>
              <w:jc w:val="center"/>
              <w:rPr>
                <w:rFonts w:ascii="宋体" w:hAnsi="宋体" w:cs="宋体"/>
                <w:color w:val="000000"/>
                <w:szCs w:val="21"/>
              </w:rPr>
            </w:pP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3B96177"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幼苗生长情况</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9DCD91C"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88200EE"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9颗发，1颗未发</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E6A8AAC"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856A4A7"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45颗发，5颗未发</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EF76F0A"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56B9A58"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C0CCEED"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96颗发，4颗未发</w:t>
            </w:r>
          </w:p>
        </w:tc>
      </w:tr>
      <w:tr w:rsidR="00A26DF9" w14:paraId="56869D57" w14:textId="77777777">
        <w:trPr>
          <w:trHeight w:val="657"/>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59D50E6" w14:textId="77777777" w:rsidR="00A26DF9" w:rsidRDefault="00A26DF9">
            <w:pPr>
              <w:jc w:val="center"/>
              <w:rPr>
                <w:rFonts w:ascii="宋体" w:hAnsi="宋体" w:cs="宋体"/>
                <w:color w:val="000000"/>
                <w:szCs w:val="21"/>
              </w:rPr>
            </w:pPr>
          </w:p>
        </w:tc>
        <w:tc>
          <w:tcPr>
            <w:tcW w:w="248" w:type="pct"/>
            <w:vMerge w:val="restar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F353556"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第五天</w:t>
            </w: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74BFD68"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发芽率</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9455E77"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545D35A"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2C9C82F"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2119E85"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94%</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8FB404A"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9DE26FB"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A8A4BB0"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98%</w:t>
            </w:r>
          </w:p>
        </w:tc>
      </w:tr>
      <w:tr w:rsidR="00A26DF9" w14:paraId="5F0F9FF0" w14:textId="77777777">
        <w:trPr>
          <w:trHeight w:val="802"/>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54EFCDC" w14:textId="77777777" w:rsidR="00A26DF9" w:rsidRDefault="00A26DF9">
            <w:pPr>
              <w:jc w:val="center"/>
              <w:rPr>
                <w:rFonts w:ascii="宋体" w:hAnsi="宋体" w:cs="宋体"/>
                <w:color w:val="000000"/>
                <w:szCs w:val="21"/>
              </w:rPr>
            </w:pPr>
          </w:p>
        </w:tc>
        <w:tc>
          <w:tcPr>
            <w:tcW w:w="248"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24726C4" w14:textId="77777777" w:rsidR="00A26DF9" w:rsidRDefault="00A26DF9">
            <w:pPr>
              <w:jc w:val="center"/>
              <w:rPr>
                <w:rFonts w:ascii="宋体" w:hAnsi="宋体" w:cs="宋体"/>
                <w:color w:val="000000"/>
                <w:szCs w:val="21"/>
              </w:rPr>
            </w:pP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EA6F270"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幼苗生长情况</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5AF863C"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9BD7394"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407CF0E"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A9F2134"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47颗发，3颗未发</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5C9AEEB"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5483DD8"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F796475"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98颗发，2颗未发</w:t>
            </w:r>
          </w:p>
        </w:tc>
      </w:tr>
      <w:tr w:rsidR="00A26DF9" w14:paraId="7F0447CC" w14:textId="77777777">
        <w:trPr>
          <w:trHeight w:val="545"/>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577A64E" w14:textId="77777777" w:rsidR="00A26DF9" w:rsidRDefault="00A26DF9">
            <w:pPr>
              <w:jc w:val="center"/>
              <w:rPr>
                <w:rFonts w:ascii="宋体" w:hAnsi="宋体" w:cs="宋体"/>
                <w:color w:val="000000"/>
                <w:szCs w:val="21"/>
              </w:rPr>
            </w:pPr>
          </w:p>
        </w:tc>
        <w:tc>
          <w:tcPr>
            <w:tcW w:w="248" w:type="pct"/>
            <w:vMerge w:val="restar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A3402AA"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第六天</w:t>
            </w: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856DED8"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发芽率</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7AFC8F5"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DBD133A"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9978910"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572015B"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94%</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1AAD208"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1484BCF"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D9101F1"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98%</w:t>
            </w:r>
          </w:p>
        </w:tc>
      </w:tr>
      <w:tr w:rsidR="00A26DF9" w14:paraId="43F06D75" w14:textId="77777777">
        <w:trPr>
          <w:trHeight w:val="746"/>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24367BA" w14:textId="77777777" w:rsidR="00A26DF9" w:rsidRDefault="00A26DF9">
            <w:pPr>
              <w:jc w:val="center"/>
              <w:rPr>
                <w:rFonts w:ascii="宋体" w:hAnsi="宋体" w:cs="宋体"/>
                <w:color w:val="000000"/>
                <w:szCs w:val="21"/>
              </w:rPr>
            </w:pPr>
          </w:p>
        </w:tc>
        <w:tc>
          <w:tcPr>
            <w:tcW w:w="248"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EEF25E8" w14:textId="77777777" w:rsidR="00A26DF9" w:rsidRDefault="00A26DF9">
            <w:pPr>
              <w:jc w:val="center"/>
              <w:rPr>
                <w:rFonts w:ascii="宋体" w:hAnsi="宋体" w:cs="宋体"/>
                <w:color w:val="000000"/>
                <w:szCs w:val="21"/>
              </w:rPr>
            </w:pP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78E1F3B"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幼苗生长情况</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250EE21"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5CC3DB4"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7681ACC"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FD90058"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47颗发，3颗未发</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2EEE996"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284137C"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FEC366B"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98颗发，2颗未发</w:t>
            </w:r>
          </w:p>
        </w:tc>
      </w:tr>
      <w:tr w:rsidR="00A26DF9" w14:paraId="625A23BB" w14:textId="77777777">
        <w:trPr>
          <w:trHeight w:val="668"/>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9A3F007" w14:textId="77777777" w:rsidR="00A26DF9" w:rsidRDefault="00A26DF9">
            <w:pPr>
              <w:jc w:val="center"/>
              <w:rPr>
                <w:rFonts w:ascii="宋体" w:hAnsi="宋体" w:cs="宋体"/>
                <w:color w:val="000000"/>
                <w:szCs w:val="21"/>
              </w:rPr>
            </w:pPr>
          </w:p>
        </w:tc>
        <w:tc>
          <w:tcPr>
            <w:tcW w:w="248" w:type="pct"/>
            <w:vMerge w:val="restar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13C242C"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第七天</w:t>
            </w: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B44678E"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发芽率</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A457593"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5BC4AB7"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38B1ECD"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B2993E2"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96%</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51B3725"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01F4B99"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BA41F85"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98%</w:t>
            </w:r>
          </w:p>
        </w:tc>
      </w:tr>
      <w:tr w:rsidR="00A26DF9" w14:paraId="64951E20" w14:textId="77777777">
        <w:trPr>
          <w:trHeight w:val="813"/>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719A4DC" w14:textId="77777777" w:rsidR="00A26DF9" w:rsidRDefault="00A26DF9">
            <w:pPr>
              <w:jc w:val="center"/>
              <w:rPr>
                <w:rFonts w:ascii="宋体" w:hAnsi="宋体" w:cs="宋体"/>
                <w:color w:val="000000"/>
                <w:szCs w:val="21"/>
              </w:rPr>
            </w:pPr>
          </w:p>
        </w:tc>
        <w:tc>
          <w:tcPr>
            <w:tcW w:w="248"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DD66349" w14:textId="77777777" w:rsidR="00A26DF9" w:rsidRDefault="00A26DF9">
            <w:pPr>
              <w:jc w:val="center"/>
              <w:rPr>
                <w:rFonts w:ascii="宋体" w:hAnsi="宋体" w:cs="宋体"/>
                <w:color w:val="000000"/>
                <w:szCs w:val="21"/>
              </w:rPr>
            </w:pP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4ABDFC7"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幼苗生长情况</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0B4C3A9"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1C31997"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4B97E9D"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B3B0ED2"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48颗发，2颗未发</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3B47A90"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DCEABD9"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CA36CE3"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98颗发，2颗未发</w:t>
            </w:r>
          </w:p>
        </w:tc>
      </w:tr>
      <w:tr w:rsidR="00A26DF9" w14:paraId="018AE28B" w14:textId="77777777">
        <w:trPr>
          <w:gridAfter w:val="1"/>
          <w:wAfter w:w="25" w:type="pct"/>
          <w:trHeight w:val="280"/>
        </w:trPr>
        <w:tc>
          <w:tcPr>
            <w:tcW w:w="4974" w:type="pct"/>
            <w:gridSpan w:val="10"/>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7B18D69" w14:textId="77777777" w:rsidR="00A26DF9" w:rsidRDefault="00A26DF9">
            <w:pPr>
              <w:jc w:val="center"/>
              <w:rPr>
                <w:rFonts w:ascii="宋体" w:hAnsi="宋体" w:cs="宋体"/>
                <w:color w:val="000000"/>
                <w:szCs w:val="21"/>
              </w:rPr>
            </w:pPr>
          </w:p>
        </w:tc>
      </w:tr>
      <w:tr w:rsidR="00A26DF9" w14:paraId="699A30A5" w14:textId="77777777">
        <w:trPr>
          <w:trHeight w:val="567"/>
        </w:trPr>
        <w:tc>
          <w:tcPr>
            <w:tcW w:w="169" w:type="pct"/>
            <w:vMerge w:val="restar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821A977"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菜心</w:t>
            </w:r>
          </w:p>
        </w:tc>
        <w:tc>
          <w:tcPr>
            <w:tcW w:w="248" w:type="pct"/>
            <w:vMerge w:val="restar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E6F1232"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第二天</w:t>
            </w: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619F6E9"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发芽率</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D220DF3"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E7E2428"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83DD630"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74EF077"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94%</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A6BD6D4"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61D5570"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99.50%</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E637C09"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96%</w:t>
            </w:r>
          </w:p>
        </w:tc>
      </w:tr>
      <w:tr w:rsidR="00A26DF9" w14:paraId="6056FB12" w14:textId="77777777">
        <w:trPr>
          <w:trHeight w:val="846"/>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B491FCD" w14:textId="77777777" w:rsidR="00A26DF9" w:rsidRDefault="00A26DF9">
            <w:pPr>
              <w:jc w:val="center"/>
              <w:rPr>
                <w:rFonts w:ascii="宋体" w:hAnsi="宋体" w:cs="宋体"/>
                <w:color w:val="000000"/>
                <w:szCs w:val="21"/>
              </w:rPr>
            </w:pPr>
          </w:p>
        </w:tc>
        <w:tc>
          <w:tcPr>
            <w:tcW w:w="248"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F55F0F6" w14:textId="77777777" w:rsidR="00A26DF9" w:rsidRDefault="00A26DF9">
            <w:pPr>
              <w:jc w:val="center"/>
              <w:rPr>
                <w:rFonts w:ascii="宋体" w:hAnsi="宋体" w:cs="宋体"/>
                <w:color w:val="000000"/>
                <w:szCs w:val="21"/>
              </w:rPr>
            </w:pP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F09E003"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幼苗生长情况</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8E3BA56"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37080FC"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E11143F"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042806B"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3颗未发</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2453FF1"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5B2EDCD"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199颗发，1颗未发</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C597E82"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96颗发，4颗未发</w:t>
            </w:r>
          </w:p>
        </w:tc>
      </w:tr>
      <w:tr w:rsidR="00A26DF9" w14:paraId="30E53C13" w14:textId="77777777">
        <w:trPr>
          <w:trHeight w:val="712"/>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3EAC413" w14:textId="77777777" w:rsidR="00A26DF9" w:rsidRDefault="00A26DF9">
            <w:pPr>
              <w:jc w:val="center"/>
              <w:rPr>
                <w:rFonts w:ascii="宋体" w:hAnsi="宋体" w:cs="宋体"/>
                <w:color w:val="000000"/>
                <w:szCs w:val="21"/>
              </w:rPr>
            </w:pPr>
          </w:p>
        </w:tc>
        <w:tc>
          <w:tcPr>
            <w:tcW w:w="248" w:type="pct"/>
            <w:vMerge w:val="restar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070BAE8"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第三天</w:t>
            </w: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FBF4459"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发芽率</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7AE0404"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9DCE6B1"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A8AFAF4"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0CA36C9"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98%</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8A4962F"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D2268C2"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C19B297"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r>
      <w:tr w:rsidR="00A26DF9" w14:paraId="4D6DEDFA" w14:textId="77777777">
        <w:trPr>
          <w:trHeight w:val="924"/>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53E6A0F" w14:textId="77777777" w:rsidR="00A26DF9" w:rsidRDefault="00A26DF9">
            <w:pPr>
              <w:jc w:val="center"/>
              <w:rPr>
                <w:rFonts w:ascii="宋体" w:hAnsi="宋体" w:cs="宋体"/>
                <w:color w:val="000000"/>
                <w:szCs w:val="21"/>
              </w:rPr>
            </w:pPr>
          </w:p>
        </w:tc>
        <w:tc>
          <w:tcPr>
            <w:tcW w:w="248"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677B464" w14:textId="77777777" w:rsidR="00A26DF9" w:rsidRDefault="00A26DF9">
            <w:pPr>
              <w:jc w:val="center"/>
              <w:rPr>
                <w:rFonts w:ascii="宋体" w:hAnsi="宋体" w:cs="宋体"/>
                <w:color w:val="000000"/>
                <w:szCs w:val="21"/>
              </w:rPr>
            </w:pP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9502C3B"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幼苗生长情况</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3BDAD58"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EB007F9"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22EB0CD"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4417E0A"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49颗发，1颗未发</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F8D301B"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67B59EC"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5356B9A"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r>
      <w:tr w:rsidR="00A26DF9" w14:paraId="2A3E4EE6" w14:textId="77777777">
        <w:trPr>
          <w:trHeight w:val="690"/>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D4F7367" w14:textId="77777777" w:rsidR="00A26DF9" w:rsidRDefault="00A26DF9">
            <w:pPr>
              <w:jc w:val="center"/>
              <w:rPr>
                <w:rFonts w:ascii="宋体" w:hAnsi="宋体" w:cs="宋体"/>
                <w:color w:val="000000"/>
                <w:szCs w:val="21"/>
              </w:rPr>
            </w:pPr>
          </w:p>
        </w:tc>
        <w:tc>
          <w:tcPr>
            <w:tcW w:w="248" w:type="pct"/>
            <w:vMerge w:val="restar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C0AF941"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第四天</w:t>
            </w: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C090D5B"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发芽率</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2520E42"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0F9EEA4"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F44DC4C"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FC43DD5"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684CF58"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013614C"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288840A"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r>
      <w:tr w:rsidR="00A26DF9" w14:paraId="1CFF5425" w14:textId="77777777">
        <w:trPr>
          <w:trHeight w:val="280"/>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3658A2C" w14:textId="77777777" w:rsidR="00A26DF9" w:rsidRDefault="00A26DF9">
            <w:pPr>
              <w:jc w:val="center"/>
              <w:rPr>
                <w:rFonts w:ascii="宋体" w:hAnsi="宋体" w:cs="宋体"/>
                <w:color w:val="000000"/>
                <w:szCs w:val="21"/>
              </w:rPr>
            </w:pPr>
          </w:p>
        </w:tc>
        <w:tc>
          <w:tcPr>
            <w:tcW w:w="248"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97291CD" w14:textId="77777777" w:rsidR="00A26DF9" w:rsidRDefault="00A26DF9">
            <w:pPr>
              <w:jc w:val="center"/>
              <w:rPr>
                <w:rFonts w:ascii="宋体" w:hAnsi="宋体" w:cs="宋体"/>
                <w:color w:val="000000"/>
                <w:szCs w:val="21"/>
              </w:rPr>
            </w:pP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B503AD2"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幼苗生长情况</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FED397E"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AC3813E"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9422C13"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AA194D1"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3D6ED71"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75FE7E2"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54FAF27"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r>
      <w:tr w:rsidR="00A26DF9" w14:paraId="43003423" w14:textId="77777777">
        <w:trPr>
          <w:trHeight w:val="590"/>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A4BD547" w14:textId="77777777" w:rsidR="00A26DF9" w:rsidRDefault="00A26DF9">
            <w:pPr>
              <w:jc w:val="center"/>
              <w:rPr>
                <w:rFonts w:ascii="宋体" w:hAnsi="宋体" w:cs="宋体"/>
                <w:color w:val="000000"/>
                <w:szCs w:val="21"/>
              </w:rPr>
            </w:pPr>
          </w:p>
        </w:tc>
        <w:tc>
          <w:tcPr>
            <w:tcW w:w="248" w:type="pct"/>
            <w:vMerge w:val="restar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A41C35C"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第五天</w:t>
            </w: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7F06D99"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发芽率</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DA963DF"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6691AF5"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93C04A3"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E8AE70A"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1CE2DFF"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DC74E6D"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2188DAE"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r>
      <w:tr w:rsidR="00A26DF9" w14:paraId="1D1017AD" w14:textId="77777777">
        <w:trPr>
          <w:trHeight w:val="280"/>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9DCFA14" w14:textId="77777777" w:rsidR="00A26DF9" w:rsidRDefault="00A26DF9">
            <w:pPr>
              <w:jc w:val="center"/>
              <w:rPr>
                <w:rFonts w:ascii="宋体" w:hAnsi="宋体" w:cs="宋体"/>
                <w:color w:val="000000"/>
                <w:szCs w:val="21"/>
              </w:rPr>
            </w:pPr>
          </w:p>
        </w:tc>
        <w:tc>
          <w:tcPr>
            <w:tcW w:w="248"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D72C987" w14:textId="77777777" w:rsidR="00A26DF9" w:rsidRDefault="00A26DF9">
            <w:pPr>
              <w:jc w:val="center"/>
              <w:rPr>
                <w:rFonts w:ascii="宋体" w:hAnsi="宋体" w:cs="宋体"/>
                <w:color w:val="000000"/>
                <w:szCs w:val="21"/>
              </w:rPr>
            </w:pP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7AA080D"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幼苗生长情况</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103A38E"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3A64757"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D0BBCC1"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6552463"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B61AF80"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D968A8E"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34E473E"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r>
      <w:tr w:rsidR="00A26DF9" w14:paraId="0CA41446" w14:textId="77777777">
        <w:trPr>
          <w:trHeight w:val="690"/>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D690EF5" w14:textId="77777777" w:rsidR="00A26DF9" w:rsidRDefault="00A26DF9">
            <w:pPr>
              <w:jc w:val="center"/>
              <w:rPr>
                <w:rFonts w:ascii="宋体" w:hAnsi="宋体" w:cs="宋体"/>
                <w:color w:val="000000"/>
                <w:szCs w:val="21"/>
              </w:rPr>
            </w:pPr>
          </w:p>
        </w:tc>
        <w:tc>
          <w:tcPr>
            <w:tcW w:w="248" w:type="pct"/>
            <w:vMerge w:val="restar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26F8EF2"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第六天</w:t>
            </w: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CCB8765"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发芽率</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716115A"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4A44D22"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E300E55"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4A2ABD1"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1FA66212"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D0D0ACE"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8645881"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r>
      <w:tr w:rsidR="00A26DF9" w14:paraId="1EFBA37A" w14:textId="77777777">
        <w:trPr>
          <w:trHeight w:val="280"/>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DAA78E1" w14:textId="77777777" w:rsidR="00A26DF9" w:rsidRDefault="00A26DF9">
            <w:pPr>
              <w:jc w:val="center"/>
              <w:rPr>
                <w:rFonts w:ascii="宋体" w:hAnsi="宋体" w:cs="宋体"/>
                <w:color w:val="000000"/>
                <w:szCs w:val="21"/>
              </w:rPr>
            </w:pPr>
          </w:p>
        </w:tc>
        <w:tc>
          <w:tcPr>
            <w:tcW w:w="248"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FEC1319" w14:textId="77777777" w:rsidR="00A26DF9" w:rsidRDefault="00A26DF9">
            <w:pPr>
              <w:jc w:val="center"/>
              <w:rPr>
                <w:rFonts w:ascii="宋体" w:hAnsi="宋体" w:cs="宋体"/>
                <w:color w:val="000000"/>
                <w:szCs w:val="21"/>
              </w:rPr>
            </w:pP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EA58B3B"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幼苗生长情况</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FDB5EE1"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DD3AEBD"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CE349B4"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68F24FC"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C8A7991"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76674FC"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0A2C210"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r>
      <w:tr w:rsidR="00A26DF9" w14:paraId="2CF79794" w14:textId="77777777">
        <w:trPr>
          <w:trHeight w:val="568"/>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6BB339F" w14:textId="77777777" w:rsidR="00A26DF9" w:rsidRDefault="00A26DF9">
            <w:pPr>
              <w:jc w:val="center"/>
              <w:rPr>
                <w:rFonts w:ascii="宋体" w:hAnsi="宋体" w:cs="宋体"/>
                <w:color w:val="000000"/>
                <w:szCs w:val="21"/>
              </w:rPr>
            </w:pPr>
          </w:p>
        </w:tc>
        <w:tc>
          <w:tcPr>
            <w:tcW w:w="248" w:type="pct"/>
            <w:vMerge w:val="restar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6B82C5C"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第七天</w:t>
            </w: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28A97D8"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发芽率</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9F00BD1"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9021C4E"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7104ABD5"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5B40FFDD"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7A4BA4B"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58BB680"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BE50B84"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100%</w:t>
            </w:r>
          </w:p>
        </w:tc>
      </w:tr>
      <w:tr w:rsidR="00A26DF9" w14:paraId="7A24EFDE" w14:textId="77777777">
        <w:trPr>
          <w:trHeight w:val="90"/>
        </w:trPr>
        <w:tc>
          <w:tcPr>
            <w:tcW w:w="169"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317ECD54" w14:textId="77777777" w:rsidR="00A26DF9" w:rsidRDefault="00A26DF9">
            <w:pPr>
              <w:jc w:val="center"/>
              <w:rPr>
                <w:rFonts w:ascii="宋体" w:hAnsi="宋体" w:cs="宋体"/>
                <w:color w:val="000000"/>
                <w:szCs w:val="21"/>
              </w:rPr>
            </w:pPr>
          </w:p>
        </w:tc>
        <w:tc>
          <w:tcPr>
            <w:tcW w:w="248" w:type="pct"/>
            <w:vMerge/>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897CAB5" w14:textId="77777777" w:rsidR="00A26DF9" w:rsidRDefault="00A26DF9">
            <w:pPr>
              <w:jc w:val="center"/>
              <w:rPr>
                <w:rFonts w:ascii="宋体" w:hAnsi="宋体" w:cs="宋体"/>
                <w:color w:val="000000"/>
                <w:szCs w:val="21"/>
              </w:rPr>
            </w:pPr>
          </w:p>
        </w:tc>
        <w:tc>
          <w:tcPr>
            <w:tcW w:w="484"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2486EA0"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幼苗生长情况</w:t>
            </w:r>
          </w:p>
        </w:tc>
        <w:tc>
          <w:tcPr>
            <w:tcW w:w="359"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FC8C70B"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41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488BF72"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02"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D255912"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4CD6ED84"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41"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6C62C308"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720" w:type="pct"/>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23E10132"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noWrap/>
            <w:tcMar>
              <w:top w:w="10" w:type="dxa"/>
              <w:left w:w="10" w:type="dxa"/>
              <w:right w:w="10" w:type="dxa"/>
            </w:tcMar>
            <w:vAlign w:val="center"/>
          </w:tcPr>
          <w:p w14:paraId="09F7953D" w14:textId="77777777" w:rsidR="00A26DF9" w:rsidRDefault="00190CDF">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全发</w:t>
            </w:r>
          </w:p>
        </w:tc>
      </w:tr>
    </w:tbl>
    <w:p w14:paraId="76130604" w14:textId="77777777" w:rsidR="00A26DF9" w:rsidRDefault="00A26DF9">
      <w:pPr>
        <w:spacing w:line="360" w:lineRule="auto"/>
      </w:pPr>
    </w:p>
    <w:p w14:paraId="52DAB6B9" w14:textId="77777777" w:rsidR="00A26DF9" w:rsidRDefault="00190CDF">
      <w:pPr>
        <w:spacing w:line="360" w:lineRule="auto"/>
      </w:pPr>
      <w:r>
        <w:rPr>
          <w:rFonts w:hint="eastAsia"/>
        </w:rPr>
        <w:t>2.</w:t>
      </w:r>
      <w:r>
        <w:rPr>
          <w:rFonts w:hint="eastAsia"/>
        </w:rPr>
        <w:t>图片展示</w:t>
      </w:r>
      <w:r>
        <w:rPr>
          <w:rFonts w:hint="eastAsia"/>
        </w:rPr>
        <w:t xml:space="preserve">       </w:t>
      </w:r>
    </w:p>
    <w:p w14:paraId="2BA0A702" w14:textId="77777777" w:rsidR="00A26DF9" w:rsidRDefault="00190CDF">
      <w:pPr>
        <w:spacing w:line="360" w:lineRule="auto"/>
      </w:pPr>
      <w:r>
        <w:rPr>
          <w:rFonts w:hint="eastAsia"/>
        </w:rPr>
        <w:lastRenderedPageBreak/>
        <w:t xml:space="preserve">      </w:t>
      </w:r>
      <w:r>
        <w:rPr>
          <w:rFonts w:hint="eastAsia"/>
          <w:noProof/>
        </w:rPr>
        <w:drawing>
          <wp:inline distT="0" distB="0" distL="114300" distR="114300" wp14:anchorId="4273124D" wp14:editId="5391ED23">
            <wp:extent cx="2642235" cy="2527935"/>
            <wp:effectExtent l="0" t="0" r="12065" b="12065"/>
            <wp:docPr id="6" name="图片 6" descr="pt2020_12_20_01_02_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pt2020_12_20_01_02_15"/>
                    <pic:cNvPicPr>
                      <a:picLocks noChangeAspect="1"/>
                    </pic:cNvPicPr>
                  </pic:nvPicPr>
                  <pic:blipFill>
                    <a:blip r:embed="rId13"/>
                    <a:stretch>
                      <a:fillRect/>
                    </a:stretch>
                  </pic:blipFill>
                  <pic:spPr>
                    <a:xfrm>
                      <a:off x="0" y="0"/>
                      <a:ext cx="2642235" cy="2527935"/>
                    </a:xfrm>
                    <a:prstGeom prst="rect">
                      <a:avLst/>
                    </a:prstGeom>
                  </pic:spPr>
                </pic:pic>
              </a:graphicData>
            </a:graphic>
          </wp:inline>
        </w:drawing>
      </w:r>
      <w:r>
        <w:rPr>
          <w:rFonts w:hint="eastAsia"/>
        </w:rPr>
        <w:t xml:space="preserve">     </w:t>
      </w:r>
      <w:r>
        <w:rPr>
          <w:rFonts w:hint="eastAsia"/>
        </w:rPr>
        <w:t>第一天</w:t>
      </w:r>
    </w:p>
    <w:p w14:paraId="4D33BC5C" w14:textId="77777777" w:rsidR="00A26DF9" w:rsidRDefault="00190CDF">
      <w:pPr>
        <w:spacing w:line="360" w:lineRule="auto"/>
      </w:pPr>
      <w:r>
        <w:rPr>
          <w:noProof/>
        </w:rPr>
        <w:drawing>
          <wp:inline distT="0" distB="0" distL="114300" distR="114300" wp14:anchorId="20433767" wp14:editId="4DB11C2B">
            <wp:extent cx="2084070" cy="2783840"/>
            <wp:effectExtent l="0" t="0" r="11430" b="10160"/>
            <wp:docPr id="9" name="图片 9" descr="pt2020_12_20_00_59_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pt2020_12_20_00_59_57"/>
                    <pic:cNvPicPr>
                      <a:picLocks noChangeAspect="1"/>
                    </pic:cNvPicPr>
                  </pic:nvPicPr>
                  <pic:blipFill>
                    <a:blip r:embed="rId14"/>
                    <a:stretch>
                      <a:fillRect/>
                    </a:stretch>
                  </pic:blipFill>
                  <pic:spPr>
                    <a:xfrm>
                      <a:off x="0" y="0"/>
                      <a:ext cx="2084070" cy="2783840"/>
                    </a:xfrm>
                    <a:prstGeom prst="rect">
                      <a:avLst/>
                    </a:prstGeom>
                  </pic:spPr>
                </pic:pic>
              </a:graphicData>
            </a:graphic>
          </wp:inline>
        </w:drawing>
      </w:r>
      <w:r>
        <w:rPr>
          <w:noProof/>
        </w:rPr>
        <w:drawing>
          <wp:inline distT="0" distB="0" distL="114300" distR="114300" wp14:anchorId="1E928ED7" wp14:editId="777E9330">
            <wp:extent cx="2088515" cy="2787650"/>
            <wp:effectExtent l="0" t="0" r="6985" b="6350"/>
            <wp:docPr id="10" name="图片 10" descr="pt2020_12_20_01_00_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pt2020_12_20_01_00_22"/>
                    <pic:cNvPicPr>
                      <a:picLocks noChangeAspect="1"/>
                    </pic:cNvPicPr>
                  </pic:nvPicPr>
                  <pic:blipFill>
                    <a:blip r:embed="rId15"/>
                    <a:stretch>
                      <a:fillRect/>
                    </a:stretch>
                  </pic:blipFill>
                  <pic:spPr>
                    <a:xfrm>
                      <a:off x="0" y="0"/>
                      <a:ext cx="2088515" cy="2787650"/>
                    </a:xfrm>
                    <a:prstGeom prst="rect">
                      <a:avLst/>
                    </a:prstGeom>
                  </pic:spPr>
                </pic:pic>
              </a:graphicData>
            </a:graphic>
          </wp:inline>
        </w:drawing>
      </w:r>
      <w:r>
        <w:rPr>
          <w:rFonts w:hint="eastAsia"/>
        </w:rPr>
        <w:t xml:space="preserve">   </w:t>
      </w:r>
      <w:r>
        <w:rPr>
          <w:rFonts w:hint="eastAsia"/>
        </w:rPr>
        <w:t>第二天</w:t>
      </w:r>
    </w:p>
    <w:p w14:paraId="54CDFDF2" w14:textId="77777777" w:rsidR="00A26DF9" w:rsidRDefault="00190CDF">
      <w:pPr>
        <w:spacing w:line="360" w:lineRule="auto"/>
      </w:pPr>
      <w:r>
        <w:rPr>
          <w:rFonts w:hint="eastAsia"/>
          <w:noProof/>
        </w:rPr>
        <w:drawing>
          <wp:inline distT="0" distB="0" distL="114300" distR="114300" wp14:anchorId="4DE18469" wp14:editId="5FA1803E">
            <wp:extent cx="2122170" cy="2830830"/>
            <wp:effectExtent l="0" t="0" r="11430" b="1270"/>
            <wp:docPr id="7" name="图片 7" descr="pt2020_12_20_00_51_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pt2020_12_20_00_51_25"/>
                    <pic:cNvPicPr>
                      <a:picLocks noChangeAspect="1"/>
                    </pic:cNvPicPr>
                  </pic:nvPicPr>
                  <pic:blipFill>
                    <a:blip r:embed="rId16"/>
                    <a:stretch>
                      <a:fillRect/>
                    </a:stretch>
                  </pic:blipFill>
                  <pic:spPr>
                    <a:xfrm>
                      <a:off x="0" y="0"/>
                      <a:ext cx="2122170" cy="2830830"/>
                    </a:xfrm>
                    <a:prstGeom prst="rect">
                      <a:avLst/>
                    </a:prstGeom>
                  </pic:spPr>
                </pic:pic>
              </a:graphicData>
            </a:graphic>
          </wp:inline>
        </w:drawing>
      </w:r>
      <w:r>
        <w:rPr>
          <w:rFonts w:hint="eastAsia"/>
          <w:noProof/>
        </w:rPr>
        <w:drawing>
          <wp:inline distT="0" distB="0" distL="114300" distR="114300" wp14:anchorId="51C1AB08" wp14:editId="0DCB29F3">
            <wp:extent cx="2105660" cy="2812415"/>
            <wp:effectExtent l="0" t="0" r="2540" b="6985"/>
            <wp:docPr id="8" name="图片 8" descr="pt2020_12_20_00_52_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pt2020_12_20_00_52_39"/>
                    <pic:cNvPicPr>
                      <a:picLocks noChangeAspect="1"/>
                    </pic:cNvPicPr>
                  </pic:nvPicPr>
                  <pic:blipFill>
                    <a:blip r:embed="rId17"/>
                    <a:stretch>
                      <a:fillRect/>
                    </a:stretch>
                  </pic:blipFill>
                  <pic:spPr>
                    <a:xfrm>
                      <a:off x="0" y="0"/>
                      <a:ext cx="2105660" cy="2812415"/>
                    </a:xfrm>
                    <a:prstGeom prst="rect">
                      <a:avLst/>
                    </a:prstGeom>
                  </pic:spPr>
                </pic:pic>
              </a:graphicData>
            </a:graphic>
          </wp:inline>
        </w:drawing>
      </w:r>
      <w:r>
        <w:rPr>
          <w:rFonts w:hint="eastAsia"/>
        </w:rPr>
        <w:t xml:space="preserve">   </w:t>
      </w:r>
      <w:r>
        <w:rPr>
          <w:rFonts w:hint="eastAsia"/>
        </w:rPr>
        <w:t>第三天</w:t>
      </w:r>
    </w:p>
    <w:p w14:paraId="7D9415A9" w14:textId="77777777" w:rsidR="00A26DF9" w:rsidRDefault="00190CDF">
      <w:pPr>
        <w:spacing w:line="360" w:lineRule="auto"/>
      </w:pPr>
      <w:r>
        <w:rPr>
          <w:rFonts w:hint="eastAsia"/>
          <w:noProof/>
        </w:rPr>
        <w:lastRenderedPageBreak/>
        <w:drawing>
          <wp:inline distT="0" distB="0" distL="114300" distR="114300" wp14:anchorId="4615132A" wp14:editId="318CFB77">
            <wp:extent cx="1834515" cy="2446020"/>
            <wp:effectExtent l="0" t="0" r="6985" b="5080"/>
            <wp:docPr id="14" name="图片 14" descr="pt2020_12_20_00_54_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pt2020_12_20_00_54_12"/>
                    <pic:cNvPicPr>
                      <a:picLocks noChangeAspect="1"/>
                    </pic:cNvPicPr>
                  </pic:nvPicPr>
                  <pic:blipFill>
                    <a:blip r:embed="rId18"/>
                    <a:stretch>
                      <a:fillRect/>
                    </a:stretch>
                  </pic:blipFill>
                  <pic:spPr>
                    <a:xfrm>
                      <a:off x="0" y="0"/>
                      <a:ext cx="1834515" cy="2446020"/>
                    </a:xfrm>
                    <a:prstGeom prst="rect">
                      <a:avLst/>
                    </a:prstGeom>
                  </pic:spPr>
                </pic:pic>
              </a:graphicData>
            </a:graphic>
          </wp:inline>
        </w:drawing>
      </w:r>
      <w:r>
        <w:rPr>
          <w:rFonts w:hint="eastAsia"/>
          <w:noProof/>
        </w:rPr>
        <w:drawing>
          <wp:inline distT="0" distB="0" distL="114300" distR="114300" wp14:anchorId="0897C978" wp14:editId="4218ADC7">
            <wp:extent cx="1828800" cy="2440305"/>
            <wp:effectExtent l="0" t="0" r="0" b="10795"/>
            <wp:docPr id="13" name="图片 13" descr="pt2020_12_20_00_54_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pt2020_12_20_00_54_30"/>
                    <pic:cNvPicPr>
                      <a:picLocks noChangeAspect="1"/>
                    </pic:cNvPicPr>
                  </pic:nvPicPr>
                  <pic:blipFill>
                    <a:blip r:embed="rId19"/>
                    <a:stretch>
                      <a:fillRect/>
                    </a:stretch>
                  </pic:blipFill>
                  <pic:spPr>
                    <a:xfrm>
                      <a:off x="0" y="0"/>
                      <a:ext cx="1828800" cy="2440305"/>
                    </a:xfrm>
                    <a:prstGeom prst="rect">
                      <a:avLst/>
                    </a:prstGeom>
                  </pic:spPr>
                </pic:pic>
              </a:graphicData>
            </a:graphic>
          </wp:inline>
        </w:drawing>
      </w:r>
      <w:r>
        <w:rPr>
          <w:rFonts w:hint="eastAsia"/>
        </w:rPr>
        <w:t xml:space="preserve">   </w:t>
      </w:r>
      <w:r>
        <w:rPr>
          <w:rFonts w:hint="eastAsia"/>
        </w:rPr>
        <w:t>第四天</w:t>
      </w:r>
    </w:p>
    <w:p w14:paraId="350FF20D" w14:textId="77777777" w:rsidR="00A26DF9" w:rsidRDefault="00A26DF9"/>
    <w:p w14:paraId="3FC5A7BA" w14:textId="77777777" w:rsidR="00A26DF9" w:rsidRDefault="00190CDF">
      <w:pPr>
        <w:rPr>
          <w:rFonts w:ascii="宋体" w:hAnsi="宋体" w:cs="宋体"/>
          <w:szCs w:val="21"/>
        </w:rPr>
      </w:pPr>
      <w:r>
        <w:rPr>
          <w:rFonts w:ascii="宋体" w:hAnsi="宋体" w:cs="宋体"/>
          <w:noProof/>
          <w:sz w:val="24"/>
        </w:rPr>
        <w:drawing>
          <wp:inline distT="0" distB="0" distL="114300" distR="114300" wp14:anchorId="47CF7313" wp14:editId="7C7E7A30">
            <wp:extent cx="2308225" cy="1950085"/>
            <wp:effectExtent l="0" t="0" r="3175" b="5715"/>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20"/>
                    <a:stretch>
                      <a:fillRect/>
                    </a:stretch>
                  </pic:blipFill>
                  <pic:spPr>
                    <a:xfrm>
                      <a:off x="0" y="0"/>
                      <a:ext cx="2308225" cy="1950085"/>
                    </a:xfrm>
                    <a:prstGeom prst="rect">
                      <a:avLst/>
                    </a:prstGeom>
                    <a:noFill/>
                    <a:ln w="9525">
                      <a:noFill/>
                    </a:ln>
                  </pic:spPr>
                </pic:pic>
              </a:graphicData>
            </a:graphic>
          </wp:inline>
        </w:drawing>
      </w:r>
      <w:r>
        <w:rPr>
          <w:rFonts w:ascii="宋体" w:hAnsi="宋体" w:cs="宋体"/>
          <w:noProof/>
          <w:sz w:val="24"/>
        </w:rPr>
        <w:drawing>
          <wp:inline distT="0" distB="0" distL="114300" distR="114300" wp14:anchorId="1B227EEC" wp14:editId="156BE467">
            <wp:extent cx="2273300" cy="1944370"/>
            <wp:effectExtent l="0" t="0" r="0" b="11430"/>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21"/>
                    <a:stretch>
                      <a:fillRect/>
                    </a:stretch>
                  </pic:blipFill>
                  <pic:spPr>
                    <a:xfrm>
                      <a:off x="0" y="0"/>
                      <a:ext cx="2273300" cy="1944370"/>
                    </a:xfrm>
                    <a:prstGeom prst="rect">
                      <a:avLst/>
                    </a:prstGeom>
                    <a:noFill/>
                    <a:ln w="9525">
                      <a:noFill/>
                    </a:ln>
                  </pic:spPr>
                </pic:pic>
              </a:graphicData>
            </a:graphic>
          </wp:inline>
        </w:drawing>
      </w:r>
      <w:r>
        <w:rPr>
          <w:rFonts w:ascii="宋体" w:hAnsi="宋体" w:cs="宋体" w:hint="eastAsia"/>
          <w:sz w:val="24"/>
        </w:rPr>
        <w:t xml:space="preserve"> </w:t>
      </w:r>
      <w:r>
        <w:rPr>
          <w:rFonts w:ascii="宋体" w:hAnsi="宋体" w:cs="宋体" w:hint="eastAsia"/>
          <w:szCs w:val="21"/>
        </w:rPr>
        <w:t xml:space="preserve"> 第五天</w:t>
      </w:r>
    </w:p>
    <w:p w14:paraId="1CC05D98" w14:textId="77777777" w:rsidR="00A26DF9" w:rsidRDefault="00190CDF">
      <w:pPr>
        <w:rPr>
          <w:rFonts w:ascii="宋体" w:hAnsi="宋体" w:cs="宋体"/>
          <w:szCs w:val="21"/>
        </w:rPr>
      </w:pPr>
      <w:r>
        <w:rPr>
          <w:rFonts w:ascii="宋体" w:hAnsi="宋体" w:cs="宋体"/>
          <w:noProof/>
          <w:sz w:val="24"/>
        </w:rPr>
        <w:drawing>
          <wp:inline distT="0" distB="0" distL="114300" distR="114300" wp14:anchorId="6725ED87" wp14:editId="35163108">
            <wp:extent cx="3056255" cy="2292350"/>
            <wp:effectExtent l="0" t="0" r="4445" b="635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22"/>
                    <a:stretch>
                      <a:fillRect/>
                    </a:stretch>
                  </pic:blipFill>
                  <pic:spPr>
                    <a:xfrm>
                      <a:off x="0" y="0"/>
                      <a:ext cx="3056255" cy="2292350"/>
                    </a:xfrm>
                    <a:prstGeom prst="rect">
                      <a:avLst/>
                    </a:prstGeom>
                    <a:noFill/>
                    <a:ln w="9525">
                      <a:noFill/>
                    </a:ln>
                  </pic:spPr>
                </pic:pic>
              </a:graphicData>
            </a:graphic>
          </wp:inline>
        </w:drawing>
      </w:r>
      <w:r>
        <w:rPr>
          <w:rFonts w:ascii="宋体" w:hAnsi="宋体" w:cs="宋体" w:hint="eastAsia"/>
          <w:sz w:val="24"/>
        </w:rPr>
        <w:t xml:space="preserve"> </w:t>
      </w:r>
      <w:r>
        <w:rPr>
          <w:rFonts w:ascii="宋体" w:hAnsi="宋体" w:cs="宋体" w:hint="eastAsia"/>
          <w:szCs w:val="21"/>
        </w:rPr>
        <w:t xml:space="preserve">  第六天</w:t>
      </w:r>
    </w:p>
    <w:p w14:paraId="1AD34D96" w14:textId="77777777" w:rsidR="00A26DF9" w:rsidRDefault="00190CDF">
      <w:pPr>
        <w:rPr>
          <w:rFonts w:ascii="宋体" w:hAnsi="宋体" w:cs="宋体"/>
          <w:szCs w:val="21"/>
        </w:rPr>
      </w:pPr>
      <w:r>
        <w:rPr>
          <w:rFonts w:ascii="宋体" w:hAnsi="宋体" w:cs="宋体"/>
          <w:noProof/>
          <w:sz w:val="24"/>
        </w:rPr>
        <w:lastRenderedPageBreak/>
        <w:drawing>
          <wp:inline distT="0" distB="0" distL="114300" distR="114300" wp14:anchorId="2F63C358" wp14:editId="2149CCBB">
            <wp:extent cx="2185670" cy="1836420"/>
            <wp:effectExtent l="0" t="0" r="11430" b="5080"/>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23"/>
                    <a:stretch>
                      <a:fillRect/>
                    </a:stretch>
                  </pic:blipFill>
                  <pic:spPr>
                    <a:xfrm>
                      <a:off x="0" y="0"/>
                      <a:ext cx="2185670" cy="1836420"/>
                    </a:xfrm>
                    <a:prstGeom prst="rect">
                      <a:avLst/>
                    </a:prstGeom>
                    <a:noFill/>
                    <a:ln w="9525">
                      <a:noFill/>
                    </a:ln>
                  </pic:spPr>
                </pic:pic>
              </a:graphicData>
            </a:graphic>
          </wp:inline>
        </w:drawing>
      </w:r>
      <w:r>
        <w:rPr>
          <w:rFonts w:ascii="宋体" w:hAnsi="宋体" w:cs="宋体"/>
          <w:noProof/>
          <w:sz w:val="24"/>
        </w:rPr>
        <w:drawing>
          <wp:inline distT="0" distB="0" distL="114300" distR="114300" wp14:anchorId="273FD988" wp14:editId="578907B4">
            <wp:extent cx="2050415" cy="1818005"/>
            <wp:effectExtent l="0" t="0" r="6985" b="10795"/>
            <wp:docPr id="11"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MG_256"/>
                    <pic:cNvPicPr>
                      <a:picLocks noChangeAspect="1"/>
                    </pic:cNvPicPr>
                  </pic:nvPicPr>
                  <pic:blipFill>
                    <a:blip r:embed="rId24"/>
                    <a:stretch>
                      <a:fillRect/>
                    </a:stretch>
                  </pic:blipFill>
                  <pic:spPr>
                    <a:xfrm>
                      <a:off x="0" y="0"/>
                      <a:ext cx="2050415" cy="1818005"/>
                    </a:xfrm>
                    <a:prstGeom prst="rect">
                      <a:avLst/>
                    </a:prstGeom>
                    <a:noFill/>
                    <a:ln w="9525">
                      <a:noFill/>
                    </a:ln>
                  </pic:spPr>
                </pic:pic>
              </a:graphicData>
            </a:graphic>
          </wp:inline>
        </w:drawing>
      </w:r>
      <w:r>
        <w:rPr>
          <w:rFonts w:ascii="宋体" w:hAnsi="宋体" w:cs="宋体" w:hint="eastAsia"/>
          <w:sz w:val="24"/>
        </w:rPr>
        <w:t xml:space="preserve">   </w:t>
      </w:r>
      <w:r>
        <w:rPr>
          <w:rFonts w:ascii="宋体" w:hAnsi="宋体" w:cs="宋体" w:hint="eastAsia"/>
          <w:szCs w:val="21"/>
        </w:rPr>
        <w:t>第七天</w:t>
      </w:r>
    </w:p>
    <w:p w14:paraId="37544444" w14:textId="77777777" w:rsidR="00A26DF9" w:rsidRDefault="00A26DF9"/>
    <w:p w14:paraId="36CBB733" w14:textId="77777777" w:rsidR="00A26DF9" w:rsidRDefault="00190CDF">
      <w:r>
        <w:rPr>
          <w:rFonts w:hint="eastAsia"/>
        </w:rPr>
        <w:t>3.</w:t>
      </w:r>
      <w:r>
        <w:rPr>
          <w:rFonts w:hint="eastAsia"/>
        </w:rPr>
        <w:t>实验结果</w:t>
      </w:r>
      <w:r>
        <w:rPr>
          <w:rFonts w:hint="eastAsia"/>
        </w:rPr>
        <w:t>:</w:t>
      </w:r>
      <w:r>
        <w:rPr>
          <w:rFonts w:hint="eastAsia"/>
        </w:rPr>
        <w:t>从莴苣和菜心的单播后的发芽率来看，菜心的发芽率明显高于莴苣，而且在单播的数量增多莴苣的发芽率越低，受到邻接个体的影响越大，说明莴苣种子之间的邻接效应显著于菜心。混播时，菜心的发芽率和速度总的来说也高于莴苣，说明莴苣和菜心的种间竞争是存在的，且菜心的竞争力高于莴苣。</w:t>
      </w:r>
    </w:p>
    <w:p w14:paraId="403FF8D8" w14:textId="77777777" w:rsidR="00A26DF9" w:rsidRDefault="00190CDF">
      <w:pPr>
        <w:rPr>
          <w:szCs w:val="21"/>
        </w:rPr>
      </w:pPr>
      <w:r>
        <w:rPr>
          <w:rFonts w:hint="eastAsia"/>
        </w:rPr>
        <w:t>4.</w:t>
      </w:r>
      <w:r>
        <w:rPr>
          <w:rFonts w:hint="eastAsia"/>
          <w:szCs w:val="21"/>
        </w:rPr>
        <w:t>讨论</w:t>
      </w:r>
    </w:p>
    <w:p w14:paraId="713A3DB9" w14:textId="77777777" w:rsidR="00A26DF9" w:rsidRDefault="00190CDF">
      <w:pPr>
        <w:rPr>
          <w:rFonts w:ascii="宋体" w:hAnsi="宋体" w:cs="宋体"/>
          <w:szCs w:val="21"/>
        </w:rPr>
      </w:pPr>
      <w:r>
        <w:rPr>
          <w:rFonts w:ascii="宋体" w:hAnsi="宋体" w:cs="宋体" w:hint="eastAsia"/>
          <w:szCs w:val="21"/>
        </w:rPr>
        <w:t>（1）</w:t>
      </w:r>
      <w:r>
        <w:rPr>
          <w:rFonts w:ascii="宋体" w:hAnsi="宋体" w:cs="宋体"/>
          <w:szCs w:val="21"/>
        </w:rPr>
        <w:t>种子生长过程中温度和湿度对实验的影响？ </w:t>
      </w:r>
    </w:p>
    <w:p w14:paraId="625ED871" w14:textId="77777777" w:rsidR="00A26DF9" w:rsidRDefault="00190CDF">
      <w:pPr>
        <w:rPr>
          <w:rFonts w:ascii="宋体" w:hAnsi="宋体" w:cs="宋体"/>
          <w:szCs w:val="21"/>
        </w:rPr>
      </w:pPr>
      <w:r>
        <w:rPr>
          <w:rFonts w:ascii="宋体" w:hAnsi="宋体" w:cs="宋体" w:hint="eastAsia"/>
          <w:szCs w:val="21"/>
        </w:rPr>
        <w:t>（2）</w:t>
      </w:r>
      <w:r>
        <w:rPr>
          <w:rFonts w:ascii="宋体" w:hAnsi="宋体" w:cs="宋体"/>
          <w:szCs w:val="21"/>
        </w:rPr>
        <w:t>分析数数时人</w:t>
      </w:r>
      <w:proofErr w:type="gramStart"/>
      <w:r>
        <w:rPr>
          <w:rFonts w:ascii="宋体" w:hAnsi="宋体" w:cs="宋体"/>
          <w:szCs w:val="21"/>
        </w:rPr>
        <w:t>眼造成</w:t>
      </w:r>
      <w:proofErr w:type="gramEnd"/>
      <w:r>
        <w:rPr>
          <w:rFonts w:ascii="宋体" w:hAnsi="宋体" w:cs="宋体"/>
          <w:szCs w:val="21"/>
        </w:rPr>
        <w:t>了那些误差？ </w:t>
      </w:r>
    </w:p>
    <w:p w14:paraId="6BA2592A" w14:textId="77777777" w:rsidR="00A26DF9" w:rsidRDefault="00190CDF">
      <w:pPr>
        <w:rPr>
          <w:szCs w:val="21"/>
        </w:rPr>
      </w:pPr>
      <w:r>
        <w:rPr>
          <w:rFonts w:ascii="宋体" w:hAnsi="宋体" w:cs="宋体" w:hint="eastAsia"/>
          <w:szCs w:val="21"/>
        </w:rPr>
        <w:t>（3）</w:t>
      </w:r>
      <w:r>
        <w:rPr>
          <w:rFonts w:ascii="宋体" w:hAnsi="宋体" w:cs="宋体"/>
          <w:szCs w:val="21"/>
        </w:rPr>
        <w:t>如何减小人眼的误差？ </w:t>
      </w:r>
    </w:p>
    <w:p w14:paraId="4E439299" w14:textId="77777777" w:rsidR="00A26DF9" w:rsidRDefault="00190CDF">
      <w:pPr>
        <w:rPr>
          <w:rFonts w:ascii="宋体" w:hAnsi="宋体" w:cs="宋体"/>
          <w:szCs w:val="21"/>
        </w:rPr>
      </w:pPr>
      <w:r>
        <w:rPr>
          <w:rFonts w:ascii="宋体" w:hAnsi="宋体" w:cs="宋体" w:hint="eastAsia"/>
          <w:szCs w:val="21"/>
        </w:rPr>
        <w:t>（4）</w:t>
      </w:r>
      <w:r>
        <w:rPr>
          <w:rFonts w:ascii="宋体" w:hAnsi="宋体" w:cs="宋体"/>
          <w:szCs w:val="21"/>
        </w:rPr>
        <w:t>对实验所得结果有什么想法？</w:t>
      </w:r>
    </w:p>
    <w:p w14:paraId="115BD89E" w14:textId="77777777" w:rsidR="00A26DF9" w:rsidRDefault="00190CDF">
      <w:pPr>
        <w:ind w:firstLineChars="100" w:firstLine="210"/>
        <w:rPr>
          <w:rFonts w:ascii="宋体" w:hAnsi="宋体" w:cs="宋体"/>
          <w:szCs w:val="21"/>
        </w:rPr>
      </w:pPr>
      <w:r>
        <w:rPr>
          <w:rFonts w:hint="eastAsia"/>
          <w:szCs w:val="21"/>
        </w:rPr>
        <w:t>吕怀颖：</w:t>
      </w:r>
      <w:r>
        <w:rPr>
          <w:rFonts w:ascii="宋体" w:hAnsi="宋体" w:cs="宋体" w:hint="eastAsia"/>
          <w:szCs w:val="21"/>
        </w:rPr>
        <w:t>①</w:t>
      </w:r>
      <w:r>
        <w:rPr>
          <w:rFonts w:ascii="宋体" w:hAnsi="宋体" w:cs="宋体"/>
          <w:szCs w:val="21"/>
        </w:rPr>
        <w:t>温度过高或过低则会导致种子无法发芽，湿度过低则会出现类似于烧苗的情况，湿度过高则会导致种子无法发芽。</w:t>
      </w:r>
      <w:r>
        <w:rPr>
          <w:rFonts w:ascii="宋体" w:hAnsi="宋体" w:cs="宋体"/>
          <w:szCs w:val="21"/>
        </w:rPr>
        <w:br/>
      </w:r>
      <w:r>
        <w:rPr>
          <w:rFonts w:ascii="宋体" w:hAnsi="宋体" w:cs="宋体" w:hint="eastAsia"/>
          <w:szCs w:val="21"/>
        </w:rPr>
        <w:t xml:space="preserve">         ②</w:t>
      </w:r>
      <w:r>
        <w:rPr>
          <w:rFonts w:ascii="宋体" w:hAnsi="宋体" w:cs="宋体"/>
          <w:szCs w:val="21"/>
        </w:rPr>
        <w:t>由于在数发芽的种子数时，在发芽种子数太多太密集时则会出现看花眼的情况，就会出现数多</w:t>
      </w:r>
      <w:proofErr w:type="gramStart"/>
      <w:r>
        <w:rPr>
          <w:rFonts w:ascii="宋体" w:hAnsi="宋体" w:cs="宋体"/>
          <w:szCs w:val="21"/>
        </w:rPr>
        <w:t>或者漏数的</w:t>
      </w:r>
      <w:proofErr w:type="gramEnd"/>
      <w:r>
        <w:rPr>
          <w:rFonts w:ascii="宋体" w:hAnsi="宋体" w:cs="宋体"/>
          <w:szCs w:val="21"/>
        </w:rPr>
        <w:t>情况。</w:t>
      </w:r>
      <w:r>
        <w:rPr>
          <w:rFonts w:ascii="宋体" w:hAnsi="宋体" w:cs="宋体"/>
          <w:szCs w:val="21"/>
        </w:rPr>
        <w:br/>
      </w:r>
      <w:r>
        <w:rPr>
          <w:rFonts w:ascii="宋体" w:hAnsi="宋体" w:cs="宋体" w:hint="eastAsia"/>
          <w:szCs w:val="21"/>
        </w:rPr>
        <w:t xml:space="preserve">         ③</w:t>
      </w:r>
      <w:r>
        <w:rPr>
          <w:rFonts w:ascii="宋体" w:hAnsi="宋体" w:cs="宋体"/>
          <w:szCs w:val="21"/>
        </w:rPr>
        <w:t>可以将培养皿分成几个小</w:t>
      </w:r>
      <w:proofErr w:type="gramStart"/>
      <w:r>
        <w:rPr>
          <w:rFonts w:ascii="宋体" w:hAnsi="宋体" w:cs="宋体"/>
          <w:szCs w:val="21"/>
        </w:rPr>
        <w:t>版块</w:t>
      </w:r>
      <w:proofErr w:type="gramEnd"/>
      <w:r>
        <w:rPr>
          <w:rFonts w:ascii="宋体" w:hAnsi="宋体" w:cs="宋体"/>
          <w:szCs w:val="21"/>
        </w:rPr>
        <w:t>进行数数，然后再将每一块的数量相加。</w:t>
      </w:r>
      <w:r>
        <w:rPr>
          <w:rFonts w:ascii="宋体" w:hAnsi="宋体" w:cs="宋体"/>
          <w:szCs w:val="21"/>
        </w:rPr>
        <w:br/>
      </w:r>
      <w:r>
        <w:rPr>
          <w:rFonts w:ascii="宋体" w:hAnsi="宋体" w:cs="宋体" w:hint="eastAsia"/>
          <w:szCs w:val="21"/>
        </w:rPr>
        <w:t xml:space="preserve">         ④</w:t>
      </w:r>
      <w:r>
        <w:rPr>
          <w:rFonts w:ascii="宋体" w:hAnsi="宋体" w:cs="宋体"/>
          <w:szCs w:val="21"/>
        </w:rPr>
        <w:t>如果种子在培养皿中放的位置过于密集的话，则会导致种子的发芽率降低，即种子的发芽除了与温度和湿度有关外，还与种子分布的密集程度有关，过于密集则会影响种子的发芽。</w:t>
      </w:r>
    </w:p>
    <w:p w14:paraId="0B91E17F" w14:textId="77777777" w:rsidR="00A26DF9" w:rsidRDefault="00190CDF">
      <w:pPr>
        <w:ind w:firstLineChars="100" w:firstLine="210"/>
        <w:rPr>
          <w:rFonts w:ascii="宋体" w:hAnsi="宋体" w:cs="宋体"/>
          <w:szCs w:val="21"/>
        </w:rPr>
      </w:pPr>
      <w:r>
        <w:rPr>
          <w:rFonts w:ascii="宋体" w:hAnsi="宋体" w:cs="宋体" w:hint="eastAsia"/>
          <w:szCs w:val="21"/>
        </w:rPr>
        <w:t>江卉：①</w:t>
      </w:r>
      <w:r>
        <w:rPr>
          <w:rFonts w:ascii="宋体" w:hAnsi="宋体" w:cs="宋体"/>
          <w:szCs w:val="21"/>
        </w:rPr>
        <w:t>湿度对植物的影响不是太大,湿度太低,会加速植物的蒸腾作用,加大对水分的消耗,湿度太高,容易滋生病菌。温度对植物的生长的作用影响偏大，温度过高过低都会有一定影响，且不同植物对温度的敏感度也可能不同。如果环境温度更偏于莴苣又或者菜心的生长最适温度，也都会使发芽率不同。</w:t>
      </w:r>
    </w:p>
    <w:p w14:paraId="76846C2C" w14:textId="77777777" w:rsidR="00A26DF9" w:rsidRDefault="00190CDF">
      <w:pPr>
        <w:ind w:firstLineChars="100" w:firstLine="210"/>
        <w:rPr>
          <w:rFonts w:ascii="宋体" w:hAnsi="宋体" w:cs="宋体"/>
          <w:szCs w:val="21"/>
        </w:rPr>
      </w:pPr>
      <w:r>
        <w:rPr>
          <w:rFonts w:ascii="宋体" w:hAnsi="宋体" w:cs="宋体" w:hint="eastAsia"/>
          <w:szCs w:val="21"/>
        </w:rPr>
        <w:t xml:space="preserve">      ②</w:t>
      </w:r>
      <w:r>
        <w:rPr>
          <w:rFonts w:ascii="宋体" w:hAnsi="宋体" w:cs="宋体"/>
          <w:szCs w:val="21"/>
        </w:rPr>
        <w:t>由于发芽的形态和程度不同，可能导致芽的位置的变化和交错，数数也造成一定的困难。</w:t>
      </w:r>
    </w:p>
    <w:p w14:paraId="5136C62D" w14:textId="77777777" w:rsidR="00A26DF9" w:rsidRDefault="00190CDF">
      <w:pPr>
        <w:ind w:firstLineChars="400" w:firstLine="840"/>
        <w:rPr>
          <w:rFonts w:ascii="宋体" w:hAnsi="宋体" w:cs="宋体"/>
          <w:szCs w:val="21"/>
        </w:rPr>
      </w:pPr>
      <w:r>
        <w:rPr>
          <w:rFonts w:ascii="宋体" w:hAnsi="宋体" w:cs="宋体" w:hint="eastAsia"/>
          <w:szCs w:val="21"/>
        </w:rPr>
        <w:t>③</w:t>
      </w:r>
      <w:r>
        <w:rPr>
          <w:rFonts w:ascii="宋体" w:hAnsi="宋体" w:cs="宋体"/>
          <w:szCs w:val="21"/>
        </w:rPr>
        <w:t>先大致调整好发芽的种子间距离，然后再进行数数。</w:t>
      </w:r>
    </w:p>
    <w:p w14:paraId="3D5D7F4B" w14:textId="77777777" w:rsidR="00A26DF9" w:rsidRDefault="00190CDF">
      <w:pPr>
        <w:ind w:firstLineChars="400" w:firstLine="840"/>
        <w:rPr>
          <w:rFonts w:ascii="宋体" w:hAnsi="宋体" w:cs="宋体"/>
          <w:szCs w:val="21"/>
        </w:rPr>
      </w:pPr>
      <w:r>
        <w:rPr>
          <w:rFonts w:ascii="宋体" w:hAnsi="宋体" w:cs="宋体" w:hint="eastAsia"/>
          <w:szCs w:val="21"/>
        </w:rPr>
        <w:t>④</w:t>
      </w:r>
      <w:r>
        <w:rPr>
          <w:rFonts w:ascii="宋体" w:hAnsi="宋体" w:cs="宋体"/>
          <w:szCs w:val="21"/>
        </w:rPr>
        <w:t>菜心的发芽率更高，且竞争力强于莴苣。更直观看到植物不同种子的发芽速度是不同的，生长环境对不同植物发芽的影响程度不同和植物之间的竞争力也存在的。</w:t>
      </w:r>
    </w:p>
    <w:p w14:paraId="46E93D02" w14:textId="77777777" w:rsidR="00A26DF9" w:rsidRDefault="00190CDF">
      <w:pPr>
        <w:ind w:firstLineChars="100" w:firstLine="210"/>
        <w:rPr>
          <w:rFonts w:ascii="宋体" w:hAnsi="宋体" w:cs="宋体"/>
          <w:szCs w:val="21"/>
        </w:rPr>
      </w:pPr>
      <w:r>
        <w:rPr>
          <w:rFonts w:ascii="宋体" w:hAnsi="宋体" w:cs="宋体" w:hint="eastAsia"/>
          <w:szCs w:val="21"/>
        </w:rPr>
        <w:t>田律：①②③④</w:t>
      </w:r>
    </w:p>
    <w:p w14:paraId="7CD64A9E" w14:textId="77777777" w:rsidR="00A26DF9" w:rsidRDefault="00190CDF">
      <w:pPr>
        <w:ind w:firstLineChars="100" w:firstLine="210"/>
        <w:rPr>
          <w:rFonts w:ascii="宋体" w:hAnsi="宋体" w:cs="宋体"/>
          <w:szCs w:val="21"/>
        </w:rPr>
      </w:pPr>
      <w:r>
        <w:rPr>
          <w:rFonts w:ascii="宋体" w:hAnsi="宋体" w:cs="宋体" w:hint="eastAsia"/>
          <w:szCs w:val="21"/>
        </w:rPr>
        <w:t>杨露鹭：①</w:t>
      </w:r>
      <w:r>
        <w:rPr>
          <w:rFonts w:ascii="宋体" w:hAnsi="宋体" w:cs="宋体"/>
          <w:szCs w:val="21"/>
        </w:rPr>
        <w:t>湿度太低,</w:t>
      </w:r>
      <w:r>
        <w:rPr>
          <w:rFonts w:ascii="宋体" w:hAnsi="宋体" w:cs="宋体" w:hint="eastAsia"/>
          <w:szCs w:val="21"/>
        </w:rPr>
        <w:t>温度太高，</w:t>
      </w:r>
      <w:r>
        <w:rPr>
          <w:rFonts w:ascii="宋体" w:hAnsi="宋体" w:cs="宋体"/>
          <w:szCs w:val="21"/>
        </w:rPr>
        <w:t>会加速植物的蒸腾作用,加大对水分的消耗,湿度过高则会导致种子无法发芽</w:t>
      </w:r>
      <w:r>
        <w:rPr>
          <w:rFonts w:ascii="宋体" w:hAnsi="宋体" w:cs="宋体" w:hint="eastAsia"/>
          <w:szCs w:val="21"/>
        </w:rPr>
        <w:t>。</w:t>
      </w:r>
    </w:p>
    <w:p w14:paraId="43F987E2" w14:textId="77777777" w:rsidR="00A26DF9" w:rsidRDefault="00190CDF">
      <w:pPr>
        <w:ind w:firstLineChars="500" w:firstLine="1050"/>
        <w:rPr>
          <w:rFonts w:ascii="宋体" w:hAnsi="宋体" w:cs="宋体"/>
          <w:szCs w:val="21"/>
        </w:rPr>
      </w:pPr>
      <w:r>
        <w:rPr>
          <w:rFonts w:ascii="宋体" w:hAnsi="宋体" w:cs="宋体" w:hint="eastAsia"/>
          <w:szCs w:val="21"/>
        </w:rPr>
        <w:t>②</w:t>
      </w:r>
      <w:r>
        <w:rPr>
          <w:rFonts w:ascii="宋体" w:hAnsi="宋体" w:cs="宋体"/>
          <w:szCs w:val="21"/>
        </w:rPr>
        <w:t>发芽种子数太多太密集</w:t>
      </w:r>
      <w:r>
        <w:rPr>
          <w:rFonts w:ascii="宋体" w:hAnsi="宋体" w:cs="宋体" w:hint="eastAsia"/>
          <w:szCs w:val="21"/>
        </w:rPr>
        <w:t>，容易多数或漏数</w:t>
      </w:r>
    </w:p>
    <w:p w14:paraId="56DEC5F0" w14:textId="77777777" w:rsidR="00A26DF9" w:rsidRDefault="00190CDF">
      <w:pPr>
        <w:ind w:firstLineChars="500" w:firstLine="1050"/>
        <w:rPr>
          <w:rFonts w:ascii="宋体" w:hAnsi="宋体" w:cs="宋体"/>
          <w:szCs w:val="21"/>
        </w:rPr>
      </w:pPr>
      <w:r>
        <w:rPr>
          <w:rFonts w:ascii="宋体" w:hAnsi="宋体" w:cs="宋体" w:hint="eastAsia"/>
          <w:szCs w:val="21"/>
        </w:rPr>
        <w:t>③可以在放置种子时调整好植株间距</w:t>
      </w:r>
    </w:p>
    <w:p w14:paraId="3B5C640D" w14:textId="77777777" w:rsidR="00A26DF9" w:rsidRDefault="00190CDF">
      <w:pPr>
        <w:ind w:firstLineChars="500" w:firstLine="1050"/>
        <w:rPr>
          <w:rFonts w:ascii="宋体" w:hAnsi="宋体" w:cs="宋体"/>
          <w:szCs w:val="21"/>
        </w:rPr>
      </w:pPr>
      <w:r>
        <w:rPr>
          <w:rFonts w:ascii="宋体" w:hAnsi="宋体" w:cs="宋体" w:hint="eastAsia"/>
          <w:szCs w:val="21"/>
        </w:rPr>
        <w:t>④</w:t>
      </w:r>
      <w:r>
        <w:rPr>
          <w:rFonts w:ascii="宋体" w:hAnsi="宋体" w:cs="宋体"/>
          <w:szCs w:val="21"/>
        </w:rPr>
        <w:t>菜心的发芽率更高，竞争力</w:t>
      </w:r>
      <w:r>
        <w:rPr>
          <w:rFonts w:ascii="宋体" w:hAnsi="宋体" w:cs="宋体" w:hint="eastAsia"/>
          <w:szCs w:val="21"/>
        </w:rPr>
        <w:t>明显</w:t>
      </w:r>
      <w:r>
        <w:rPr>
          <w:rFonts w:ascii="宋体" w:hAnsi="宋体" w:cs="宋体"/>
          <w:szCs w:val="21"/>
        </w:rPr>
        <w:t>强于莴苣。</w:t>
      </w:r>
      <w:r>
        <w:rPr>
          <w:rFonts w:ascii="宋体" w:hAnsi="宋体" w:cs="宋体" w:hint="eastAsia"/>
          <w:szCs w:val="21"/>
        </w:rPr>
        <w:t>两者之间的中间竞争较为缓和，并不过于强烈</w:t>
      </w:r>
    </w:p>
    <w:p w14:paraId="627714B9" w14:textId="77777777" w:rsidR="00A26DF9" w:rsidRDefault="00190CDF">
      <w:pPr>
        <w:ind w:firstLineChars="100" w:firstLine="210"/>
        <w:rPr>
          <w:rFonts w:ascii="宋体" w:hAnsi="宋体" w:cs="宋体"/>
          <w:szCs w:val="21"/>
        </w:rPr>
      </w:pPr>
      <w:r>
        <w:rPr>
          <w:rFonts w:ascii="宋体" w:hAnsi="宋体" w:cs="宋体" w:hint="eastAsia"/>
          <w:szCs w:val="21"/>
        </w:rPr>
        <w:lastRenderedPageBreak/>
        <w:t>秦海燕：①</w:t>
      </w:r>
      <w:r>
        <w:rPr>
          <w:rFonts w:ascii="宋体" w:hAnsi="宋体" w:cs="宋体"/>
          <w:szCs w:val="21"/>
        </w:rPr>
        <w:t>温度也要控制好，不能太高或太低，太高种子就会热死，太低就会冷死；空气相对湿度是影响植物吸水与蒸腾的重要因子之一。在相对湿度较小时，植物蒸腾较旺盛，植物生长较好。若较长时间空气湿度处于饱和条件下，植物生长将受抑制。相对湿度太小,会阻碍种子生长而造成减产。</w:t>
      </w:r>
      <w:r>
        <w:rPr>
          <w:rFonts w:ascii="宋体" w:hAnsi="宋体" w:cs="宋体"/>
          <w:szCs w:val="21"/>
        </w:rPr>
        <w:br/>
      </w:r>
      <w:r>
        <w:rPr>
          <w:rFonts w:ascii="宋体" w:hAnsi="宋体" w:cs="宋体" w:hint="eastAsia"/>
          <w:szCs w:val="21"/>
        </w:rPr>
        <w:t xml:space="preserve">         ②</w:t>
      </w:r>
      <w:r>
        <w:rPr>
          <w:rFonts w:ascii="宋体" w:hAnsi="宋体" w:cs="宋体"/>
          <w:szCs w:val="21"/>
        </w:rPr>
        <w:t>在实验记录数据过程中，若培养皿中种子数量过多，在数</w:t>
      </w:r>
      <w:proofErr w:type="gramStart"/>
      <w:r>
        <w:rPr>
          <w:rFonts w:ascii="宋体" w:hAnsi="宋体" w:cs="宋体"/>
          <w:szCs w:val="21"/>
        </w:rPr>
        <w:t>数</w:t>
      </w:r>
      <w:proofErr w:type="gramEnd"/>
      <w:r>
        <w:rPr>
          <w:rFonts w:ascii="宋体" w:hAnsi="宋体" w:cs="宋体"/>
          <w:szCs w:val="21"/>
        </w:rPr>
        <w:t>的过程中就难免会将种子萌发数数错。</w:t>
      </w:r>
    </w:p>
    <w:p w14:paraId="0D62DA6C" w14:textId="77777777" w:rsidR="00A26DF9" w:rsidRDefault="00190CDF">
      <w:pPr>
        <w:ind w:firstLineChars="500" w:firstLine="1050"/>
        <w:rPr>
          <w:rFonts w:ascii="宋体" w:hAnsi="宋体" w:cs="宋体"/>
          <w:szCs w:val="21"/>
        </w:rPr>
      </w:pPr>
      <w:r>
        <w:rPr>
          <w:rFonts w:ascii="宋体" w:hAnsi="宋体" w:cs="宋体" w:hint="eastAsia"/>
          <w:szCs w:val="21"/>
        </w:rPr>
        <w:t>③</w:t>
      </w:r>
      <w:r>
        <w:rPr>
          <w:rFonts w:ascii="宋体" w:hAnsi="宋体" w:cs="宋体"/>
          <w:szCs w:val="21"/>
        </w:rPr>
        <w:t>在数多数的培养皿种子时，可以将种子发芽脱落的壳挑拣出来，再数没有萌发的种子数；或者可以拍照手机进行划分数数。</w:t>
      </w:r>
    </w:p>
    <w:p w14:paraId="24621337" w14:textId="77777777" w:rsidR="00A26DF9" w:rsidRDefault="00190CDF">
      <w:pPr>
        <w:ind w:firstLineChars="500" w:firstLine="1050"/>
        <w:rPr>
          <w:rFonts w:ascii="宋体" w:hAnsi="宋体" w:cs="宋体"/>
          <w:szCs w:val="21"/>
        </w:rPr>
      </w:pPr>
      <w:r>
        <w:rPr>
          <w:rFonts w:ascii="宋体" w:hAnsi="宋体" w:cs="宋体" w:hint="eastAsia"/>
          <w:szCs w:val="21"/>
        </w:rPr>
        <w:t>④</w:t>
      </w:r>
      <w:r>
        <w:rPr>
          <w:rFonts w:ascii="宋体" w:hAnsi="宋体" w:cs="宋体"/>
          <w:szCs w:val="21"/>
        </w:rPr>
        <w:t>种子的萌发在进行放置的时候还好，但是在萌发以后种子的密度对于它的生长就非常重要；在对种子的水分控制方面要尤为小心，水分过多，培养皿上种子发霉就没有存活的机会。</w:t>
      </w:r>
    </w:p>
    <w:p w14:paraId="6187DE60" w14:textId="77777777" w:rsidR="00A26DF9" w:rsidRDefault="00190CDF">
      <w:r>
        <w:rPr>
          <w:rFonts w:hint="eastAsia"/>
        </w:rPr>
        <w:t>总结：</w:t>
      </w:r>
    </w:p>
    <w:p w14:paraId="346AE7F6" w14:textId="77777777" w:rsidR="00A26DF9" w:rsidRDefault="00A26DF9">
      <w:pPr>
        <w:rPr>
          <w:rFonts w:ascii="宋体" w:hAnsi="宋体" w:cs="宋体"/>
          <w:sz w:val="24"/>
        </w:rPr>
      </w:pPr>
    </w:p>
    <w:p w14:paraId="04518F1A" w14:textId="77777777" w:rsidR="00A26DF9" w:rsidRDefault="00190CDF">
      <w:pPr>
        <w:spacing w:line="360" w:lineRule="auto"/>
        <w:outlineLvl w:val="0"/>
        <w:rPr>
          <w:color w:val="000000" w:themeColor="text1"/>
        </w:rPr>
      </w:pPr>
      <w:bookmarkStart w:id="6" w:name="_Toc5117"/>
      <w:r>
        <w:rPr>
          <w:rFonts w:hint="eastAsia"/>
          <w:b/>
          <w:sz w:val="24"/>
        </w:rPr>
        <w:t>六、实验成功关键及注意事项</w:t>
      </w:r>
      <w:bookmarkEnd w:id="6"/>
    </w:p>
    <w:p w14:paraId="47EB9DE7" w14:textId="77777777" w:rsidR="00A26DF9" w:rsidRDefault="00190CDF">
      <w:pPr>
        <w:spacing w:line="360" w:lineRule="auto"/>
        <w:rPr>
          <w:color w:val="000000" w:themeColor="text1"/>
        </w:rPr>
      </w:pPr>
      <w:r>
        <w:rPr>
          <w:rFonts w:hint="eastAsia"/>
          <w:color w:val="000000" w:themeColor="text1"/>
        </w:rPr>
        <w:t>1.</w:t>
      </w:r>
      <w:r>
        <w:rPr>
          <w:rFonts w:hint="eastAsia"/>
          <w:color w:val="000000" w:themeColor="text1"/>
        </w:rPr>
        <w:t>实验注意事项</w:t>
      </w:r>
    </w:p>
    <w:p w14:paraId="35158F5E" w14:textId="77777777" w:rsidR="00A26DF9" w:rsidRDefault="00190CDF">
      <w:pPr>
        <w:spacing w:line="360" w:lineRule="auto"/>
        <w:ind w:leftChars="100" w:left="210"/>
        <w:rPr>
          <w:color w:val="000000" w:themeColor="text1"/>
        </w:rPr>
      </w:pPr>
      <w:r>
        <w:rPr>
          <w:rFonts w:ascii="宋体" w:hAnsi="宋体" w:cs="宋体" w:hint="eastAsia"/>
          <w:szCs w:val="21"/>
        </w:rPr>
        <w:t>①</w:t>
      </w:r>
      <w:r>
        <w:rPr>
          <w:rFonts w:ascii="宋体" w:hAnsi="宋体" w:cs="宋体"/>
          <w:szCs w:val="21"/>
        </w:rPr>
        <w:t>实验室培养环境温度适宜。</w:t>
      </w:r>
      <w:r>
        <w:rPr>
          <w:rFonts w:ascii="宋体" w:hAnsi="宋体" w:cs="宋体"/>
          <w:szCs w:val="21"/>
        </w:rPr>
        <w:br/>
      </w:r>
      <w:r>
        <w:rPr>
          <w:rFonts w:ascii="宋体" w:hAnsi="宋体" w:cs="宋体" w:hint="eastAsia"/>
          <w:szCs w:val="21"/>
        </w:rPr>
        <w:t>②</w:t>
      </w:r>
      <w:r>
        <w:rPr>
          <w:rFonts w:ascii="宋体" w:hAnsi="宋体" w:cs="宋体"/>
          <w:szCs w:val="21"/>
        </w:rPr>
        <w:t>种子在培养皿中的分布均匀，不出现集中一堆的情况。</w:t>
      </w:r>
      <w:r>
        <w:rPr>
          <w:rFonts w:ascii="宋体" w:hAnsi="宋体" w:cs="宋体"/>
          <w:szCs w:val="21"/>
        </w:rPr>
        <w:br/>
      </w:r>
      <w:r>
        <w:rPr>
          <w:rFonts w:ascii="宋体" w:hAnsi="宋体" w:cs="宋体" w:hint="eastAsia"/>
          <w:szCs w:val="21"/>
        </w:rPr>
        <w:t>③</w:t>
      </w:r>
      <w:r>
        <w:rPr>
          <w:rFonts w:ascii="宋体" w:hAnsi="宋体" w:cs="宋体"/>
          <w:szCs w:val="21"/>
        </w:rPr>
        <w:t>培养皿中的水分适量，不可过多将种子完全淹没使其漂浮或干燥不足以达到种子发芽所需要的水分环境。但是，水分过多滤纸发霉种子死亡。</w:t>
      </w:r>
      <w:r>
        <w:rPr>
          <w:rFonts w:ascii="宋体" w:hAnsi="宋体" w:cs="宋体"/>
          <w:szCs w:val="21"/>
        </w:rPr>
        <w:br/>
      </w:r>
      <w:r>
        <w:rPr>
          <w:rFonts w:ascii="宋体" w:hAnsi="宋体" w:cs="宋体" w:hint="eastAsia"/>
          <w:szCs w:val="21"/>
        </w:rPr>
        <w:t>④</w:t>
      </w:r>
      <w:r>
        <w:rPr>
          <w:rFonts w:ascii="宋体" w:hAnsi="宋体" w:cs="宋体"/>
          <w:szCs w:val="21"/>
        </w:rPr>
        <w:t>每天补充适当的水分，防止其旱死。</w:t>
      </w:r>
      <w:r>
        <w:rPr>
          <w:rFonts w:ascii="宋体" w:hAnsi="宋体" w:cs="宋体"/>
          <w:szCs w:val="21"/>
        </w:rPr>
        <w:br/>
      </w:r>
      <w:r>
        <w:rPr>
          <w:rFonts w:ascii="宋体" w:hAnsi="宋体" w:cs="宋体" w:hint="eastAsia"/>
          <w:szCs w:val="21"/>
        </w:rPr>
        <w:t>⑤</w:t>
      </w:r>
      <w:r>
        <w:rPr>
          <w:rFonts w:ascii="宋体" w:hAnsi="宋体" w:cs="宋体"/>
          <w:szCs w:val="21"/>
        </w:rPr>
        <w:t>准确记录每天的发芽熟与死亡数。</w:t>
      </w:r>
    </w:p>
    <w:p w14:paraId="1729EAEF" w14:textId="77777777" w:rsidR="00A26DF9" w:rsidRDefault="00190CDF">
      <w:pPr>
        <w:spacing w:line="360" w:lineRule="auto"/>
        <w:outlineLvl w:val="0"/>
        <w:rPr>
          <w:b/>
          <w:sz w:val="24"/>
        </w:rPr>
      </w:pPr>
      <w:bookmarkStart w:id="7" w:name="_Toc843"/>
      <w:r>
        <w:rPr>
          <w:rFonts w:hint="eastAsia"/>
          <w:b/>
          <w:sz w:val="24"/>
        </w:rPr>
        <w:t>七、课后作业</w:t>
      </w:r>
      <w:bookmarkEnd w:id="7"/>
    </w:p>
    <w:p w14:paraId="3E2687E0" w14:textId="77777777" w:rsidR="00A26DF9" w:rsidRDefault="00190CDF">
      <w:pPr>
        <w:spacing w:line="360" w:lineRule="auto"/>
        <w:rPr>
          <w:szCs w:val="21"/>
        </w:rPr>
      </w:pPr>
      <w:r>
        <w:rPr>
          <w:rFonts w:hint="eastAsia"/>
          <w:szCs w:val="21"/>
        </w:rPr>
        <w:t>1.</w:t>
      </w:r>
      <w:r>
        <w:rPr>
          <w:rFonts w:hint="eastAsia"/>
          <w:szCs w:val="21"/>
        </w:rPr>
        <w:t>邻接效应</w:t>
      </w:r>
    </w:p>
    <w:p w14:paraId="673766ED" w14:textId="77777777" w:rsidR="00A26DF9" w:rsidRDefault="00190CDF">
      <w:pPr>
        <w:spacing w:line="360" w:lineRule="auto"/>
        <w:ind w:firstLineChars="200" w:firstLine="420"/>
        <w:rPr>
          <w:szCs w:val="21"/>
        </w:rPr>
      </w:pPr>
      <w:r>
        <w:rPr>
          <w:rFonts w:ascii="宋体" w:hAnsi="宋体" w:cs="宋体"/>
          <w:szCs w:val="21"/>
        </w:rPr>
        <w:t>邻接效应是指在一定空间内种群个体数目或密度的增加，必定出现邻接个体之间的相互影响。</w:t>
      </w:r>
    </w:p>
    <w:p w14:paraId="53748809" w14:textId="77777777" w:rsidR="00A26DF9" w:rsidRDefault="00190CDF">
      <w:pPr>
        <w:spacing w:line="360" w:lineRule="auto"/>
        <w:rPr>
          <w:szCs w:val="21"/>
        </w:rPr>
      </w:pPr>
      <w:r>
        <w:rPr>
          <w:rFonts w:hint="eastAsia"/>
          <w:szCs w:val="21"/>
        </w:rPr>
        <w:t>2.</w:t>
      </w:r>
      <w:r>
        <w:rPr>
          <w:rFonts w:hint="eastAsia"/>
          <w:szCs w:val="21"/>
        </w:rPr>
        <w:t>竞争排斥原理</w:t>
      </w:r>
    </w:p>
    <w:p w14:paraId="3893975D" w14:textId="77777777" w:rsidR="00A26DF9" w:rsidRDefault="00190CDF">
      <w:pPr>
        <w:spacing w:line="360" w:lineRule="auto"/>
        <w:ind w:firstLineChars="200" w:firstLine="420"/>
        <w:rPr>
          <w:rFonts w:ascii="宋体" w:hAnsi="宋体" w:cs="宋体"/>
          <w:szCs w:val="21"/>
        </w:rPr>
      </w:pPr>
      <w:r>
        <w:rPr>
          <w:rFonts w:ascii="宋体" w:hAnsi="宋体" w:cs="宋体"/>
          <w:szCs w:val="21"/>
        </w:rPr>
        <w:t>两个物种不能同时，或者是不能长时间地在同一个生态位生存</w:t>
      </w:r>
      <w:r>
        <w:rPr>
          <w:rFonts w:ascii="宋体" w:hAnsi="宋体" w:cs="宋体" w:hint="eastAsia"/>
          <w:szCs w:val="21"/>
        </w:rPr>
        <w:t>，</w:t>
      </w:r>
      <w:r>
        <w:rPr>
          <w:rFonts w:ascii="宋体" w:hAnsi="宋体" w:cs="宋体"/>
          <w:szCs w:val="21"/>
        </w:rPr>
        <w:t>也即完全的竞争者不能共存。因为两者之间会展开竞争，导致其中的一方获胜，可以留在原来的生态龛位继续生存。另一方为了继续生存，会改变自己的居住地，或者改变饮食习惯，或者改变自身习性</w:t>
      </w:r>
    </w:p>
    <w:p w14:paraId="11229950" w14:textId="77777777" w:rsidR="00A26DF9" w:rsidRDefault="00190CDF">
      <w:pPr>
        <w:spacing w:line="360" w:lineRule="auto"/>
        <w:rPr>
          <w:szCs w:val="21"/>
        </w:rPr>
      </w:pPr>
      <w:r>
        <w:rPr>
          <w:rFonts w:hint="eastAsia"/>
          <w:szCs w:val="21"/>
        </w:rPr>
        <w:t>3</w:t>
      </w:r>
      <w:r>
        <w:rPr>
          <w:szCs w:val="21"/>
        </w:rPr>
        <w:t>、同种种子的邻接效应与两种以上种子间的邻接效应在实验过程中哪一类型表现的更显著？</w:t>
      </w:r>
    </w:p>
    <w:p w14:paraId="1141F7A5" w14:textId="41121267" w:rsidR="00A26DF9" w:rsidRPr="0027238D" w:rsidRDefault="00190CDF" w:rsidP="0027238D">
      <w:pPr>
        <w:ind w:firstLineChars="200" w:firstLine="420"/>
      </w:pPr>
      <w:r>
        <w:rPr>
          <w:rFonts w:hint="eastAsia"/>
          <w:szCs w:val="21"/>
        </w:rPr>
        <w:t>莴苣的邻接效应下相较于菜心更明显。</w:t>
      </w:r>
    </w:p>
    <w:sectPr w:rsidR="00A26DF9" w:rsidRPr="0027238D" w:rsidSect="0027238D">
      <w:footerReference w:type="default" r:id="rId25"/>
      <w:footerReference w:type="first" r:id="rId26"/>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C29C0D" w14:textId="77777777" w:rsidR="003319E7" w:rsidRDefault="003319E7">
      <w:r>
        <w:separator/>
      </w:r>
    </w:p>
  </w:endnote>
  <w:endnote w:type="continuationSeparator" w:id="0">
    <w:p w14:paraId="44FF2FC2" w14:textId="77777777" w:rsidR="003319E7" w:rsidRDefault="00331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C7540" w14:textId="77777777" w:rsidR="00A26DF9" w:rsidRDefault="00190CDF">
    <w:pPr>
      <w:pStyle w:val="a4"/>
      <w:tabs>
        <w:tab w:val="clear" w:pos="4153"/>
        <w:tab w:val="left" w:pos="6747"/>
      </w:tabs>
    </w:pPr>
    <w:r>
      <w:rPr>
        <w:rFonts w:hint="eastAsia"/>
      </w:rPr>
      <w:tab/>
    </w:r>
  </w:p>
  <w:p w14:paraId="4AAAE281" w14:textId="77777777" w:rsidR="00A26DF9" w:rsidRDefault="00A26DF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A92AD" w14:textId="77777777" w:rsidR="00A26DF9" w:rsidRDefault="00190CDF">
    <w:pPr>
      <w:pStyle w:val="a4"/>
      <w:tabs>
        <w:tab w:val="clear" w:pos="4153"/>
        <w:tab w:val="left" w:pos="6747"/>
      </w:tabs>
    </w:pPr>
    <w:r>
      <w:rPr>
        <w:rFonts w:hint="eastAsia"/>
      </w:rPr>
      <w:tab/>
    </w:r>
  </w:p>
  <w:p w14:paraId="4799C3E0" w14:textId="77777777" w:rsidR="00A26DF9" w:rsidRDefault="00A26DF9">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29BC3" w14:textId="77777777" w:rsidR="00A26DF9" w:rsidRDefault="00A26DF9">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7F43D" w14:textId="77777777" w:rsidR="00A26DF9" w:rsidRDefault="00190CDF">
    <w:pPr>
      <w:pStyle w:val="a4"/>
      <w:ind w:firstLineChars="2300" w:firstLine="4140"/>
    </w:pPr>
    <w:r>
      <w:rPr>
        <w:noProof/>
      </w:rPr>
      <mc:AlternateContent>
        <mc:Choice Requires="wps">
          <w:drawing>
            <wp:anchor distT="0" distB="0" distL="114300" distR="114300" simplePos="0" relativeHeight="251660288" behindDoc="0" locked="0" layoutInCell="1" allowOverlap="1" wp14:anchorId="1921FB2D" wp14:editId="47AD9F8D">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0DE447" w14:textId="77777777" w:rsidR="00A26DF9" w:rsidRDefault="00203FFF">
                          <w:pPr>
                            <w:pStyle w:val="a4"/>
                            <w:ind w:firstLineChars="2300" w:firstLine="4140"/>
                          </w:pPr>
                          <w:sdt>
                            <w:sdtPr>
                              <w:id w:val="-1603801858"/>
                            </w:sdtPr>
                            <w:sdtEndPr/>
                            <w:sdtContent>
                              <w:r w:rsidR="00190CDF">
                                <w:fldChar w:fldCharType="begin"/>
                              </w:r>
                              <w:r w:rsidR="00190CDF">
                                <w:instrText>PAGE   \* MERGEFORMAT</w:instrText>
                              </w:r>
                              <w:r w:rsidR="00190CDF">
                                <w:fldChar w:fldCharType="separate"/>
                              </w:r>
                              <w:r w:rsidRPr="00203FFF">
                                <w:rPr>
                                  <w:noProof/>
                                  <w:lang w:val="zh-CN"/>
                                </w:rPr>
                                <w:t>8</w:t>
                              </w:r>
                              <w:r w:rsidR="00190CDF">
                                <w:fldChar w:fldCharType="end"/>
                              </w:r>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921FB2D" id="_x0000_t202" coordsize="21600,21600" o:spt="202" path="m,l,21600r21600,l21600,xe">
              <v:stroke joinstyle="miter"/>
              <v:path gradientshapeok="t" o:connecttype="rect"/>
            </v:shapetype>
            <v:shape id="文本框 18"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BVBPLeYgIAAAwFAAAOAAAAAAAAAAAAAAAAAC4CAABkcnMvZTJvRG9jLnht&#10;bFBLAQItABQABgAIAAAAIQBxqtG51wAAAAUBAAAPAAAAAAAAAAAAAAAAALwEAABkcnMvZG93bnJl&#10;di54bWxQSwUGAAAAAAQABADzAAAAwAUAAAAA&#10;" filled="f" stroked="f" strokeweight=".5pt">
              <v:textbox style="mso-fit-shape-to-text:t" inset="0,0,0,0">
                <w:txbxContent>
                  <w:p w14:paraId="1C0DE447" w14:textId="77777777" w:rsidR="00A26DF9" w:rsidRDefault="00203FFF">
                    <w:pPr>
                      <w:pStyle w:val="a4"/>
                      <w:ind w:firstLineChars="2300" w:firstLine="4140"/>
                    </w:pPr>
                    <w:sdt>
                      <w:sdtPr>
                        <w:id w:val="-1603801858"/>
                      </w:sdtPr>
                      <w:sdtEndPr/>
                      <w:sdtContent>
                        <w:r w:rsidR="00190CDF">
                          <w:fldChar w:fldCharType="begin"/>
                        </w:r>
                        <w:r w:rsidR="00190CDF">
                          <w:instrText>PAGE   \* MERGEFORMAT</w:instrText>
                        </w:r>
                        <w:r w:rsidR="00190CDF">
                          <w:fldChar w:fldCharType="separate"/>
                        </w:r>
                        <w:r w:rsidRPr="00203FFF">
                          <w:rPr>
                            <w:noProof/>
                            <w:lang w:val="zh-CN"/>
                          </w:rPr>
                          <w:t>8</w:t>
                        </w:r>
                        <w:r w:rsidR="00190CDF">
                          <w:fldChar w:fldCharType="end"/>
                        </w:r>
                      </w:sdtContent>
                    </w:sdt>
                  </w:p>
                </w:txbxContent>
              </v:textbox>
              <w10:wrap anchorx="margin"/>
            </v:shape>
          </w:pict>
        </mc:Fallback>
      </mc:AlternateContent>
    </w:r>
  </w:p>
  <w:p w14:paraId="5001951C" w14:textId="77777777" w:rsidR="00A26DF9" w:rsidRDefault="00A26DF9">
    <w:pPr>
      <w:pStyle w:val="a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799AF" w14:textId="77777777" w:rsidR="00A26DF9" w:rsidRDefault="00190CDF">
    <w:pPr>
      <w:pStyle w:val="a4"/>
    </w:pPr>
    <w:r>
      <w:rPr>
        <w:noProof/>
      </w:rPr>
      <mc:AlternateContent>
        <mc:Choice Requires="wps">
          <w:drawing>
            <wp:anchor distT="0" distB="0" distL="114300" distR="114300" simplePos="0" relativeHeight="251661312" behindDoc="0" locked="0" layoutInCell="1" allowOverlap="1" wp14:anchorId="6ACEB285" wp14:editId="16A39167">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D45AEF" w14:textId="77777777" w:rsidR="00A26DF9" w:rsidRDefault="00190CDF">
                          <w:pPr>
                            <w:pStyle w:val="a4"/>
                          </w:pPr>
                          <w:r>
                            <w:rPr>
                              <w:rFonts w:hint="eastAsia"/>
                            </w:rPr>
                            <w:fldChar w:fldCharType="begin"/>
                          </w:r>
                          <w:r>
                            <w:rPr>
                              <w:rFonts w:hint="eastAsia"/>
                            </w:rPr>
                            <w:instrText xml:space="preserve"> PAGE  \* MERGEFORMAT </w:instrText>
                          </w:r>
                          <w:r>
                            <w:rPr>
                              <w:rFonts w:hint="eastAsia"/>
                            </w:rPr>
                            <w:fldChar w:fldCharType="separate"/>
                          </w:r>
                          <w:r w:rsidR="00BC1610">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ACEB285" id="_x0000_t202" coordsize="21600,21600" o:spt="202" path="m,l,21600r21600,l21600,xe">
              <v:stroke joinstyle="miter"/>
              <v:path gradientshapeok="t" o:connecttype="rect"/>
            </v:shapetype>
            <v:shape id="文本框 19" o:spid="_x0000_s1027"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DqadcNZQIAABMFAAAOAAAAAAAAAAAAAAAAAC4CAABkcnMvZTJvRG9j&#10;LnhtbFBLAQItABQABgAIAAAAIQBxqtG51wAAAAUBAAAPAAAAAAAAAAAAAAAAAL8EAABkcnMvZG93&#10;bnJldi54bWxQSwUGAAAAAAQABADzAAAAwwUAAAAA&#10;" filled="f" stroked="f" strokeweight=".5pt">
              <v:textbox style="mso-fit-shape-to-text:t" inset="0,0,0,0">
                <w:txbxContent>
                  <w:p w14:paraId="4ED45AEF" w14:textId="77777777" w:rsidR="00A26DF9" w:rsidRDefault="00190CDF">
                    <w:pPr>
                      <w:pStyle w:val="a4"/>
                    </w:pPr>
                    <w:r>
                      <w:rPr>
                        <w:rFonts w:hint="eastAsia"/>
                      </w:rPr>
                      <w:fldChar w:fldCharType="begin"/>
                    </w:r>
                    <w:r>
                      <w:rPr>
                        <w:rFonts w:hint="eastAsia"/>
                      </w:rPr>
                      <w:instrText xml:space="preserve"> PAGE  \* MERGEFORMAT </w:instrText>
                    </w:r>
                    <w:r>
                      <w:rPr>
                        <w:rFonts w:hint="eastAsia"/>
                      </w:rPr>
                      <w:fldChar w:fldCharType="separate"/>
                    </w:r>
                    <w:r w:rsidR="00BC1610">
                      <w:rPr>
                        <w:noProof/>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392FD8" w14:textId="77777777" w:rsidR="003319E7" w:rsidRDefault="003319E7">
      <w:r>
        <w:separator/>
      </w:r>
    </w:p>
  </w:footnote>
  <w:footnote w:type="continuationSeparator" w:id="0">
    <w:p w14:paraId="64BE8A33" w14:textId="77777777" w:rsidR="003319E7" w:rsidRDefault="003319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680B2A1"/>
    <w:multiLevelType w:val="singleLevel"/>
    <w:tmpl w:val="9680B2A1"/>
    <w:lvl w:ilvl="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CB7"/>
    <w:rsid w:val="000A20E3"/>
    <w:rsid w:val="001117A5"/>
    <w:rsid w:val="0013295E"/>
    <w:rsid w:val="00142184"/>
    <w:rsid w:val="00144947"/>
    <w:rsid w:val="00152E0E"/>
    <w:rsid w:val="00190CDF"/>
    <w:rsid w:val="001F2732"/>
    <w:rsid w:val="0020282C"/>
    <w:rsid w:val="00203FFF"/>
    <w:rsid w:val="00261556"/>
    <w:rsid w:val="0027238D"/>
    <w:rsid w:val="002C4E29"/>
    <w:rsid w:val="002D20F8"/>
    <w:rsid w:val="002D64F8"/>
    <w:rsid w:val="003319E7"/>
    <w:rsid w:val="00352CB7"/>
    <w:rsid w:val="0035449F"/>
    <w:rsid w:val="0037500B"/>
    <w:rsid w:val="00385E1E"/>
    <w:rsid w:val="003D4607"/>
    <w:rsid w:val="00426A1C"/>
    <w:rsid w:val="00427146"/>
    <w:rsid w:val="00451EC4"/>
    <w:rsid w:val="0047618E"/>
    <w:rsid w:val="00494C38"/>
    <w:rsid w:val="004B1832"/>
    <w:rsid w:val="004D626B"/>
    <w:rsid w:val="004E1628"/>
    <w:rsid w:val="005B4BE5"/>
    <w:rsid w:val="005C794D"/>
    <w:rsid w:val="005D7C33"/>
    <w:rsid w:val="005E0305"/>
    <w:rsid w:val="00621646"/>
    <w:rsid w:val="00643966"/>
    <w:rsid w:val="00644EBB"/>
    <w:rsid w:val="006830B5"/>
    <w:rsid w:val="006F2D30"/>
    <w:rsid w:val="007407D9"/>
    <w:rsid w:val="00777227"/>
    <w:rsid w:val="00781A95"/>
    <w:rsid w:val="00790B54"/>
    <w:rsid w:val="00803CA8"/>
    <w:rsid w:val="00824304"/>
    <w:rsid w:val="00830472"/>
    <w:rsid w:val="008D4A87"/>
    <w:rsid w:val="008F01A3"/>
    <w:rsid w:val="009658CF"/>
    <w:rsid w:val="009A146E"/>
    <w:rsid w:val="00A26DF9"/>
    <w:rsid w:val="00A8129D"/>
    <w:rsid w:val="00AC0F3C"/>
    <w:rsid w:val="00B4435B"/>
    <w:rsid w:val="00B55D7B"/>
    <w:rsid w:val="00BC1610"/>
    <w:rsid w:val="00BD5FA5"/>
    <w:rsid w:val="00C37149"/>
    <w:rsid w:val="00C45446"/>
    <w:rsid w:val="00C8749B"/>
    <w:rsid w:val="00CC1CC5"/>
    <w:rsid w:val="00CD1609"/>
    <w:rsid w:val="00D804A3"/>
    <w:rsid w:val="00DA20E5"/>
    <w:rsid w:val="00DA792F"/>
    <w:rsid w:val="00DF2CCD"/>
    <w:rsid w:val="00E616EA"/>
    <w:rsid w:val="00EC3954"/>
    <w:rsid w:val="00EF4E48"/>
    <w:rsid w:val="00F70466"/>
    <w:rsid w:val="00FE0021"/>
    <w:rsid w:val="24A74DA4"/>
    <w:rsid w:val="3A6B2698"/>
    <w:rsid w:val="4DF51A5D"/>
    <w:rsid w:val="593875CE"/>
    <w:rsid w:val="638E695F"/>
    <w:rsid w:val="6B815E10"/>
    <w:rsid w:val="70C11A2F"/>
    <w:rsid w:val="785247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1B8F9F"/>
  <w15:docId w15:val="{4A601A1B-47EE-47D0-8ADA-7EA1C6571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0"/>
    <w:link w:val="a3"/>
    <w:uiPriority w:val="99"/>
    <w:semiHidden/>
    <w:rPr>
      <w:rFonts w:ascii="Times New Roman" w:eastAsia="宋体" w:hAnsi="Times New Roman" w:cs="Times New Roman"/>
      <w:sz w:val="18"/>
      <w:szCs w:val="18"/>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0">
    <w:name w:val="页脚 Char"/>
    <w:basedOn w:val="a0"/>
    <w:link w:val="a4"/>
    <w:uiPriority w:val="99"/>
    <w:rPr>
      <w:rFonts w:ascii="Times New Roman" w:eastAsia="宋体" w:hAnsi="Times New Roman" w:cs="Times New Roman"/>
      <w:sz w:val="18"/>
      <w:szCs w:val="18"/>
    </w:rPr>
  </w:style>
  <w:style w:type="paragraph" w:styleId="a6">
    <w:name w:val="List Paragraph"/>
    <w:basedOn w:val="a"/>
    <w:uiPriority w:val="34"/>
    <w:qFormat/>
    <w:pPr>
      <w:ind w:firstLineChars="200" w:firstLine="420"/>
    </w:pPr>
  </w:style>
  <w:style w:type="character" w:customStyle="1" w:styleId="font31">
    <w:name w:val="font31"/>
    <w:rPr>
      <w:rFonts w:ascii="宋体" w:eastAsia="宋体" w:hAnsi="宋体" w:cs="宋体" w:hint="eastAsia"/>
      <w:color w:val="000000"/>
      <w:sz w:val="18"/>
      <w:szCs w:val="18"/>
      <w:u w:val="none"/>
    </w:rPr>
  </w:style>
  <w:style w:type="paragraph" w:customStyle="1" w:styleId="WPSOffice1">
    <w:name w:val="WPSOffice手动目录 1"/>
  </w:style>
  <w:style w:type="paragraph" w:styleId="1">
    <w:name w:val="toc 1"/>
    <w:basedOn w:val="a"/>
    <w:next w:val="a"/>
    <w:uiPriority w:val="39"/>
    <w:semiHidden/>
    <w:unhideWhenUsed/>
    <w:rsid w:val="005E03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image" Target="media/image10.jpe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6.jpeg"/><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13.jpeg"/><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8.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4B2621-F2D9-4DC7-99F3-ED2378C3A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3507</Words>
  <Characters>1420</Characters>
  <Application>Microsoft Office Word</Application>
  <DocSecurity>0</DocSecurity>
  <Lines>11</Lines>
  <Paragraphs>9</Paragraphs>
  <ScaleCrop>false</ScaleCrop>
  <Company>Win10NeT.COM</Company>
  <LinksUpToDate>false</LinksUpToDate>
  <CharactersWithSpaces>4918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XiaZaiMa.COM</dc:creator>
  <cp:lastModifiedBy>刘永鑫</cp:lastModifiedBy>
  <cp:revision>20</cp:revision>
  <dcterms:created xsi:type="dcterms:W3CDTF">2023-11-22T09:14:00Z</dcterms:created>
  <dcterms:modified xsi:type="dcterms:W3CDTF">2023-11-22T09:16:00Z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